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F2B76" w14:textId="77777777" w:rsidR="00B05034" w:rsidRPr="00176A45" w:rsidRDefault="00B05034"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01933499"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07558643"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770C600D"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75C32CB" wp14:editId="57158B4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DC268" w14:textId="77777777" w:rsidR="003F4356" w:rsidRPr="00176A45" w:rsidRDefault="003F4356" w:rsidP="003F4356">
      <w:pPr>
        <w:jc w:val="center"/>
        <w:rPr>
          <w:rFonts w:ascii="Arial" w:hAnsi="Arial" w:cs="Arial"/>
          <w:b/>
          <w:color w:val="000000" w:themeColor="text1"/>
          <w:sz w:val="32"/>
          <w:szCs w:val="32"/>
          <w:lang w:val="en-US"/>
        </w:rPr>
      </w:pPr>
    </w:p>
    <w:p w14:paraId="60A7CC66" w14:textId="77777777" w:rsidR="003F4356" w:rsidRPr="00176A45" w:rsidRDefault="003F4356" w:rsidP="003F4356">
      <w:pPr>
        <w:jc w:val="center"/>
        <w:rPr>
          <w:rFonts w:ascii="Arial" w:hAnsi="Arial" w:cs="Arial"/>
          <w:b/>
          <w:color w:val="000000" w:themeColor="text1"/>
          <w:sz w:val="32"/>
          <w:szCs w:val="32"/>
          <w:lang w:val="en-US"/>
        </w:rPr>
      </w:pPr>
    </w:p>
    <w:p w14:paraId="20593CDF" w14:textId="77777777" w:rsidR="003F4356" w:rsidRPr="00176A45" w:rsidRDefault="003F4356" w:rsidP="003F4356">
      <w:pPr>
        <w:jc w:val="center"/>
        <w:rPr>
          <w:rFonts w:ascii="Arial" w:hAnsi="Arial" w:cs="Arial"/>
          <w:b/>
          <w:color w:val="000000" w:themeColor="text1"/>
          <w:sz w:val="32"/>
          <w:szCs w:val="32"/>
          <w:lang w:val="en-US"/>
        </w:rPr>
      </w:pPr>
    </w:p>
    <w:p w14:paraId="1A810C5C" w14:textId="77777777" w:rsidR="003F4356" w:rsidRPr="00176A45" w:rsidRDefault="003F4356" w:rsidP="003F4356">
      <w:pPr>
        <w:jc w:val="center"/>
        <w:rPr>
          <w:rFonts w:ascii="Arial" w:hAnsi="Arial" w:cs="Arial"/>
          <w:b/>
          <w:color w:val="000000" w:themeColor="text1"/>
          <w:sz w:val="32"/>
          <w:szCs w:val="32"/>
          <w:lang w:val="en-US"/>
        </w:rPr>
      </w:pPr>
    </w:p>
    <w:p w14:paraId="63C3D4A0" w14:textId="77777777" w:rsidR="003F4356" w:rsidRPr="00176A45" w:rsidRDefault="003F4356" w:rsidP="003F4356">
      <w:pPr>
        <w:jc w:val="center"/>
        <w:rPr>
          <w:rFonts w:ascii="Arial" w:hAnsi="Arial" w:cs="Arial"/>
          <w:b/>
          <w:color w:val="000000" w:themeColor="text1"/>
          <w:sz w:val="32"/>
          <w:szCs w:val="32"/>
          <w:lang w:val="en-US"/>
        </w:rPr>
      </w:pPr>
    </w:p>
    <w:p w14:paraId="6AC0E899"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GHIDUL SOLICITANTULUI </w:t>
      </w:r>
    </w:p>
    <w:p w14:paraId="05A813B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M5/6A</w:t>
      </w:r>
    </w:p>
    <w:p w14:paraId="1C084C8A" w14:textId="77777777" w:rsidR="003F4356" w:rsidRPr="00372FED" w:rsidRDefault="003F4356" w:rsidP="00387C5B">
      <w:pPr>
        <w:jc w:val="center"/>
        <w:rPr>
          <w:rFonts w:ascii="Arial" w:hAnsi="Arial" w:cs="Arial"/>
          <w:i/>
          <w:color w:val="000000" w:themeColor="text1"/>
          <w:sz w:val="34"/>
          <w:szCs w:val="34"/>
          <w:lang w:val="en-US"/>
        </w:rPr>
      </w:pPr>
      <w:r w:rsidRPr="00372FED">
        <w:rPr>
          <w:rFonts w:ascii="Arial" w:hAnsi="Arial" w:cs="Arial"/>
          <w:i/>
          <w:color w:val="000000" w:themeColor="text1"/>
          <w:sz w:val="34"/>
          <w:szCs w:val="34"/>
          <w:lang w:val="en-US"/>
        </w:rPr>
        <w:t>“</w:t>
      </w:r>
      <w:proofErr w:type="spellStart"/>
      <w:r w:rsidR="00387C5B" w:rsidRPr="00372FED">
        <w:rPr>
          <w:rFonts w:ascii="Arial" w:hAnsi="Arial" w:cs="Arial"/>
          <w:i/>
          <w:color w:val="000000" w:themeColor="text1"/>
          <w:sz w:val="34"/>
          <w:szCs w:val="34"/>
          <w:lang w:val="en-US"/>
        </w:rPr>
        <w:t>Dezvoltarea</w:t>
      </w:r>
      <w:proofErr w:type="spellEnd"/>
      <w:r w:rsidR="00387C5B" w:rsidRPr="00372FED">
        <w:rPr>
          <w:rFonts w:ascii="Arial" w:hAnsi="Arial" w:cs="Arial"/>
          <w:i/>
          <w:color w:val="000000" w:themeColor="text1"/>
          <w:sz w:val="34"/>
          <w:szCs w:val="34"/>
          <w:lang w:val="en-US"/>
        </w:rPr>
        <w:t xml:space="preserve"> </w:t>
      </w:r>
      <w:proofErr w:type="spellStart"/>
      <w:r w:rsidR="00387C5B" w:rsidRPr="00372FED">
        <w:rPr>
          <w:rFonts w:ascii="Arial" w:hAnsi="Arial" w:cs="Arial"/>
          <w:i/>
          <w:color w:val="000000" w:themeColor="text1"/>
          <w:sz w:val="34"/>
          <w:szCs w:val="34"/>
          <w:lang w:val="en-US"/>
        </w:rPr>
        <w:t>economiei</w:t>
      </w:r>
      <w:proofErr w:type="spellEnd"/>
      <w:r w:rsidR="00387C5B" w:rsidRPr="00372FED">
        <w:rPr>
          <w:rFonts w:ascii="Arial" w:hAnsi="Arial" w:cs="Arial"/>
          <w:i/>
          <w:color w:val="000000" w:themeColor="text1"/>
          <w:sz w:val="34"/>
          <w:szCs w:val="34"/>
          <w:lang w:val="en-US"/>
        </w:rPr>
        <w:t xml:space="preserve"> locale </w:t>
      </w:r>
      <w:proofErr w:type="spellStart"/>
      <w:r w:rsidR="00387C5B" w:rsidRPr="00372FED">
        <w:rPr>
          <w:rFonts w:ascii="Arial" w:hAnsi="Arial" w:cs="Arial"/>
          <w:i/>
          <w:color w:val="000000" w:themeColor="text1"/>
          <w:sz w:val="34"/>
          <w:szCs w:val="34"/>
          <w:lang w:val="en-US"/>
        </w:rPr>
        <w:t>prin</w:t>
      </w:r>
      <w:proofErr w:type="spellEnd"/>
      <w:r w:rsidR="00387C5B" w:rsidRPr="00372FED">
        <w:rPr>
          <w:rFonts w:ascii="Arial" w:hAnsi="Arial" w:cs="Arial"/>
          <w:i/>
          <w:color w:val="000000" w:themeColor="text1"/>
          <w:sz w:val="34"/>
          <w:szCs w:val="34"/>
          <w:lang w:val="en-US"/>
        </w:rPr>
        <w:t xml:space="preserve"> </w:t>
      </w:r>
      <w:proofErr w:type="spellStart"/>
      <w:r w:rsidR="00387C5B" w:rsidRPr="00372FED">
        <w:rPr>
          <w:rFonts w:ascii="Arial" w:hAnsi="Arial" w:cs="Arial"/>
          <w:i/>
          <w:color w:val="000000" w:themeColor="text1"/>
          <w:sz w:val="34"/>
          <w:szCs w:val="34"/>
          <w:lang w:val="en-US"/>
        </w:rPr>
        <w:t>infiintarea</w:t>
      </w:r>
      <w:proofErr w:type="spellEnd"/>
      <w:r w:rsidR="00387C5B" w:rsidRPr="00372FED">
        <w:rPr>
          <w:rFonts w:ascii="Arial" w:hAnsi="Arial" w:cs="Arial"/>
          <w:i/>
          <w:color w:val="000000" w:themeColor="text1"/>
          <w:sz w:val="34"/>
          <w:szCs w:val="34"/>
          <w:lang w:val="en-US"/>
        </w:rPr>
        <w:t>/</w:t>
      </w:r>
      <w:proofErr w:type="spellStart"/>
      <w:r w:rsidR="00387C5B" w:rsidRPr="00372FED">
        <w:rPr>
          <w:rFonts w:ascii="Arial" w:hAnsi="Arial" w:cs="Arial"/>
          <w:i/>
          <w:color w:val="000000" w:themeColor="text1"/>
          <w:sz w:val="34"/>
          <w:szCs w:val="34"/>
          <w:lang w:val="en-US"/>
        </w:rPr>
        <w:t>extinderea</w:t>
      </w:r>
      <w:proofErr w:type="spellEnd"/>
      <w:r w:rsidR="00387C5B" w:rsidRPr="00372FED">
        <w:rPr>
          <w:rFonts w:ascii="Arial" w:hAnsi="Arial" w:cs="Arial"/>
          <w:i/>
          <w:color w:val="000000" w:themeColor="text1"/>
          <w:sz w:val="34"/>
          <w:szCs w:val="34"/>
          <w:lang w:val="en-US"/>
        </w:rPr>
        <w:t>/</w:t>
      </w:r>
      <w:proofErr w:type="spellStart"/>
      <w:r w:rsidR="00387C5B" w:rsidRPr="00372FED">
        <w:rPr>
          <w:rFonts w:ascii="Arial" w:hAnsi="Arial" w:cs="Arial"/>
          <w:i/>
          <w:color w:val="000000" w:themeColor="text1"/>
          <w:sz w:val="34"/>
          <w:szCs w:val="34"/>
          <w:lang w:val="en-US"/>
        </w:rPr>
        <w:t>modernizarea</w:t>
      </w:r>
      <w:proofErr w:type="spellEnd"/>
      <w:r w:rsidR="00387C5B" w:rsidRPr="00372FED">
        <w:rPr>
          <w:rFonts w:ascii="Arial" w:hAnsi="Arial" w:cs="Arial"/>
          <w:i/>
          <w:color w:val="000000" w:themeColor="text1"/>
          <w:sz w:val="34"/>
          <w:szCs w:val="34"/>
          <w:lang w:val="en-US"/>
        </w:rPr>
        <w:t xml:space="preserve"> de </w:t>
      </w:r>
      <w:proofErr w:type="spellStart"/>
      <w:r w:rsidR="00387C5B" w:rsidRPr="00372FED">
        <w:rPr>
          <w:rFonts w:ascii="Arial" w:hAnsi="Arial" w:cs="Arial"/>
          <w:i/>
          <w:color w:val="000000" w:themeColor="text1"/>
          <w:sz w:val="34"/>
          <w:szCs w:val="34"/>
          <w:lang w:val="en-US"/>
        </w:rPr>
        <w:t>unitati</w:t>
      </w:r>
      <w:proofErr w:type="spellEnd"/>
      <w:r w:rsidR="00387C5B" w:rsidRPr="00372FED">
        <w:rPr>
          <w:rFonts w:ascii="Arial" w:hAnsi="Arial" w:cs="Arial"/>
          <w:i/>
          <w:color w:val="000000" w:themeColor="text1"/>
          <w:sz w:val="34"/>
          <w:szCs w:val="34"/>
          <w:lang w:val="en-US"/>
        </w:rPr>
        <w:t xml:space="preserve"> </w:t>
      </w:r>
      <w:proofErr w:type="spellStart"/>
      <w:r w:rsidR="00387C5B" w:rsidRPr="00372FED">
        <w:rPr>
          <w:rFonts w:ascii="Arial" w:hAnsi="Arial" w:cs="Arial"/>
          <w:i/>
          <w:color w:val="000000" w:themeColor="text1"/>
          <w:sz w:val="34"/>
          <w:szCs w:val="34"/>
          <w:lang w:val="en-US"/>
        </w:rPr>
        <w:t>economice</w:t>
      </w:r>
      <w:proofErr w:type="spellEnd"/>
      <w:r w:rsidR="00387C5B" w:rsidRPr="00372FED">
        <w:rPr>
          <w:rFonts w:ascii="Arial" w:hAnsi="Arial" w:cs="Arial"/>
          <w:i/>
          <w:color w:val="000000" w:themeColor="text1"/>
          <w:sz w:val="34"/>
          <w:szCs w:val="34"/>
          <w:lang w:val="en-US"/>
        </w:rPr>
        <w:t xml:space="preserve"> de </w:t>
      </w:r>
      <w:proofErr w:type="spellStart"/>
      <w:r w:rsidR="00387C5B" w:rsidRPr="00372FED">
        <w:rPr>
          <w:rFonts w:ascii="Arial" w:hAnsi="Arial" w:cs="Arial"/>
          <w:i/>
          <w:color w:val="000000" w:themeColor="text1"/>
          <w:sz w:val="34"/>
          <w:szCs w:val="34"/>
          <w:lang w:val="en-US"/>
        </w:rPr>
        <w:t>productie</w:t>
      </w:r>
      <w:proofErr w:type="spellEnd"/>
      <w:r w:rsidR="00387C5B" w:rsidRPr="00372FED">
        <w:rPr>
          <w:rFonts w:ascii="Arial" w:hAnsi="Arial" w:cs="Arial"/>
          <w:i/>
          <w:color w:val="000000" w:themeColor="text1"/>
          <w:sz w:val="34"/>
          <w:szCs w:val="34"/>
          <w:lang w:val="en-US"/>
        </w:rPr>
        <w:t xml:space="preserve"> </w:t>
      </w:r>
      <w:proofErr w:type="spellStart"/>
      <w:r w:rsidR="00387C5B" w:rsidRPr="00372FED">
        <w:rPr>
          <w:rFonts w:ascii="Arial" w:hAnsi="Arial" w:cs="Arial"/>
          <w:i/>
          <w:color w:val="000000" w:themeColor="text1"/>
          <w:sz w:val="34"/>
          <w:szCs w:val="34"/>
          <w:lang w:val="en-US"/>
        </w:rPr>
        <w:t>si</w:t>
      </w:r>
      <w:proofErr w:type="spellEnd"/>
      <w:r w:rsidR="00387C5B" w:rsidRPr="00372FED">
        <w:rPr>
          <w:rFonts w:ascii="Arial" w:hAnsi="Arial" w:cs="Arial"/>
          <w:i/>
          <w:color w:val="000000" w:themeColor="text1"/>
          <w:sz w:val="34"/>
          <w:szCs w:val="34"/>
          <w:lang w:val="en-US"/>
        </w:rPr>
        <w:t xml:space="preserve"> </w:t>
      </w:r>
      <w:proofErr w:type="spellStart"/>
      <w:proofErr w:type="gramStart"/>
      <w:r w:rsidR="00387C5B" w:rsidRPr="00372FED">
        <w:rPr>
          <w:rFonts w:ascii="Arial" w:hAnsi="Arial" w:cs="Arial"/>
          <w:i/>
          <w:color w:val="000000" w:themeColor="text1"/>
          <w:sz w:val="34"/>
          <w:szCs w:val="34"/>
          <w:lang w:val="en-US"/>
        </w:rPr>
        <w:t>servicii</w:t>
      </w:r>
      <w:proofErr w:type="spellEnd"/>
      <w:r w:rsidR="00387C5B" w:rsidRPr="00372FED">
        <w:rPr>
          <w:rFonts w:ascii="Arial" w:hAnsi="Arial" w:cs="Arial"/>
          <w:i/>
          <w:color w:val="000000" w:themeColor="text1"/>
          <w:sz w:val="34"/>
          <w:szCs w:val="34"/>
          <w:lang w:val="en-US"/>
        </w:rPr>
        <w:t xml:space="preserve"> </w:t>
      </w:r>
      <w:r w:rsidRPr="00372FED">
        <w:rPr>
          <w:rFonts w:ascii="Arial" w:hAnsi="Arial" w:cs="Arial"/>
          <w:i/>
          <w:color w:val="000000" w:themeColor="text1"/>
          <w:sz w:val="34"/>
          <w:szCs w:val="34"/>
          <w:lang w:val="en-US"/>
        </w:rPr>
        <w:t>”</w:t>
      </w:r>
      <w:proofErr w:type="gramEnd"/>
    </w:p>
    <w:p w14:paraId="056CF871" w14:textId="77777777" w:rsidR="003F699C" w:rsidRPr="00B72593" w:rsidRDefault="00061250" w:rsidP="00387C5B">
      <w:pPr>
        <w:jc w:val="center"/>
        <w:rPr>
          <w:rFonts w:ascii="Arial" w:hAnsi="Arial" w:cs="Arial"/>
          <w:i/>
          <w:color w:val="000000" w:themeColor="text1"/>
          <w:sz w:val="28"/>
          <w:szCs w:val="28"/>
          <w:lang w:val="en-US"/>
        </w:rPr>
      </w:pPr>
      <w:proofErr w:type="spellStart"/>
      <w:r>
        <w:rPr>
          <w:rFonts w:ascii="Arial" w:hAnsi="Arial" w:cs="Arial"/>
          <w:i/>
          <w:color w:val="000000" w:themeColor="text1"/>
          <w:sz w:val="28"/>
          <w:szCs w:val="28"/>
          <w:lang w:val="en-US"/>
        </w:rPr>
        <w:t>fi</w:t>
      </w:r>
      <w:r w:rsidR="003F699C" w:rsidRPr="00B72593">
        <w:rPr>
          <w:rFonts w:ascii="Arial" w:hAnsi="Arial" w:cs="Arial"/>
          <w:i/>
          <w:color w:val="000000" w:themeColor="text1"/>
          <w:sz w:val="28"/>
          <w:szCs w:val="28"/>
          <w:lang w:val="en-US"/>
        </w:rPr>
        <w:t>nantare</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prin</w:t>
      </w:r>
      <w:proofErr w:type="spellEnd"/>
      <w:r w:rsidR="003F699C" w:rsidRPr="00B72593">
        <w:rPr>
          <w:rFonts w:ascii="Arial" w:hAnsi="Arial" w:cs="Arial"/>
          <w:i/>
          <w:color w:val="000000" w:themeColor="text1"/>
          <w:sz w:val="28"/>
          <w:szCs w:val="28"/>
          <w:lang w:val="en-US"/>
        </w:rPr>
        <w:t xml:space="preserve"> EURI – Instrument de </w:t>
      </w:r>
      <w:proofErr w:type="spellStart"/>
      <w:r w:rsidR="003F699C" w:rsidRPr="00B72593">
        <w:rPr>
          <w:rFonts w:ascii="Arial" w:hAnsi="Arial" w:cs="Arial"/>
          <w:i/>
          <w:color w:val="000000" w:themeColor="text1"/>
          <w:sz w:val="28"/>
          <w:szCs w:val="28"/>
          <w:lang w:val="en-US"/>
        </w:rPr>
        <w:t>Redresare</w:t>
      </w:r>
      <w:proofErr w:type="spellEnd"/>
      <w:r w:rsidR="003F699C" w:rsidRPr="00B72593">
        <w:rPr>
          <w:rFonts w:ascii="Arial" w:hAnsi="Arial" w:cs="Arial"/>
          <w:i/>
          <w:color w:val="000000" w:themeColor="text1"/>
          <w:sz w:val="28"/>
          <w:szCs w:val="28"/>
          <w:lang w:val="en-US"/>
        </w:rPr>
        <w:t xml:space="preserve"> al </w:t>
      </w:r>
      <w:proofErr w:type="spellStart"/>
      <w:r w:rsidR="003F699C" w:rsidRPr="00B72593">
        <w:rPr>
          <w:rFonts w:ascii="Arial" w:hAnsi="Arial" w:cs="Arial"/>
          <w:i/>
          <w:color w:val="000000" w:themeColor="text1"/>
          <w:sz w:val="28"/>
          <w:szCs w:val="28"/>
          <w:lang w:val="en-US"/>
        </w:rPr>
        <w:t>Uniunii</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Europene</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constituit</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în</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temeiul</w:t>
      </w:r>
      <w:proofErr w:type="spellEnd"/>
      <w:r w:rsidR="003F699C" w:rsidRPr="00B72593">
        <w:rPr>
          <w:rFonts w:ascii="Arial" w:hAnsi="Arial" w:cs="Arial"/>
          <w:i/>
          <w:color w:val="000000" w:themeColor="text1"/>
          <w:sz w:val="28"/>
          <w:szCs w:val="28"/>
          <w:lang w:val="en-US"/>
        </w:rPr>
        <w:t xml:space="preserve"> </w:t>
      </w:r>
      <w:proofErr w:type="spellStart"/>
      <w:r w:rsidR="003F699C" w:rsidRPr="00B72593">
        <w:rPr>
          <w:rFonts w:ascii="Arial" w:hAnsi="Arial" w:cs="Arial"/>
          <w:i/>
          <w:color w:val="000000" w:themeColor="text1"/>
          <w:sz w:val="28"/>
          <w:szCs w:val="28"/>
          <w:lang w:val="en-US"/>
        </w:rPr>
        <w:t>Regulamentului</w:t>
      </w:r>
      <w:proofErr w:type="spellEnd"/>
      <w:r w:rsidR="003F699C" w:rsidRPr="00B72593">
        <w:rPr>
          <w:rFonts w:ascii="Arial" w:hAnsi="Arial" w:cs="Arial"/>
          <w:i/>
          <w:color w:val="000000" w:themeColor="text1"/>
          <w:sz w:val="28"/>
          <w:szCs w:val="28"/>
          <w:lang w:val="en-US"/>
        </w:rPr>
        <w:t xml:space="preserve"> (UE) 2.094/2020</w:t>
      </w:r>
    </w:p>
    <w:p w14:paraId="4083C444"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708E2F50" wp14:editId="19B9F332">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D4DE8" w14:textId="77777777" w:rsidR="003F4356" w:rsidRPr="00176A45" w:rsidRDefault="003F4356" w:rsidP="003F4356">
      <w:pPr>
        <w:jc w:val="center"/>
        <w:rPr>
          <w:rFonts w:ascii="Arial" w:hAnsi="Arial" w:cs="Arial"/>
          <w:b/>
          <w:color w:val="000000" w:themeColor="text1"/>
          <w:sz w:val="32"/>
          <w:szCs w:val="32"/>
          <w:lang w:val="en-US"/>
        </w:rPr>
      </w:pPr>
    </w:p>
    <w:p w14:paraId="0B7271A9" w14:textId="77777777" w:rsidR="003F4356" w:rsidRPr="00176A45" w:rsidRDefault="003F4356" w:rsidP="003F4356">
      <w:pPr>
        <w:jc w:val="center"/>
        <w:rPr>
          <w:rFonts w:ascii="Arial" w:hAnsi="Arial" w:cs="Arial"/>
          <w:b/>
          <w:color w:val="000000" w:themeColor="text1"/>
          <w:sz w:val="32"/>
          <w:szCs w:val="32"/>
          <w:lang w:val="en-US"/>
        </w:rPr>
      </w:pPr>
    </w:p>
    <w:p w14:paraId="407F1299" w14:textId="565EA64A" w:rsidR="003F4356" w:rsidRPr="00B72593" w:rsidRDefault="00A96FF1" w:rsidP="003F4356">
      <w:pPr>
        <w:jc w:val="center"/>
        <w:rPr>
          <w:rFonts w:ascii="Arial" w:hAnsi="Arial" w:cs="Arial"/>
          <w:b/>
          <w:sz w:val="32"/>
          <w:szCs w:val="32"/>
          <w:lang w:val="en-US"/>
        </w:rPr>
      </w:pPr>
      <w:proofErr w:type="spellStart"/>
      <w:r w:rsidRPr="00B72593">
        <w:rPr>
          <w:rFonts w:ascii="Arial" w:hAnsi="Arial" w:cs="Arial"/>
          <w:b/>
          <w:sz w:val="32"/>
          <w:szCs w:val="32"/>
          <w:lang w:val="en-US"/>
        </w:rPr>
        <w:t>Versiunea</w:t>
      </w:r>
      <w:proofErr w:type="spellEnd"/>
      <w:r w:rsidRPr="00B72593">
        <w:rPr>
          <w:rFonts w:ascii="Arial" w:hAnsi="Arial" w:cs="Arial"/>
          <w:b/>
          <w:sz w:val="32"/>
          <w:szCs w:val="32"/>
          <w:lang w:val="en-US"/>
        </w:rPr>
        <w:t xml:space="preserve"> </w:t>
      </w:r>
      <w:r w:rsidR="003F699C" w:rsidRPr="00B72593">
        <w:rPr>
          <w:rFonts w:ascii="Arial" w:hAnsi="Arial" w:cs="Arial"/>
          <w:b/>
          <w:sz w:val="32"/>
          <w:szCs w:val="32"/>
          <w:lang w:val="en-US"/>
        </w:rPr>
        <w:t>0</w:t>
      </w:r>
      <w:r w:rsidR="000F67B5">
        <w:rPr>
          <w:rFonts w:ascii="Arial" w:hAnsi="Arial" w:cs="Arial"/>
          <w:b/>
          <w:sz w:val="32"/>
          <w:szCs w:val="32"/>
          <w:lang w:val="en-US"/>
        </w:rPr>
        <w:t>2</w:t>
      </w:r>
      <w:r w:rsidR="003F699C" w:rsidRPr="00B72593">
        <w:rPr>
          <w:rFonts w:ascii="Arial" w:hAnsi="Arial" w:cs="Arial"/>
          <w:b/>
          <w:sz w:val="32"/>
          <w:szCs w:val="32"/>
          <w:lang w:val="en-US"/>
        </w:rPr>
        <w:t xml:space="preserve"> </w:t>
      </w:r>
      <w:r w:rsidR="003F4356" w:rsidRPr="00B72593">
        <w:rPr>
          <w:rFonts w:ascii="Arial" w:hAnsi="Arial" w:cs="Arial"/>
          <w:b/>
          <w:sz w:val="32"/>
          <w:szCs w:val="32"/>
          <w:lang w:val="en-US"/>
        </w:rPr>
        <w:t xml:space="preserve">– </w:t>
      </w:r>
      <w:r w:rsidR="000F67B5">
        <w:rPr>
          <w:rFonts w:ascii="Arial" w:hAnsi="Arial" w:cs="Arial"/>
          <w:b/>
          <w:sz w:val="32"/>
          <w:szCs w:val="32"/>
          <w:lang w:val="en-US"/>
        </w:rPr>
        <w:t>August 2024</w:t>
      </w:r>
    </w:p>
    <w:p w14:paraId="65F945E1"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0DB384A2" wp14:editId="3AF3E88F">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AC1D3"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7CEA8381"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Content>
        <w:p w14:paraId="4BC3F37C" w14:textId="77777777" w:rsidR="004F03BB" w:rsidRPr="00176A45" w:rsidRDefault="004F03BB" w:rsidP="004F03BB">
          <w:pPr>
            <w:pStyle w:val="Subsol"/>
            <w:jc w:val="center"/>
            <w:rPr>
              <w:color w:val="000000" w:themeColor="text1"/>
            </w:rPr>
          </w:pPr>
        </w:p>
        <w:p w14:paraId="3760AD32" w14:textId="77777777" w:rsidR="00AF72E7" w:rsidRPr="00176A45" w:rsidRDefault="00AF72E7" w:rsidP="004F03BB">
          <w:pPr>
            <w:pStyle w:val="Subsol"/>
            <w:jc w:val="center"/>
            <w:rPr>
              <w:color w:val="000000" w:themeColor="text1"/>
            </w:rPr>
          </w:pPr>
        </w:p>
        <w:p w14:paraId="6280F7C9" w14:textId="77777777" w:rsidR="004F03BB" w:rsidRPr="00176A45" w:rsidRDefault="00000000" w:rsidP="00372FED">
          <w:pPr>
            <w:pStyle w:val="Subsol"/>
            <w:rPr>
              <w:color w:val="000000" w:themeColor="text1"/>
            </w:rPr>
          </w:pPr>
        </w:p>
      </w:sdtContent>
    </w:sdt>
    <w:p w14:paraId="08AEC984"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 xml:space="preserve">Proiect </w:t>
      </w:r>
      <w:proofErr w:type="spellStart"/>
      <w:r w:rsidRPr="00176A45">
        <w:rPr>
          <w:rFonts w:ascii="Cambria" w:eastAsia="Times New Roman" w:hAnsi="Cambria"/>
          <w:color w:val="000000" w:themeColor="text1"/>
          <w:sz w:val="16"/>
          <w:szCs w:val="16"/>
          <w:lang w:eastAsia="ro-RO"/>
        </w:rPr>
        <w:t>finantat</w:t>
      </w:r>
      <w:proofErr w:type="spellEnd"/>
      <w:r w:rsidRPr="00176A45">
        <w:rPr>
          <w:rFonts w:ascii="Cambria" w:eastAsia="Times New Roman" w:hAnsi="Cambria"/>
          <w:color w:val="000000" w:themeColor="text1"/>
          <w:sz w:val="16"/>
          <w:szCs w:val="16"/>
          <w:lang w:eastAsia="ro-RO"/>
        </w:rPr>
        <w:t xml:space="preserve"> cu fonduri europene nerambursabile prin Programul National de Dezvoltare Rurala implementat de </w:t>
      </w:r>
      <w:proofErr w:type="spellStart"/>
      <w:r w:rsidRPr="00176A45">
        <w:rPr>
          <w:rFonts w:ascii="Cambria" w:eastAsia="Times New Roman" w:hAnsi="Cambria"/>
          <w:color w:val="000000" w:themeColor="text1"/>
          <w:sz w:val="16"/>
          <w:szCs w:val="16"/>
          <w:lang w:eastAsia="ro-RO"/>
        </w:rPr>
        <w:t>Agentia</w:t>
      </w:r>
      <w:proofErr w:type="spellEnd"/>
      <w:r w:rsidRPr="00176A45">
        <w:rPr>
          <w:rFonts w:ascii="Cambria" w:eastAsia="Times New Roman" w:hAnsi="Cambria"/>
          <w:color w:val="000000" w:themeColor="text1"/>
          <w:sz w:val="16"/>
          <w:szCs w:val="16"/>
          <w:lang w:eastAsia="ro-RO"/>
        </w:rPr>
        <w:t xml:space="preserve"> de </w:t>
      </w:r>
      <w:proofErr w:type="spellStart"/>
      <w:r w:rsidRPr="00176A45">
        <w:rPr>
          <w:rFonts w:ascii="Cambria" w:eastAsia="Times New Roman" w:hAnsi="Cambria"/>
          <w:color w:val="000000" w:themeColor="text1"/>
          <w:sz w:val="16"/>
          <w:szCs w:val="16"/>
          <w:lang w:eastAsia="ro-RO"/>
        </w:rPr>
        <w:t>Finantare</w:t>
      </w:r>
      <w:proofErr w:type="spellEnd"/>
      <w:r w:rsidRPr="00176A45">
        <w:rPr>
          <w:rFonts w:ascii="Cambria" w:eastAsia="Times New Roman" w:hAnsi="Cambria"/>
          <w:color w:val="000000" w:themeColor="text1"/>
          <w:sz w:val="16"/>
          <w:szCs w:val="16"/>
          <w:lang w:eastAsia="ro-RO"/>
        </w:rPr>
        <w:t xml:space="preserve"> a </w:t>
      </w:r>
      <w:proofErr w:type="spellStart"/>
      <w:r w:rsidRPr="00176A45">
        <w:rPr>
          <w:rFonts w:ascii="Cambria" w:eastAsia="Times New Roman" w:hAnsi="Cambria"/>
          <w:color w:val="000000" w:themeColor="text1"/>
          <w:sz w:val="16"/>
          <w:szCs w:val="16"/>
          <w:lang w:eastAsia="ro-RO"/>
        </w:rPr>
        <w:t>Investitiilor</w:t>
      </w:r>
      <w:proofErr w:type="spellEnd"/>
      <w:r w:rsidRPr="00176A45">
        <w:rPr>
          <w:rFonts w:ascii="Cambria" w:eastAsia="Times New Roman" w:hAnsi="Cambria"/>
          <w:color w:val="000000" w:themeColor="text1"/>
          <w:sz w:val="16"/>
          <w:szCs w:val="16"/>
          <w:lang w:eastAsia="ro-RO"/>
        </w:rPr>
        <w:t xml:space="preserve"> Rurale din subordinea Ministerului Agriculturii si </w:t>
      </w:r>
      <w:proofErr w:type="spellStart"/>
      <w:r w:rsidRPr="00176A45">
        <w:rPr>
          <w:rFonts w:ascii="Cambria" w:eastAsia="Times New Roman" w:hAnsi="Cambria"/>
          <w:color w:val="000000" w:themeColor="text1"/>
          <w:sz w:val="16"/>
          <w:szCs w:val="16"/>
          <w:lang w:eastAsia="ro-RO"/>
        </w:rPr>
        <w:t>Dezvoltarii</w:t>
      </w:r>
      <w:proofErr w:type="spellEnd"/>
      <w:r w:rsidRPr="00176A45">
        <w:rPr>
          <w:rFonts w:ascii="Cambria" w:eastAsia="Times New Roman" w:hAnsi="Cambria"/>
          <w:color w:val="000000" w:themeColor="text1"/>
          <w:sz w:val="16"/>
          <w:szCs w:val="16"/>
          <w:lang w:eastAsia="ro-RO"/>
        </w:rPr>
        <w:t xml:space="preserve"> Rurale. PNDR este </w:t>
      </w:r>
      <w:proofErr w:type="spellStart"/>
      <w:r w:rsidRPr="00176A45">
        <w:rPr>
          <w:rFonts w:ascii="Cambria" w:eastAsia="Times New Roman" w:hAnsi="Cambria"/>
          <w:color w:val="000000" w:themeColor="text1"/>
          <w:sz w:val="16"/>
          <w:szCs w:val="16"/>
          <w:lang w:eastAsia="ro-RO"/>
        </w:rPr>
        <w:t>finantat</w:t>
      </w:r>
      <w:proofErr w:type="spellEnd"/>
      <w:r w:rsidRPr="00176A45">
        <w:rPr>
          <w:rFonts w:ascii="Cambria" w:eastAsia="Times New Roman" w:hAnsi="Cambria"/>
          <w:color w:val="000000" w:themeColor="text1"/>
          <w:sz w:val="16"/>
          <w:szCs w:val="16"/>
          <w:lang w:eastAsia="ro-RO"/>
        </w:rPr>
        <w:t xml:space="preserve"> de Uniunea Europeana si Guvernul </w:t>
      </w:r>
      <w:proofErr w:type="spellStart"/>
      <w:r w:rsidRPr="00176A45">
        <w:rPr>
          <w:rFonts w:ascii="Cambria" w:eastAsia="Times New Roman" w:hAnsi="Cambria"/>
          <w:color w:val="000000" w:themeColor="text1"/>
          <w:sz w:val="16"/>
          <w:szCs w:val="16"/>
          <w:lang w:eastAsia="ro-RO"/>
        </w:rPr>
        <w:t>Romaniei</w:t>
      </w:r>
      <w:proofErr w:type="spellEnd"/>
      <w:r w:rsidRPr="00176A45">
        <w:rPr>
          <w:rFonts w:ascii="Cambria" w:eastAsia="Times New Roman" w:hAnsi="Cambria"/>
          <w:color w:val="000000" w:themeColor="text1"/>
          <w:sz w:val="16"/>
          <w:szCs w:val="16"/>
          <w:lang w:eastAsia="ro-RO"/>
        </w:rPr>
        <w:t xml:space="preserve"> prin Fondul European Agricol de Dezvoltare Rurala. </w:t>
      </w:r>
      <w:proofErr w:type="spellStart"/>
      <w:r w:rsidRPr="00176A45">
        <w:rPr>
          <w:rFonts w:ascii="Cambria" w:eastAsia="Times New Roman" w:hAnsi="Cambria"/>
          <w:color w:val="000000" w:themeColor="text1"/>
          <w:sz w:val="16"/>
          <w:szCs w:val="16"/>
          <w:lang w:eastAsia="ro-RO"/>
        </w:rPr>
        <w:t>Submasura</w:t>
      </w:r>
      <w:proofErr w:type="spellEnd"/>
      <w:r w:rsidRPr="00176A45">
        <w:rPr>
          <w:rFonts w:ascii="Cambria" w:eastAsia="Times New Roman" w:hAnsi="Cambria"/>
          <w:color w:val="000000" w:themeColor="text1"/>
          <w:sz w:val="16"/>
          <w:szCs w:val="16"/>
          <w:lang w:eastAsia="ro-RO"/>
        </w:rPr>
        <w:t xml:space="preserve"> 19.4 „Sprijin pentru cheltuieli de </w:t>
      </w:r>
      <w:proofErr w:type="spellStart"/>
      <w:r w:rsidRPr="00176A45">
        <w:rPr>
          <w:rFonts w:ascii="Cambria" w:eastAsia="Times New Roman" w:hAnsi="Cambria"/>
          <w:color w:val="000000" w:themeColor="text1"/>
          <w:sz w:val="16"/>
          <w:szCs w:val="16"/>
          <w:lang w:eastAsia="ro-RO"/>
        </w:rPr>
        <w:t>functionare</w:t>
      </w:r>
      <w:proofErr w:type="spellEnd"/>
      <w:r w:rsidRPr="00176A45">
        <w:rPr>
          <w:rFonts w:ascii="Cambria" w:eastAsia="Times New Roman" w:hAnsi="Cambria"/>
          <w:color w:val="000000" w:themeColor="text1"/>
          <w:sz w:val="16"/>
          <w:szCs w:val="16"/>
          <w:lang w:eastAsia="ro-RO"/>
        </w:rPr>
        <w:t xml:space="preserve"> si animare” .</w:t>
      </w:r>
    </w:p>
    <w:p w14:paraId="34758B38" w14:textId="77777777" w:rsidR="00387C5B" w:rsidRPr="00176A45" w:rsidRDefault="00387C5B" w:rsidP="003F4356">
      <w:pPr>
        <w:jc w:val="center"/>
        <w:rPr>
          <w:rFonts w:ascii="Arial" w:hAnsi="Arial" w:cs="Arial"/>
          <w:b/>
          <w:color w:val="000000" w:themeColor="text1"/>
          <w:sz w:val="24"/>
          <w:szCs w:val="24"/>
          <w:lang w:val="en-US"/>
        </w:rPr>
      </w:pPr>
    </w:p>
    <w:p w14:paraId="1C6ABB03"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4595297F" w14:textId="77777777" w:rsidR="003F4356" w:rsidRPr="00176A45" w:rsidRDefault="003F4356" w:rsidP="003F4356">
      <w:pPr>
        <w:jc w:val="both"/>
        <w:rPr>
          <w:rFonts w:ascii="Arial" w:hAnsi="Arial" w:cs="Arial"/>
          <w:color w:val="000000" w:themeColor="text1"/>
          <w:sz w:val="24"/>
          <w:szCs w:val="24"/>
          <w:lang w:val="en-US"/>
        </w:rPr>
      </w:pPr>
      <w:proofErr w:type="spellStart"/>
      <w:r w:rsidRPr="00176A45">
        <w:rPr>
          <w:rFonts w:ascii="Arial" w:hAnsi="Arial" w:cs="Arial"/>
          <w:color w:val="000000" w:themeColor="text1"/>
          <w:sz w:val="24"/>
          <w:szCs w:val="24"/>
          <w:lang w:val="en-US"/>
        </w:rPr>
        <w:t>pentru</w:t>
      </w:r>
      <w:proofErr w:type="spellEnd"/>
      <w:r w:rsidRPr="00176A45">
        <w:rPr>
          <w:rFonts w:ascii="Arial" w:hAnsi="Arial" w:cs="Arial"/>
          <w:color w:val="000000" w:themeColor="text1"/>
          <w:sz w:val="24"/>
          <w:szCs w:val="24"/>
          <w:lang w:val="en-US"/>
        </w:rPr>
        <w:t xml:space="preserve"> </w:t>
      </w:r>
      <w:proofErr w:type="spellStart"/>
      <w:proofErr w:type="gramStart"/>
      <w:r w:rsidRPr="00176A45">
        <w:rPr>
          <w:rFonts w:ascii="Arial" w:hAnsi="Arial" w:cs="Arial"/>
          <w:color w:val="000000" w:themeColor="text1"/>
          <w:sz w:val="24"/>
          <w:szCs w:val="24"/>
          <w:lang w:val="en-US"/>
        </w:rPr>
        <w:t>accesarea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Masurii</w:t>
      </w:r>
      <w:proofErr w:type="spellEnd"/>
      <w:proofErr w:type="gramEnd"/>
      <w:r w:rsidRPr="00176A45">
        <w:rPr>
          <w:rFonts w:ascii="Arial" w:hAnsi="Arial" w:cs="Arial"/>
          <w:color w:val="000000" w:themeColor="text1"/>
          <w:sz w:val="24"/>
          <w:szCs w:val="24"/>
          <w:lang w:val="en-US"/>
        </w:rPr>
        <w:t xml:space="preserve"> M</w:t>
      </w:r>
      <w:r w:rsidR="00AF72E7" w:rsidRPr="00176A45">
        <w:rPr>
          <w:rFonts w:ascii="Arial" w:hAnsi="Arial" w:cs="Arial"/>
          <w:color w:val="000000" w:themeColor="text1"/>
          <w:sz w:val="24"/>
          <w:szCs w:val="24"/>
          <w:lang w:val="en-US"/>
        </w:rPr>
        <w:t>5</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proofErr w:type="spellStart"/>
      <w:r w:rsidR="00AF72E7" w:rsidRPr="00176A45">
        <w:rPr>
          <w:rFonts w:ascii="Arial" w:hAnsi="Arial" w:cs="Arial"/>
          <w:i/>
          <w:color w:val="000000" w:themeColor="text1"/>
          <w:sz w:val="24"/>
          <w:szCs w:val="24"/>
          <w:lang w:val="en-US"/>
        </w:rPr>
        <w:t>Dezvoltarea</w:t>
      </w:r>
      <w:proofErr w:type="spellEnd"/>
      <w:r w:rsidR="00AF72E7" w:rsidRPr="00176A45">
        <w:rPr>
          <w:rFonts w:ascii="Arial" w:hAnsi="Arial" w:cs="Arial"/>
          <w:i/>
          <w:color w:val="000000" w:themeColor="text1"/>
          <w:sz w:val="24"/>
          <w:szCs w:val="24"/>
          <w:lang w:val="en-US"/>
        </w:rPr>
        <w:t xml:space="preserve"> </w:t>
      </w:r>
      <w:proofErr w:type="spellStart"/>
      <w:r w:rsidR="00AF72E7" w:rsidRPr="00176A45">
        <w:rPr>
          <w:rFonts w:ascii="Arial" w:hAnsi="Arial" w:cs="Arial"/>
          <w:i/>
          <w:color w:val="000000" w:themeColor="text1"/>
          <w:sz w:val="24"/>
          <w:szCs w:val="24"/>
          <w:lang w:val="en-US"/>
        </w:rPr>
        <w:t>economiei</w:t>
      </w:r>
      <w:proofErr w:type="spellEnd"/>
      <w:r w:rsidR="00AF72E7" w:rsidRPr="00176A45">
        <w:rPr>
          <w:rFonts w:ascii="Arial" w:hAnsi="Arial" w:cs="Arial"/>
          <w:i/>
          <w:color w:val="000000" w:themeColor="text1"/>
          <w:sz w:val="24"/>
          <w:szCs w:val="24"/>
          <w:lang w:val="en-US"/>
        </w:rPr>
        <w:t xml:space="preserve"> locale </w:t>
      </w:r>
      <w:proofErr w:type="spellStart"/>
      <w:r w:rsidR="00AF72E7" w:rsidRPr="00176A45">
        <w:rPr>
          <w:rFonts w:ascii="Arial" w:hAnsi="Arial" w:cs="Arial"/>
          <w:i/>
          <w:color w:val="000000" w:themeColor="text1"/>
          <w:sz w:val="24"/>
          <w:szCs w:val="24"/>
          <w:lang w:val="en-US"/>
        </w:rPr>
        <w:t>prin</w:t>
      </w:r>
      <w:proofErr w:type="spellEnd"/>
      <w:r w:rsidR="00AF72E7" w:rsidRPr="00176A45">
        <w:rPr>
          <w:rFonts w:ascii="Arial" w:hAnsi="Arial" w:cs="Arial"/>
          <w:i/>
          <w:color w:val="000000" w:themeColor="text1"/>
          <w:sz w:val="24"/>
          <w:szCs w:val="24"/>
          <w:lang w:val="en-US"/>
        </w:rPr>
        <w:t xml:space="preserve"> </w:t>
      </w:r>
      <w:proofErr w:type="spellStart"/>
      <w:r w:rsidR="00AF72E7" w:rsidRPr="00176A45">
        <w:rPr>
          <w:rFonts w:ascii="Arial" w:hAnsi="Arial" w:cs="Arial"/>
          <w:i/>
          <w:color w:val="000000" w:themeColor="text1"/>
          <w:sz w:val="24"/>
          <w:szCs w:val="24"/>
          <w:lang w:val="en-US"/>
        </w:rPr>
        <w:t>infiintarea</w:t>
      </w:r>
      <w:proofErr w:type="spellEnd"/>
      <w:r w:rsidR="00AF72E7" w:rsidRPr="00176A45">
        <w:rPr>
          <w:rFonts w:ascii="Arial" w:hAnsi="Arial" w:cs="Arial"/>
          <w:i/>
          <w:color w:val="000000" w:themeColor="text1"/>
          <w:sz w:val="24"/>
          <w:szCs w:val="24"/>
          <w:lang w:val="en-US"/>
        </w:rPr>
        <w:t>/</w:t>
      </w:r>
      <w:proofErr w:type="spellStart"/>
      <w:r w:rsidR="00AF72E7" w:rsidRPr="00176A45">
        <w:rPr>
          <w:rFonts w:ascii="Arial" w:hAnsi="Arial" w:cs="Arial"/>
          <w:i/>
          <w:color w:val="000000" w:themeColor="text1"/>
          <w:sz w:val="24"/>
          <w:szCs w:val="24"/>
          <w:lang w:val="en-US"/>
        </w:rPr>
        <w:t>extinderea</w:t>
      </w:r>
      <w:proofErr w:type="spellEnd"/>
      <w:r w:rsidR="00AF72E7" w:rsidRPr="00176A45">
        <w:rPr>
          <w:rFonts w:ascii="Arial" w:hAnsi="Arial" w:cs="Arial"/>
          <w:i/>
          <w:color w:val="000000" w:themeColor="text1"/>
          <w:sz w:val="24"/>
          <w:szCs w:val="24"/>
          <w:lang w:val="en-US"/>
        </w:rPr>
        <w:t>/</w:t>
      </w:r>
      <w:proofErr w:type="spellStart"/>
      <w:r w:rsidR="00AF72E7" w:rsidRPr="00176A45">
        <w:rPr>
          <w:rFonts w:ascii="Arial" w:hAnsi="Arial" w:cs="Arial"/>
          <w:i/>
          <w:color w:val="000000" w:themeColor="text1"/>
          <w:sz w:val="24"/>
          <w:szCs w:val="24"/>
          <w:lang w:val="en-US"/>
        </w:rPr>
        <w:t>modernizarea</w:t>
      </w:r>
      <w:proofErr w:type="spellEnd"/>
      <w:r w:rsidR="00AF72E7" w:rsidRPr="00176A45">
        <w:rPr>
          <w:rFonts w:ascii="Arial" w:hAnsi="Arial" w:cs="Arial"/>
          <w:i/>
          <w:color w:val="000000" w:themeColor="text1"/>
          <w:sz w:val="24"/>
          <w:szCs w:val="24"/>
          <w:lang w:val="en-US"/>
        </w:rPr>
        <w:t xml:space="preserve"> de </w:t>
      </w:r>
      <w:proofErr w:type="spellStart"/>
      <w:r w:rsidR="00AF72E7" w:rsidRPr="00176A45">
        <w:rPr>
          <w:rFonts w:ascii="Arial" w:hAnsi="Arial" w:cs="Arial"/>
          <w:i/>
          <w:color w:val="000000" w:themeColor="text1"/>
          <w:sz w:val="24"/>
          <w:szCs w:val="24"/>
          <w:lang w:val="en-US"/>
        </w:rPr>
        <w:t>unitati</w:t>
      </w:r>
      <w:proofErr w:type="spellEnd"/>
      <w:r w:rsidR="00AF72E7" w:rsidRPr="00176A45">
        <w:rPr>
          <w:rFonts w:ascii="Arial" w:hAnsi="Arial" w:cs="Arial"/>
          <w:i/>
          <w:color w:val="000000" w:themeColor="text1"/>
          <w:sz w:val="24"/>
          <w:szCs w:val="24"/>
          <w:lang w:val="en-US"/>
        </w:rPr>
        <w:t xml:space="preserve"> </w:t>
      </w:r>
      <w:proofErr w:type="spellStart"/>
      <w:r w:rsidR="00AF72E7" w:rsidRPr="00176A45">
        <w:rPr>
          <w:rFonts w:ascii="Arial" w:hAnsi="Arial" w:cs="Arial"/>
          <w:i/>
          <w:color w:val="000000" w:themeColor="text1"/>
          <w:sz w:val="24"/>
          <w:szCs w:val="24"/>
          <w:lang w:val="en-US"/>
        </w:rPr>
        <w:t>economice</w:t>
      </w:r>
      <w:proofErr w:type="spellEnd"/>
      <w:r w:rsidR="00AF72E7" w:rsidRPr="00176A45">
        <w:rPr>
          <w:rFonts w:ascii="Arial" w:hAnsi="Arial" w:cs="Arial"/>
          <w:i/>
          <w:color w:val="000000" w:themeColor="text1"/>
          <w:sz w:val="24"/>
          <w:szCs w:val="24"/>
          <w:lang w:val="en-US"/>
        </w:rPr>
        <w:t xml:space="preserve"> de </w:t>
      </w:r>
      <w:proofErr w:type="spellStart"/>
      <w:r w:rsidR="00AF72E7" w:rsidRPr="00176A45">
        <w:rPr>
          <w:rFonts w:ascii="Arial" w:hAnsi="Arial" w:cs="Arial"/>
          <w:i/>
          <w:color w:val="000000" w:themeColor="text1"/>
          <w:sz w:val="24"/>
          <w:szCs w:val="24"/>
          <w:lang w:val="en-US"/>
        </w:rPr>
        <w:t>productie</w:t>
      </w:r>
      <w:proofErr w:type="spellEnd"/>
      <w:r w:rsidR="00AF72E7" w:rsidRPr="00176A45">
        <w:rPr>
          <w:rFonts w:ascii="Arial" w:hAnsi="Arial" w:cs="Arial"/>
          <w:i/>
          <w:color w:val="000000" w:themeColor="text1"/>
          <w:sz w:val="24"/>
          <w:szCs w:val="24"/>
          <w:lang w:val="en-US"/>
        </w:rPr>
        <w:t xml:space="preserve"> </w:t>
      </w:r>
      <w:proofErr w:type="spellStart"/>
      <w:r w:rsidR="00AF72E7" w:rsidRPr="00176A45">
        <w:rPr>
          <w:rFonts w:ascii="Arial" w:hAnsi="Arial" w:cs="Arial"/>
          <w:i/>
          <w:color w:val="000000" w:themeColor="text1"/>
          <w:sz w:val="24"/>
          <w:szCs w:val="24"/>
          <w:lang w:val="en-US"/>
        </w:rPr>
        <w:t>si</w:t>
      </w:r>
      <w:proofErr w:type="spellEnd"/>
      <w:r w:rsidR="00AF72E7" w:rsidRPr="00176A45">
        <w:rPr>
          <w:rFonts w:ascii="Arial" w:hAnsi="Arial" w:cs="Arial"/>
          <w:i/>
          <w:color w:val="000000" w:themeColor="text1"/>
          <w:sz w:val="24"/>
          <w:szCs w:val="24"/>
          <w:lang w:val="en-US"/>
        </w:rPr>
        <w:t xml:space="preserve"> </w:t>
      </w:r>
      <w:proofErr w:type="spellStart"/>
      <w:r w:rsidR="00AF72E7" w:rsidRPr="00176A45">
        <w:rPr>
          <w:rFonts w:ascii="Arial" w:hAnsi="Arial" w:cs="Arial"/>
          <w:i/>
          <w:color w:val="000000" w:themeColor="text1"/>
          <w:sz w:val="24"/>
          <w:szCs w:val="24"/>
          <w:lang w:val="en-US"/>
        </w:rPr>
        <w:t>servicii</w:t>
      </w:r>
      <w:proofErr w:type="spellEnd"/>
      <w:r w:rsidR="0072321E">
        <w:t xml:space="preserve"> - </w:t>
      </w:r>
      <w:proofErr w:type="spellStart"/>
      <w:r w:rsidR="0072321E">
        <w:rPr>
          <w:rFonts w:ascii="Arial" w:hAnsi="Arial" w:cs="Arial"/>
          <w:i/>
          <w:color w:val="000000" w:themeColor="text1"/>
          <w:sz w:val="24"/>
          <w:szCs w:val="24"/>
          <w:lang w:val="en-US"/>
        </w:rPr>
        <w:t>f</w:t>
      </w:r>
      <w:r w:rsidR="0072321E" w:rsidRPr="0072321E">
        <w:rPr>
          <w:rFonts w:ascii="Arial" w:hAnsi="Arial" w:cs="Arial"/>
          <w:i/>
          <w:color w:val="000000" w:themeColor="text1"/>
          <w:sz w:val="24"/>
          <w:szCs w:val="24"/>
          <w:lang w:val="en-US"/>
        </w:rPr>
        <w:t>inantare</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prin</w:t>
      </w:r>
      <w:proofErr w:type="spellEnd"/>
      <w:r w:rsidR="0072321E" w:rsidRPr="0072321E">
        <w:rPr>
          <w:rFonts w:ascii="Arial" w:hAnsi="Arial" w:cs="Arial"/>
          <w:i/>
          <w:color w:val="000000" w:themeColor="text1"/>
          <w:sz w:val="24"/>
          <w:szCs w:val="24"/>
          <w:lang w:val="en-US"/>
        </w:rPr>
        <w:t xml:space="preserve"> EURI – Instrument de </w:t>
      </w:r>
      <w:proofErr w:type="spellStart"/>
      <w:r w:rsidR="0072321E" w:rsidRPr="0072321E">
        <w:rPr>
          <w:rFonts w:ascii="Arial" w:hAnsi="Arial" w:cs="Arial"/>
          <w:i/>
          <w:color w:val="000000" w:themeColor="text1"/>
          <w:sz w:val="24"/>
          <w:szCs w:val="24"/>
          <w:lang w:val="en-US"/>
        </w:rPr>
        <w:t>Redresare</w:t>
      </w:r>
      <w:proofErr w:type="spellEnd"/>
      <w:r w:rsidR="0072321E" w:rsidRPr="0072321E">
        <w:rPr>
          <w:rFonts w:ascii="Arial" w:hAnsi="Arial" w:cs="Arial"/>
          <w:i/>
          <w:color w:val="000000" w:themeColor="text1"/>
          <w:sz w:val="24"/>
          <w:szCs w:val="24"/>
          <w:lang w:val="en-US"/>
        </w:rPr>
        <w:t xml:space="preserve"> al </w:t>
      </w:r>
      <w:proofErr w:type="spellStart"/>
      <w:r w:rsidR="0072321E" w:rsidRPr="0072321E">
        <w:rPr>
          <w:rFonts w:ascii="Arial" w:hAnsi="Arial" w:cs="Arial"/>
          <w:i/>
          <w:color w:val="000000" w:themeColor="text1"/>
          <w:sz w:val="24"/>
          <w:szCs w:val="24"/>
          <w:lang w:val="en-US"/>
        </w:rPr>
        <w:t>Uniunii</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Europene</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constituit</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în</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temeiul</w:t>
      </w:r>
      <w:proofErr w:type="spellEnd"/>
      <w:r w:rsidR="0072321E" w:rsidRPr="0072321E">
        <w:rPr>
          <w:rFonts w:ascii="Arial" w:hAnsi="Arial" w:cs="Arial"/>
          <w:i/>
          <w:color w:val="000000" w:themeColor="text1"/>
          <w:sz w:val="24"/>
          <w:szCs w:val="24"/>
          <w:lang w:val="en-US"/>
        </w:rPr>
        <w:t xml:space="preserve"> </w:t>
      </w:r>
      <w:proofErr w:type="spellStart"/>
      <w:r w:rsidR="0072321E" w:rsidRPr="0072321E">
        <w:rPr>
          <w:rFonts w:ascii="Arial" w:hAnsi="Arial" w:cs="Arial"/>
          <w:i/>
          <w:color w:val="000000" w:themeColor="text1"/>
          <w:sz w:val="24"/>
          <w:szCs w:val="24"/>
          <w:lang w:val="en-US"/>
        </w:rPr>
        <w:t>Regulamentului</w:t>
      </w:r>
      <w:proofErr w:type="spellEnd"/>
      <w:r w:rsidR="0072321E" w:rsidRPr="0072321E">
        <w:rPr>
          <w:rFonts w:ascii="Arial" w:hAnsi="Arial" w:cs="Arial"/>
          <w:i/>
          <w:color w:val="000000" w:themeColor="text1"/>
          <w:sz w:val="24"/>
          <w:szCs w:val="24"/>
          <w:lang w:val="en-US"/>
        </w:rPr>
        <w:t xml:space="preserve"> (UE) 2.094/2020</w:t>
      </w:r>
    </w:p>
    <w:tbl>
      <w:tblPr>
        <w:tblStyle w:val="Tabelgril"/>
        <w:tblW w:w="0" w:type="auto"/>
        <w:tblLook w:val="04A0" w:firstRow="1" w:lastRow="0" w:firstColumn="1" w:lastColumn="0" w:noHBand="0" w:noVBand="1"/>
      </w:tblPr>
      <w:tblGrid>
        <w:gridCol w:w="3227"/>
        <w:gridCol w:w="6061"/>
      </w:tblGrid>
      <w:tr w:rsidR="003F4356" w:rsidRPr="00176A45" w14:paraId="59F252B5" w14:textId="77777777" w:rsidTr="00D32FF1">
        <w:tc>
          <w:tcPr>
            <w:tcW w:w="3227" w:type="dxa"/>
          </w:tcPr>
          <w:p w14:paraId="0665CAF3"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0A278FA4"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a </w:t>
            </w:r>
            <w:proofErr w:type="spellStart"/>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proofErr w:type="spellEnd"/>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proofErr w:type="spellStart"/>
            <w:r w:rsidRPr="00176A45">
              <w:rPr>
                <w:rFonts w:ascii="Arial" w:eastAsia="Calibri" w:hAnsi="Arial" w:cs="Arial"/>
                <w:i/>
                <w:color w:val="000000" w:themeColor="text1"/>
                <w:sz w:val="24"/>
                <w:szCs w:val="24"/>
              </w:rPr>
              <w:t>finanţărilor</w:t>
            </w:r>
            <w:proofErr w:type="spellEnd"/>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proofErr w:type="spellStart"/>
            <w:r w:rsidRPr="00176A45">
              <w:rPr>
                <w:rFonts w:ascii="Arial" w:eastAsia="Calibri" w:hAnsi="Arial" w:cs="Arial"/>
                <w:i/>
                <w:color w:val="000000" w:themeColor="text1"/>
                <w:sz w:val="24"/>
                <w:szCs w:val="24"/>
              </w:rPr>
              <w:t>Naţional</w:t>
            </w:r>
            <w:proofErr w:type="spellEnd"/>
            <w:r w:rsidRPr="00176A45">
              <w:rPr>
                <w:rFonts w:ascii="Arial" w:eastAsia="Calibri" w:hAnsi="Arial" w:cs="Arial"/>
                <w:i/>
                <w:color w:val="000000" w:themeColor="text1"/>
                <w:sz w:val="24"/>
                <w:szCs w:val="24"/>
              </w:rPr>
              <w:t xml:space="preserve">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proofErr w:type="spellStart"/>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proofErr w:type="spellEnd"/>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2ABE455F"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proofErr w:type="spellStart"/>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i</w:t>
            </w:r>
            <w:proofErr w:type="spellEnd"/>
            <w:r w:rsidRPr="00176A45">
              <w:rPr>
                <w:rFonts w:ascii="Arial" w:eastAsia="Calibri" w:hAnsi="Arial" w:cs="Arial"/>
                <w:i/>
                <w:color w:val="000000" w:themeColor="text1"/>
                <w:sz w:val="24"/>
                <w:szCs w:val="24"/>
              </w:rPr>
              <w:t xml:space="preserve">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proofErr w:type="spellStart"/>
            <w:r w:rsidRPr="00176A45">
              <w:rPr>
                <w:rFonts w:ascii="Arial" w:eastAsia="Calibri" w:hAnsi="Arial" w:cs="Arial"/>
                <w:i/>
                <w:color w:val="000000" w:themeColor="text1"/>
                <w:sz w:val="24"/>
                <w:szCs w:val="24"/>
              </w:rPr>
              <w:t>investiţii</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de </w:t>
            </w:r>
            <w:proofErr w:type="spellStart"/>
            <w:r w:rsidRPr="00176A45">
              <w:rPr>
                <w:rFonts w:ascii="Arial" w:eastAsia="Calibri" w:hAnsi="Arial" w:cs="Arial"/>
                <w:i/>
                <w:color w:val="000000" w:themeColor="text1"/>
                <w:sz w:val="24"/>
                <w:szCs w:val="24"/>
              </w:rPr>
              <w:t>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proofErr w:type="spellStart"/>
            <w:r w:rsidRPr="00176A45">
              <w:rPr>
                <w:rFonts w:ascii="Arial" w:eastAsia="Calibri" w:hAnsi="Arial" w:cs="Arial"/>
                <w:i/>
                <w:color w:val="000000" w:themeColor="text1"/>
                <w:w w:val="101"/>
                <w:sz w:val="24"/>
                <w:szCs w:val="24"/>
              </w:rPr>
              <w:t>şi</w:t>
            </w:r>
            <w:proofErr w:type="spellEnd"/>
            <w:r w:rsidRPr="00176A45">
              <w:rPr>
                <w:rFonts w:ascii="Arial" w:eastAsia="Calibri" w:hAnsi="Arial" w:cs="Arial"/>
                <w:i/>
                <w:color w:val="000000" w:themeColor="text1"/>
                <w:w w:val="101"/>
                <w:sz w:val="24"/>
                <w:szCs w:val="24"/>
              </w:rPr>
              <w:t xml:space="preserve">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6078093A"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proofErr w:type="spellStart"/>
            <w:r w:rsidRPr="00176A45">
              <w:rPr>
                <w:rFonts w:ascii="Arial" w:eastAsia="Calibri" w:hAnsi="Arial" w:cs="Arial"/>
                <w:i/>
                <w:color w:val="000000" w:themeColor="text1"/>
                <w:sz w:val="24"/>
                <w:szCs w:val="24"/>
              </w:rPr>
              <w:t>conţine</w:t>
            </w:r>
            <w:proofErr w:type="spellEnd"/>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proofErr w:type="spellStart"/>
            <w:r w:rsidRPr="00176A45">
              <w:rPr>
                <w:rFonts w:ascii="Arial" w:eastAsia="Calibri" w:hAnsi="Arial" w:cs="Arial"/>
                <w:i/>
                <w:color w:val="000000" w:themeColor="text1"/>
                <w:sz w:val="24"/>
                <w:szCs w:val="24"/>
              </w:rPr>
              <w:t>investiţii</w:t>
            </w:r>
            <w:proofErr w:type="spellEnd"/>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proofErr w:type="spellEnd"/>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proofErr w:type="spellStart"/>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al </w:t>
            </w:r>
            <w:r w:rsidRPr="00176A45">
              <w:rPr>
                <w:rFonts w:ascii="Arial" w:eastAsia="Calibri" w:hAnsi="Arial" w:cs="Arial"/>
                <w:i/>
                <w:color w:val="000000" w:themeColor="text1"/>
                <w:sz w:val="24"/>
                <w:szCs w:val="24"/>
              </w:rPr>
              <w:t>Studi</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lui</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de F</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zabilitat</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pacing w:val="-1"/>
                <w:sz w:val="24"/>
                <w:szCs w:val="24"/>
              </w:rPr>
              <w:t>/</w:t>
            </w:r>
            <w:proofErr w:type="spellStart"/>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c</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mentaţiei</w:t>
            </w:r>
            <w:proofErr w:type="spellEnd"/>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de Avizare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Lu</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rărilor</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3"/>
                <w:sz w:val="24"/>
                <w:szCs w:val="24"/>
              </w:rPr>
              <w:t xml:space="preserve"> </w:t>
            </w:r>
            <w:proofErr w:type="spellStart"/>
            <w:r w:rsidRPr="00176A45">
              <w:rPr>
                <w:rFonts w:ascii="Arial" w:eastAsia="Calibri" w:hAnsi="Arial" w:cs="Arial"/>
                <w:i/>
                <w:color w:val="000000" w:themeColor="text1"/>
                <w:sz w:val="24"/>
                <w:szCs w:val="24"/>
              </w:rPr>
              <w:t>Inte</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venţie</w:t>
            </w:r>
            <w:proofErr w:type="spellEnd"/>
            <w:r w:rsidRPr="00176A45">
              <w:rPr>
                <w:rFonts w:ascii="Arial" w:eastAsia="Calibri" w:hAnsi="Arial" w:cs="Arial"/>
                <w:i/>
                <w:color w:val="000000" w:themeColor="text1"/>
                <w:spacing w:val="11"/>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al</w:t>
            </w:r>
            <w:r w:rsidRPr="00176A45">
              <w:rPr>
                <w:rFonts w:ascii="Arial" w:eastAsia="Calibri" w:hAnsi="Arial" w:cs="Arial"/>
                <w:i/>
                <w:color w:val="000000" w:themeColor="text1"/>
                <w:spacing w:val="1"/>
                <w:sz w:val="24"/>
                <w:szCs w:val="24"/>
              </w:rPr>
              <w:t xml:space="preserve"> M</w:t>
            </w:r>
            <w:r w:rsidRPr="00176A45">
              <w:rPr>
                <w:rFonts w:ascii="Arial" w:eastAsia="Calibri" w:hAnsi="Arial" w:cs="Arial"/>
                <w:i/>
                <w:color w:val="000000" w:themeColor="text1"/>
                <w:sz w:val="24"/>
                <w:szCs w:val="24"/>
              </w:rPr>
              <w:t>emo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iului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Justific</w:t>
            </w:r>
            <w:r w:rsidRPr="00176A45">
              <w:rPr>
                <w:rFonts w:ascii="Arial" w:eastAsia="Calibri" w:hAnsi="Arial" w:cs="Arial"/>
                <w:i/>
                <w:color w:val="000000" w:themeColor="text1"/>
                <w:spacing w:val="2"/>
                <w:sz w:val="24"/>
                <w:szCs w:val="24"/>
              </w:rPr>
              <w:t>a</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iv,</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alte</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proofErr w:type="spellEnd"/>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7806ED5A"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proofErr w:type="spellStart"/>
            <w:r w:rsidRPr="00176A45">
              <w:rPr>
                <w:rFonts w:ascii="Arial" w:eastAsia="Calibri" w:hAnsi="Arial" w:cs="Arial"/>
                <w:i/>
                <w:color w:val="000000" w:themeColor="text1"/>
                <w:sz w:val="24"/>
                <w:szCs w:val="24"/>
              </w:rPr>
              <w:t>legislatiei</w:t>
            </w:r>
            <w:proofErr w:type="spellEnd"/>
            <w:r w:rsidRPr="00176A45">
              <w:rPr>
                <w:rFonts w:ascii="Arial" w:eastAsia="Calibri" w:hAnsi="Arial" w:cs="Arial"/>
                <w:i/>
                <w:color w:val="000000" w:themeColor="text1"/>
                <w:spacing w:val="32"/>
                <w:sz w:val="24"/>
                <w:szCs w:val="24"/>
              </w:rPr>
              <w:t xml:space="preserve"> </w:t>
            </w:r>
            <w:proofErr w:type="spellStart"/>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le</w:t>
            </w:r>
            <w:proofErr w:type="spellEnd"/>
            <w:r w:rsidRPr="00176A45">
              <w:rPr>
                <w:rFonts w:ascii="Arial" w:eastAsia="Calibri" w:hAnsi="Arial" w:cs="Arial"/>
                <w:i/>
                <w:color w:val="000000" w:themeColor="text1"/>
                <w:w w:val="103"/>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3CCC9C7E" w14:textId="77777777" w:rsidR="003F4356" w:rsidRPr="00176A45" w:rsidRDefault="00000000" w:rsidP="00D32FF1">
            <w:pPr>
              <w:spacing w:before="5" w:line="247" w:lineRule="auto"/>
              <w:ind w:right="157"/>
              <w:jc w:val="both"/>
              <w:rPr>
                <w:rFonts w:ascii="Arial" w:eastAsia="Calibri" w:hAnsi="Arial" w:cs="Arial"/>
                <w:i/>
                <w:color w:val="000000" w:themeColor="text1"/>
                <w:w w:val="103"/>
                <w:sz w:val="24"/>
                <w:szCs w:val="24"/>
              </w:rPr>
            </w:pPr>
            <w:hyperlink r:id="rId11"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109C5EED" w14:textId="77777777" w:rsidR="003F4356" w:rsidRPr="00176A45" w:rsidRDefault="003F4356" w:rsidP="00D32FF1">
            <w:pPr>
              <w:jc w:val="both"/>
              <w:rPr>
                <w:rFonts w:ascii="Arial" w:hAnsi="Arial" w:cs="Arial"/>
                <w:color w:val="000000" w:themeColor="text1"/>
                <w:sz w:val="24"/>
                <w:szCs w:val="24"/>
                <w:lang w:val="en-US"/>
              </w:rPr>
            </w:pPr>
          </w:p>
        </w:tc>
      </w:tr>
    </w:tbl>
    <w:p w14:paraId="405BD4D4" w14:textId="77777777" w:rsidR="003F4356" w:rsidRPr="00176A45" w:rsidRDefault="003F4356" w:rsidP="003F4356">
      <w:pPr>
        <w:jc w:val="both"/>
        <w:rPr>
          <w:rFonts w:ascii="Arial" w:hAnsi="Arial" w:cs="Arial"/>
          <w:color w:val="000000" w:themeColor="text1"/>
          <w:sz w:val="24"/>
          <w:szCs w:val="24"/>
          <w:lang w:val="en-US"/>
        </w:rPr>
      </w:pPr>
    </w:p>
    <w:p w14:paraId="1E009226" w14:textId="77777777" w:rsidR="003F4356" w:rsidRPr="00176A45" w:rsidRDefault="003F4356" w:rsidP="003F4356">
      <w:pPr>
        <w:jc w:val="both"/>
        <w:rPr>
          <w:rFonts w:ascii="Arial" w:hAnsi="Arial" w:cs="Arial"/>
          <w:b/>
          <w:color w:val="000000" w:themeColor="text1"/>
          <w:sz w:val="24"/>
          <w:szCs w:val="24"/>
          <w:lang w:val="en-US"/>
        </w:rPr>
      </w:pPr>
    </w:p>
    <w:p w14:paraId="16F37A13" w14:textId="77777777" w:rsidR="003F4356" w:rsidRPr="00176A45" w:rsidRDefault="003F4356" w:rsidP="003F4356">
      <w:pPr>
        <w:jc w:val="both"/>
        <w:rPr>
          <w:rFonts w:ascii="Arial" w:hAnsi="Arial" w:cs="Arial"/>
          <w:b/>
          <w:color w:val="000000" w:themeColor="text1"/>
          <w:sz w:val="24"/>
          <w:szCs w:val="24"/>
          <w:lang w:val="en-US"/>
        </w:rPr>
      </w:pPr>
    </w:p>
    <w:p w14:paraId="159EDC35" w14:textId="77777777" w:rsidR="003F4356" w:rsidRPr="00176A45" w:rsidRDefault="003F4356" w:rsidP="003F4356">
      <w:pPr>
        <w:jc w:val="both"/>
        <w:rPr>
          <w:rFonts w:ascii="Arial" w:hAnsi="Arial" w:cs="Arial"/>
          <w:b/>
          <w:color w:val="000000" w:themeColor="text1"/>
          <w:sz w:val="24"/>
          <w:szCs w:val="24"/>
          <w:lang w:val="en-US"/>
        </w:rPr>
      </w:pPr>
    </w:p>
    <w:p w14:paraId="0A72A4AA" w14:textId="77777777" w:rsidR="003F4356" w:rsidRPr="00176A45" w:rsidRDefault="003F4356" w:rsidP="003F4356">
      <w:pPr>
        <w:jc w:val="both"/>
        <w:rPr>
          <w:rFonts w:ascii="Arial" w:hAnsi="Arial" w:cs="Arial"/>
          <w:b/>
          <w:color w:val="000000" w:themeColor="text1"/>
          <w:sz w:val="24"/>
          <w:szCs w:val="24"/>
          <w:lang w:val="en-US"/>
        </w:rPr>
      </w:pPr>
    </w:p>
    <w:p w14:paraId="6B23C534" w14:textId="77777777" w:rsidR="00D50A78" w:rsidRPr="00176A45" w:rsidRDefault="00D50A78" w:rsidP="003F4356">
      <w:pPr>
        <w:jc w:val="both"/>
        <w:rPr>
          <w:rFonts w:ascii="Arial" w:hAnsi="Arial" w:cs="Arial"/>
          <w:b/>
          <w:color w:val="000000" w:themeColor="text1"/>
          <w:sz w:val="24"/>
          <w:szCs w:val="24"/>
          <w:lang w:val="en-US"/>
        </w:rPr>
      </w:pPr>
    </w:p>
    <w:p w14:paraId="5651459D" w14:textId="77777777" w:rsidR="00D50A78" w:rsidRPr="00176A45" w:rsidRDefault="00D50A78" w:rsidP="003F4356">
      <w:pPr>
        <w:jc w:val="both"/>
        <w:rPr>
          <w:rFonts w:ascii="Arial" w:hAnsi="Arial" w:cs="Arial"/>
          <w:b/>
          <w:color w:val="000000" w:themeColor="text1"/>
          <w:sz w:val="24"/>
          <w:szCs w:val="24"/>
          <w:lang w:val="en-US"/>
        </w:rPr>
      </w:pPr>
    </w:p>
    <w:p w14:paraId="06E87D44" w14:textId="77777777" w:rsidR="003F4356" w:rsidRPr="00176A45" w:rsidRDefault="003F4356" w:rsidP="003F4356">
      <w:pPr>
        <w:jc w:val="both"/>
        <w:rPr>
          <w:rFonts w:ascii="Arial" w:hAnsi="Arial" w:cs="Arial"/>
          <w:b/>
          <w:color w:val="000000" w:themeColor="text1"/>
          <w:sz w:val="24"/>
          <w:szCs w:val="24"/>
          <w:lang w:val="en-US"/>
        </w:rPr>
      </w:pPr>
    </w:p>
    <w:p w14:paraId="201A5C64" w14:textId="77777777" w:rsidR="008B65A0" w:rsidRPr="00176A45" w:rsidRDefault="008B65A0" w:rsidP="008B65A0">
      <w:pPr>
        <w:pStyle w:val="Titlu2"/>
        <w:rPr>
          <w:color w:val="000000" w:themeColor="text1"/>
        </w:rPr>
      </w:pPr>
      <w:r w:rsidRPr="00176A45">
        <w:rPr>
          <w:color w:val="000000" w:themeColor="text1"/>
        </w:rPr>
        <w:t xml:space="preserve">CUPRINS </w:t>
      </w:r>
    </w:p>
    <w:p w14:paraId="2E573522" w14:textId="77777777" w:rsidR="008B65A0" w:rsidRPr="00176A45" w:rsidRDefault="008B65A0" w:rsidP="008B65A0">
      <w:pPr>
        <w:pStyle w:val="Default"/>
        <w:jc w:val="both"/>
        <w:rPr>
          <w:rFonts w:ascii="Arial" w:hAnsi="Arial" w:cs="Arial"/>
          <w:color w:val="000000" w:themeColor="text1"/>
        </w:rPr>
      </w:pPr>
    </w:p>
    <w:p w14:paraId="629E13CB"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 </w:t>
      </w:r>
      <w:proofErr w:type="spellStart"/>
      <w:r w:rsidRPr="00176A45">
        <w:rPr>
          <w:rFonts w:ascii="Arial" w:hAnsi="Arial" w:cs="Arial"/>
          <w:b/>
          <w:color w:val="000000" w:themeColor="text1"/>
          <w:sz w:val="22"/>
          <w:szCs w:val="22"/>
        </w:rPr>
        <w:t>Definitii</w:t>
      </w:r>
      <w:proofErr w:type="spellEnd"/>
      <w:r w:rsidRPr="00176A45">
        <w:rPr>
          <w:rFonts w:ascii="Arial" w:hAnsi="Arial" w:cs="Arial"/>
          <w:b/>
          <w:color w:val="000000" w:themeColor="text1"/>
          <w:sz w:val="22"/>
          <w:szCs w:val="22"/>
        </w:rPr>
        <w:t xml:space="preserve"> si abrevieri…..……………………………….…………………...….…..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w:t>
      </w:r>
      <w:r w:rsidR="001767DA" w:rsidRPr="00176A45">
        <w:rPr>
          <w:rFonts w:ascii="Arial" w:hAnsi="Arial" w:cs="Arial"/>
          <w:b/>
          <w:bCs/>
          <w:color w:val="000000" w:themeColor="text1"/>
          <w:sz w:val="22"/>
          <w:szCs w:val="22"/>
        </w:rPr>
        <w:t>4</w:t>
      </w:r>
    </w:p>
    <w:p w14:paraId="656A46A8" w14:textId="77777777" w:rsidR="008B65A0" w:rsidRPr="00176A45" w:rsidRDefault="008B65A0" w:rsidP="008B65A0">
      <w:pPr>
        <w:pStyle w:val="Default"/>
        <w:rPr>
          <w:rFonts w:ascii="Arial" w:hAnsi="Arial" w:cs="Arial"/>
          <w:b/>
          <w:color w:val="000000" w:themeColor="text1"/>
          <w:sz w:val="22"/>
          <w:szCs w:val="22"/>
        </w:rPr>
      </w:pPr>
    </w:p>
    <w:p w14:paraId="39259B2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2- </w:t>
      </w:r>
      <w:r w:rsidRPr="00176A45">
        <w:rPr>
          <w:rFonts w:ascii="Arial" w:hAnsi="Arial" w:cs="Arial"/>
          <w:b/>
          <w:color w:val="000000" w:themeColor="text1"/>
          <w:sz w:val="22"/>
          <w:szCs w:val="22"/>
        </w:rPr>
        <w:t>Prevederi generale ………..………………………………………………..….….</w:t>
      </w:r>
      <w:r w:rsidRPr="00176A45">
        <w:rPr>
          <w:rFonts w:ascii="Arial" w:hAnsi="Arial" w:cs="Arial"/>
          <w:b/>
          <w:bCs/>
          <w:color w:val="000000" w:themeColor="text1"/>
          <w:sz w:val="22"/>
          <w:szCs w:val="22"/>
        </w:rPr>
        <w:t>pag.</w:t>
      </w:r>
      <w:r w:rsidR="005B23C4">
        <w:rPr>
          <w:rFonts w:ascii="Arial" w:hAnsi="Arial" w:cs="Arial"/>
          <w:b/>
          <w:bCs/>
          <w:color w:val="000000" w:themeColor="text1"/>
          <w:sz w:val="22"/>
          <w:szCs w:val="22"/>
        </w:rPr>
        <w:t xml:space="preserve"> 11</w:t>
      </w:r>
    </w:p>
    <w:p w14:paraId="72BE3E98" w14:textId="77777777" w:rsidR="008B65A0" w:rsidRPr="00176A45" w:rsidRDefault="008B65A0" w:rsidP="008B65A0">
      <w:pPr>
        <w:pStyle w:val="Default"/>
        <w:rPr>
          <w:rFonts w:ascii="Arial" w:hAnsi="Arial" w:cs="Arial"/>
          <w:b/>
          <w:bCs/>
          <w:color w:val="000000" w:themeColor="text1"/>
          <w:sz w:val="22"/>
          <w:szCs w:val="22"/>
        </w:rPr>
      </w:pPr>
    </w:p>
    <w:p w14:paraId="0774511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3- </w:t>
      </w:r>
      <w:r w:rsidRPr="00176A45">
        <w:rPr>
          <w:rFonts w:ascii="Arial" w:hAnsi="Arial" w:cs="Arial"/>
          <w:b/>
          <w:color w:val="000000" w:themeColor="text1"/>
          <w:sz w:val="22"/>
          <w:szCs w:val="22"/>
        </w:rPr>
        <w:t>Depunerea proiectelor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17</w:t>
      </w:r>
    </w:p>
    <w:p w14:paraId="1457D392" w14:textId="77777777" w:rsidR="008B65A0" w:rsidRPr="00176A45" w:rsidRDefault="008B65A0" w:rsidP="008B65A0">
      <w:pPr>
        <w:pStyle w:val="Default"/>
        <w:rPr>
          <w:rFonts w:ascii="Arial" w:hAnsi="Arial" w:cs="Arial"/>
          <w:b/>
          <w:color w:val="000000" w:themeColor="text1"/>
          <w:sz w:val="22"/>
          <w:szCs w:val="22"/>
        </w:rPr>
      </w:pPr>
    </w:p>
    <w:p w14:paraId="085C5751"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4- </w:t>
      </w:r>
      <w:r w:rsidRPr="00176A45">
        <w:rPr>
          <w:rFonts w:ascii="Arial" w:hAnsi="Arial" w:cs="Arial"/>
          <w:b/>
          <w:color w:val="000000" w:themeColor="text1"/>
          <w:sz w:val="22"/>
          <w:szCs w:val="22"/>
        </w:rPr>
        <w:t>Categoriile de beneficiari eligibili……………………………………………….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18</w:t>
      </w:r>
    </w:p>
    <w:p w14:paraId="598E78A5" w14:textId="77777777" w:rsidR="008B65A0" w:rsidRPr="00176A45" w:rsidRDefault="008B65A0" w:rsidP="008B65A0">
      <w:pPr>
        <w:pStyle w:val="Default"/>
        <w:rPr>
          <w:rFonts w:ascii="Arial" w:hAnsi="Arial" w:cs="Arial"/>
          <w:b/>
          <w:color w:val="000000" w:themeColor="text1"/>
          <w:sz w:val="22"/>
          <w:szCs w:val="22"/>
        </w:rPr>
      </w:pPr>
    </w:p>
    <w:p w14:paraId="49B730F3"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CAP. 5 -</w:t>
      </w:r>
      <w:proofErr w:type="spellStart"/>
      <w:r w:rsidRPr="00176A45">
        <w:rPr>
          <w:rFonts w:ascii="Arial" w:hAnsi="Arial" w:cs="Arial"/>
          <w:b/>
          <w:color w:val="000000" w:themeColor="text1"/>
          <w:sz w:val="22"/>
          <w:szCs w:val="22"/>
        </w:rPr>
        <w:t>Conditii</w:t>
      </w:r>
      <w:proofErr w:type="spellEnd"/>
      <w:r w:rsidRPr="00176A45">
        <w:rPr>
          <w:rFonts w:ascii="Arial" w:hAnsi="Arial" w:cs="Arial"/>
          <w:b/>
          <w:color w:val="000000" w:themeColor="text1"/>
          <w:sz w:val="22"/>
          <w:szCs w:val="22"/>
        </w:rPr>
        <w:t xml:space="preserve"> minime obligatorii pentru acordarea sprijinului…………………....</w:t>
      </w:r>
      <w:r w:rsidRPr="00176A45">
        <w:rPr>
          <w:rFonts w:ascii="Arial" w:hAnsi="Arial" w:cs="Arial"/>
          <w:b/>
          <w:bCs/>
          <w:color w:val="000000" w:themeColor="text1"/>
          <w:sz w:val="22"/>
          <w:szCs w:val="22"/>
        </w:rPr>
        <w:t>pag.</w:t>
      </w:r>
      <w:r w:rsidR="00383981">
        <w:rPr>
          <w:rFonts w:ascii="Arial" w:hAnsi="Arial" w:cs="Arial"/>
          <w:b/>
          <w:bCs/>
          <w:color w:val="000000" w:themeColor="text1"/>
          <w:sz w:val="22"/>
          <w:szCs w:val="22"/>
        </w:rPr>
        <w:t xml:space="preserve"> 21</w:t>
      </w:r>
    </w:p>
    <w:p w14:paraId="13DDC068" w14:textId="77777777" w:rsidR="008B65A0" w:rsidRPr="00176A45" w:rsidRDefault="008B65A0" w:rsidP="008B65A0">
      <w:pPr>
        <w:pStyle w:val="Default"/>
        <w:rPr>
          <w:rFonts w:ascii="Arial" w:hAnsi="Arial" w:cs="Arial"/>
          <w:b/>
          <w:color w:val="000000" w:themeColor="text1"/>
          <w:sz w:val="22"/>
          <w:szCs w:val="22"/>
        </w:rPr>
      </w:pPr>
    </w:p>
    <w:p w14:paraId="3D2B1F5D"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6- </w:t>
      </w:r>
      <w:r w:rsidRPr="00176A45">
        <w:rPr>
          <w:rFonts w:ascii="Arial" w:hAnsi="Arial" w:cs="Arial"/>
          <w:b/>
          <w:color w:val="000000" w:themeColor="text1"/>
          <w:sz w:val="22"/>
          <w:szCs w:val="22"/>
        </w:rPr>
        <w:t>Cheltuieli eligibile si neeligibile…………………………………</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23</w:t>
      </w:r>
    </w:p>
    <w:p w14:paraId="3A5EF47F" w14:textId="77777777" w:rsidR="008B65A0" w:rsidRPr="00176A45" w:rsidRDefault="008B65A0" w:rsidP="008B65A0">
      <w:pPr>
        <w:pStyle w:val="Default"/>
        <w:rPr>
          <w:rFonts w:ascii="Arial" w:hAnsi="Arial" w:cs="Arial"/>
          <w:b/>
          <w:color w:val="000000" w:themeColor="text1"/>
          <w:sz w:val="22"/>
          <w:szCs w:val="22"/>
        </w:rPr>
      </w:pPr>
    </w:p>
    <w:p w14:paraId="67D6917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7 - </w:t>
      </w:r>
      <w:proofErr w:type="spellStart"/>
      <w:r w:rsidRPr="00176A45">
        <w:rPr>
          <w:rFonts w:ascii="Arial" w:hAnsi="Arial" w:cs="Arial"/>
          <w:b/>
          <w:color w:val="000000" w:themeColor="text1"/>
          <w:sz w:val="22"/>
          <w:szCs w:val="22"/>
        </w:rPr>
        <w:t>Selectia</w:t>
      </w:r>
      <w:proofErr w:type="spellEnd"/>
      <w:r w:rsidRPr="00176A45">
        <w:rPr>
          <w:rFonts w:ascii="Arial" w:hAnsi="Arial" w:cs="Arial"/>
          <w:b/>
          <w:color w:val="000000" w:themeColor="text1"/>
          <w:sz w:val="22"/>
          <w:szCs w:val="22"/>
        </w:rPr>
        <w:t xml:space="preserve"> proiectelor……………………………………….……………………</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27</w:t>
      </w:r>
    </w:p>
    <w:p w14:paraId="2D9665B5" w14:textId="77777777" w:rsidR="008B65A0" w:rsidRPr="00176A45" w:rsidRDefault="008B65A0" w:rsidP="008B65A0">
      <w:pPr>
        <w:pStyle w:val="Default"/>
        <w:rPr>
          <w:rFonts w:ascii="Arial" w:hAnsi="Arial" w:cs="Arial"/>
          <w:b/>
          <w:color w:val="000000" w:themeColor="text1"/>
          <w:sz w:val="22"/>
          <w:szCs w:val="22"/>
        </w:rPr>
      </w:pPr>
    </w:p>
    <w:p w14:paraId="7DC8996E"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8- </w:t>
      </w:r>
      <w:r w:rsidRPr="00176A45">
        <w:rPr>
          <w:rFonts w:ascii="Arial" w:hAnsi="Arial" w:cs="Arial"/>
          <w:b/>
          <w:color w:val="000000" w:themeColor="text1"/>
          <w:sz w:val="22"/>
          <w:szCs w:val="22"/>
        </w:rPr>
        <w:t>Valoarea sprijinului nerambursabil……………………………</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53C84">
        <w:rPr>
          <w:rFonts w:ascii="Arial" w:hAnsi="Arial" w:cs="Arial"/>
          <w:b/>
          <w:bCs/>
          <w:color w:val="000000" w:themeColor="text1"/>
          <w:sz w:val="22"/>
          <w:szCs w:val="22"/>
        </w:rPr>
        <w:t xml:space="preserve"> </w:t>
      </w:r>
      <w:r w:rsidR="00515BAB">
        <w:rPr>
          <w:rFonts w:ascii="Arial" w:hAnsi="Arial" w:cs="Arial"/>
          <w:b/>
          <w:bCs/>
          <w:color w:val="000000" w:themeColor="text1"/>
          <w:sz w:val="22"/>
          <w:szCs w:val="22"/>
        </w:rPr>
        <w:t>29</w:t>
      </w:r>
    </w:p>
    <w:p w14:paraId="13B31882" w14:textId="77777777" w:rsidR="008B65A0" w:rsidRPr="00176A45" w:rsidRDefault="008B65A0" w:rsidP="008B65A0">
      <w:pPr>
        <w:pStyle w:val="Default"/>
        <w:rPr>
          <w:rFonts w:ascii="Arial" w:hAnsi="Arial" w:cs="Arial"/>
          <w:b/>
          <w:color w:val="000000" w:themeColor="text1"/>
          <w:sz w:val="22"/>
          <w:szCs w:val="22"/>
        </w:rPr>
      </w:pPr>
    </w:p>
    <w:p w14:paraId="58BFFD54"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9- </w:t>
      </w:r>
      <w:r w:rsidRPr="00176A45">
        <w:rPr>
          <w:rFonts w:ascii="Arial" w:hAnsi="Arial" w:cs="Arial"/>
          <w:b/>
          <w:color w:val="000000" w:themeColor="text1"/>
          <w:sz w:val="22"/>
          <w:szCs w:val="22"/>
        </w:rPr>
        <w:t xml:space="preserve">Completarea, depunerea si verificarea dosarului cererii de </w:t>
      </w:r>
      <w:proofErr w:type="spellStart"/>
      <w:r w:rsidRPr="00176A45">
        <w:rPr>
          <w:rFonts w:ascii="Arial" w:hAnsi="Arial" w:cs="Arial"/>
          <w:b/>
          <w:color w:val="000000" w:themeColor="text1"/>
          <w:sz w:val="22"/>
          <w:szCs w:val="22"/>
        </w:rPr>
        <w:t>finantare</w:t>
      </w:r>
      <w:proofErr w:type="spellEnd"/>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30</w:t>
      </w:r>
    </w:p>
    <w:p w14:paraId="58667201" w14:textId="77777777" w:rsidR="008B65A0" w:rsidRPr="00176A45" w:rsidRDefault="008B65A0" w:rsidP="008B65A0">
      <w:pPr>
        <w:pStyle w:val="Default"/>
        <w:rPr>
          <w:rFonts w:ascii="Arial" w:hAnsi="Arial" w:cs="Arial"/>
          <w:b/>
          <w:color w:val="000000" w:themeColor="text1"/>
          <w:sz w:val="22"/>
          <w:szCs w:val="22"/>
        </w:rPr>
      </w:pPr>
    </w:p>
    <w:p w14:paraId="6D307F2E" w14:textId="1D1FE15B"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10- </w:t>
      </w:r>
      <w:r w:rsidRPr="00176A45">
        <w:rPr>
          <w:rFonts w:ascii="Arial" w:hAnsi="Arial" w:cs="Arial"/>
          <w:b/>
          <w:color w:val="000000" w:themeColor="text1"/>
          <w:sz w:val="22"/>
          <w:szCs w:val="22"/>
        </w:rPr>
        <w:t>Contractarea fondurilor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3</w:t>
      </w:r>
      <w:r w:rsidR="009C30C9">
        <w:rPr>
          <w:rFonts w:ascii="Arial" w:hAnsi="Arial" w:cs="Arial"/>
          <w:b/>
          <w:bCs/>
          <w:color w:val="000000" w:themeColor="text1"/>
          <w:sz w:val="22"/>
          <w:szCs w:val="22"/>
        </w:rPr>
        <w:t>6</w:t>
      </w:r>
    </w:p>
    <w:p w14:paraId="788BFA59" w14:textId="77777777" w:rsidR="008B65A0" w:rsidRPr="00176A45" w:rsidRDefault="008B65A0" w:rsidP="008B65A0">
      <w:pPr>
        <w:pStyle w:val="Default"/>
        <w:rPr>
          <w:rFonts w:ascii="Arial" w:hAnsi="Arial" w:cs="Arial"/>
          <w:b/>
          <w:color w:val="000000" w:themeColor="text1"/>
          <w:sz w:val="22"/>
          <w:szCs w:val="22"/>
        </w:rPr>
      </w:pPr>
    </w:p>
    <w:p w14:paraId="2D10253D" w14:textId="5CCAD3C3"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11- </w:t>
      </w:r>
      <w:r w:rsidRPr="00176A45">
        <w:rPr>
          <w:rFonts w:ascii="Arial" w:hAnsi="Arial" w:cs="Arial"/>
          <w:b/>
          <w:color w:val="000000" w:themeColor="text1"/>
          <w:sz w:val="22"/>
          <w:szCs w:val="22"/>
        </w:rPr>
        <w:t>Avansurile…………………………………………………………………</w:t>
      </w:r>
      <w:r w:rsidR="001767DA" w:rsidRPr="00176A45">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F0240">
        <w:rPr>
          <w:rFonts w:ascii="Arial" w:hAnsi="Arial" w:cs="Arial"/>
          <w:b/>
          <w:bCs/>
          <w:color w:val="000000" w:themeColor="text1"/>
          <w:sz w:val="22"/>
          <w:szCs w:val="22"/>
        </w:rPr>
        <w:t xml:space="preserve"> </w:t>
      </w:r>
      <w:r w:rsidR="009C30C9">
        <w:rPr>
          <w:rFonts w:ascii="Arial" w:hAnsi="Arial" w:cs="Arial"/>
          <w:b/>
          <w:bCs/>
          <w:color w:val="000000" w:themeColor="text1"/>
          <w:sz w:val="22"/>
          <w:szCs w:val="22"/>
        </w:rPr>
        <w:t>40</w:t>
      </w:r>
    </w:p>
    <w:p w14:paraId="5F716734" w14:textId="77777777" w:rsidR="008B65A0" w:rsidRPr="00176A45" w:rsidRDefault="008B65A0" w:rsidP="008B65A0">
      <w:pPr>
        <w:pStyle w:val="Default"/>
        <w:rPr>
          <w:rFonts w:ascii="Arial" w:hAnsi="Arial" w:cs="Arial"/>
          <w:b/>
          <w:color w:val="000000" w:themeColor="text1"/>
          <w:sz w:val="22"/>
          <w:szCs w:val="22"/>
        </w:rPr>
      </w:pPr>
    </w:p>
    <w:p w14:paraId="1C913220" w14:textId="41F36DEA"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12- </w:t>
      </w:r>
      <w:proofErr w:type="spellStart"/>
      <w:r w:rsidRPr="00176A45">
        <w:rPr>
          <w:rFonts w:ascii="Arial" w:hAnsi="Arial" w:cs="Arial"/>
          <w:b/>
          <w:color w:val="000000" w:themeColor="text1"/>
          <w:sz w:val="22"/>
          <w:szCs w:val="22"/>
        </w:rPr>
        <w:t>Achizitiile</w:t>
      </w:r>
      <w:proofErr w:type="spellEnd"/>
      <w:r w:rsidRPr="00176A45">
        <w:rPr>
          <w:rFonts w:ascii="Arial" w:hAnsi="Arial" w:cs="Arial"/>
          <w:b/>
          <w:color w:val="000000" w:themeColor="text1"/>
          <w:sz w:val="22"/>
          <w:szCs w:val="22"/>
        </w:rPr>
        <w:t>………………………………………………………………..…..….</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w:t>
      </w:r>
      <w:r w:rsidR="009C30C9">
        <w:rPr>
          <w:rFonts w:ascii="Arial" w:hAnsi="Arial" w:cs="Arial"/>
          <w:b/>
          <w:bCs/>
          <w:color w:val="000000" w:themeColor="text1"/>
          <w:sz w:val="22"/>
          <w:szCs w:val="22"/>
        </w:rPr>
        <w:t>1</w:t>
      </w:r>
    </w:p>
    <w:p w14:paraId="093CAF40" w14:textId="77777777" w:rsidR="008B65A0" w:rsidRPr="00176A45" w:rsidRDefault="008B65A0" w:rsidP="008B65A0">
      <w:pPr>
        <w:pStyle w:val="Default"/>
        <w:rPr>
          <w:rFonts w:ascii="Arial" w:hAnsi="Arial" w:cs="Arial"/>
          <w:b/>
          <w:color w:val="000000" w:themeColor="text1"/>
          <w:sz w:val="22"/>
          <w:szCs w:val="22"/>
        </w:rPr>
      </w:pPr>
    </w:p>
    <w:p w14:paraId="781BD182" w14:textId="67DD10AE"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13- </w:t>
      </w:r>
      <w:r w:rsidRPr="00176A45">
        <w:rPr>
          <w:rFonts w:ascii="Arial" w:hAnsi="Arial" w:cs="Arial"/>
          <w:b/>
          <w:color w:val="000000" w:themeColor="text1"/>
          <w:sz w:val="22"/>
          <w:szCs w:val="22"/>
        </w:rPr>
        <w:t xml:space="preserve">Termenele limita si </w:t>
      </w:r>
      <w:proofErr w:type="spellStart"/>
      <w:r w:rsidRPr="00176A45">
        <w:rPr>
          <w:rFonts w:ascii="Arial" w:hAnsi="Arial" w:cs="Arial"/>
          <w:b/>
          <w:color w:val="000000" w:themeColor="text1"/>
          <w:sz w:val="22"/>
          <w:szCs w:val="22"/>
        </w:rPr>
        <w:t>conditiile</w:t>
      </w:r>
      <w:proofErr w:type="spellEnd"/>
      <w:r w:rsidRPr="00176A45">
        <w:rPr>
          <w:rFonts w:ascii="Arial" w:hAnsi="Arial" w:cs="Arial"/>
          <w:b/>
          <w:color w:val="000000" w:themeColor="text1"/>
          <w:sz w:val="22"/>
          <w:szCs w:val="22"/>
        </w:rPr>
        <w:t xml:space="preserve"> pentru depunerea cererilor                                                           de plata a avansului si a celor aferente transelor de plata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w:t>
      </w:r>
      <w:r w:rsidR="009C30C9">
        <w:rPr>
          <w:rFonts w:ascii="Arial" w:hAnsi="Arial" w:cs="Arial"/>
          <w:b/>
          <w:bCs/>
          <w:color w:val="000000" w:themeColor="text1"/>
          <w:sz w:val="22"/>
          <w:szCs w:val="22"/>
        </w:rPr>
        <w:t>3</w:t>
      </w:r>
    </w:p>
    <w:p w14:paraId="5E416F52" w14:textId="77777777" w:rsidR="008B65A0" w:rsidRPr="00176A45" w:rsidRDefault="008B65A0" w:rsidP="008B65A0">
      <w:pPr>
        <w:pStyle w:val="Default"/>
        <w:rPr>
          <w:rFonts w:ascii="Arial" w:hAnsi="Arial" w:cs="Arial"/>
          <w:b/>
          <w:color w:val="000000" w:themeColor="text1"/>
          <w:sz w:val="22"/>
          <w:szCs w:val="22"/>
        </w:rPr>
      </w:pPr>
    </w:p>
    <w:p w14:paraId="0F5889D0" w14:textId="71F31FAF"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14- </w:t>
      </w:r>
      <w:r w:rsidRPr="00176A45">
        <w:rPr>
          <w:rFonts w:ascii="Arial" w:hAnsi="Arial" w:cs="Arial"/>
          <w:b/>
          <w:color w:val="000000" w:themeColor="text1"/>
          <w:sz w:val="22"/>
          <w:szCs w:val="22"/>
        </w:rPr>
        <w:t>Monitorizarea p</w:t>
      </w:r>
      <w:r w:rsidR="001767DA" w:rsidRPr="00176A45">
        <w:rPr>
          <w:rFonts w:ascii="Arial" w:hAnsi="Arial" w:cs="Arial"/>
          <w:b/>
          <w:color w:val="000000" w:themeColor="text1"/>
          <w:sz w:val="22"/>
          <w:szCs w:val="22"/>
        </w:rPr>
        <w:t>roiectului…………………………………………….………..</w:t>
      </w:r>
      <w:r w:rsidRPr="00176A45">
        <w:rPr>
          <w:rFonts w:ascii="Arial" w:hAnsi="Arial" w:cs="Arial"/>
          <w:b/>
          <w:color w:val="000000" w:themeColor="text1"/>
          <w:sz w:val="22"/>
          <w:szCs w:val="22"/>
        </w:rPr>
        <w:t xml:space="preserve">.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w:t>
      </w:r>
      <w:r w:rsidR="009C30C9">
        <w:rPr>
          <w:rFonts w:ascii="Arial" w:hAnsi="Arial" w:cs="Arial"/>
          <w:b/>
          <w:bCs/>
          <w:color w:val="000000" w:themeColor="text1"/>
          <w:sz w:val="22"/>
          <w:szCs w:val="22"/>
        </w:rPr>
        <w:t>4</w:t>
      </w:r>
    </w:p>
    <w:p w14:paraId="52ABAF0D" w14:textId="77777777" w:rsidR="008B65A0" w:rsidRPr="00176A45" w:rsidRDefault="008B65A0" w:rsidP="008B65A0">
      <w:pPr>
        <w:pStyle w:val="Default"/>
        <w:rPr>
          <w:rFonts w:ascii="Arial" w:hAnsi="Arial" w:cs="Arial"/>
          <w:b/>
          <w:color w:val="000000" w:themeColor="text1"/>
          <w:sz w:val="22"/>
          <w:szCs w:val="22"/>
        </w:rPr>
      </w:pPr>
    </w:p>
    <w:p w14:paraId="1F67724C" w14:textId="5F5C4A6C" w:rsidR="008B65A0"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15- </w:t>
      </w:r>
      <w:proofErr w:type="spellStart"/>
      <w:r w:rsidRPr="00176A45">
        <w:rPr>
          <w:rFonts w:ascii="Arial" w:hAnsi="Arial" w:cs="Arial"/>
          <w:b/>
          <w:color w:val="000000" w:themeColor="text1"/>
          <w:sz w:val="22"/>
          <w:szCs w:val="22"/>
        </w:rPr>
        <w:t>Informatii</w:t>
      </w:r>
      <w:proofErr w:type="spellEnd"/>
      <w:r w:rsidRPr="00176A45">
        <w:rPr>
          <w:rFonts w:ascii="Arial" w:hAnsi="Arial" w:cs="Arial"/>
          <w:b/>
          <w:color w:val="000000" w:themeColor="text1"/>
          <w:sz w:val="22"/>
          <w:szCs w:val="22"/>
        </w:rPr>
        <w:t xml:space="preserve"> utile…………………………………………………….…………</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w:t>
      </w:r>
      <w:r w:rsidR="009C30C9">
        <w:rPr>
          <w:rFonts w:ascii="Arial" w:hAnsi="Arial" w:cs="Arial"/>
          <w:b/>
          <w:bCs/>
          <w:color w:val="000000" w:themeColor="text1"/>
          <w:sz w:val="22"/>
          <w:szCs w:val="22"/>
        </w:rPr>
        <w:t>5</w:t>
      </w:r>
    </w:p>
    <w:p w14:paraId="5E9888A7" w14:textId="77777777" w:rsidR="007F5D10" w:rsidRDefault="007F5D10" w:rsidP="008B65A0">
      <w:pPr>
        <w:pStyle w:val="Default"/>
        <w:rPr>
          <w:rFonts w:ascii="Arial" w:hAnsi="Arial" w:cs="Arial"/>
          <w:b/>
          <w:bCs/>
          <w:color w:val="000000" w:themeColor="text1"/>
          <w:sz w:val="22"/>
          <w:szCs w:val="22"/>
        </w:rPr>
      </w:pPr>
    </w:p>
    <w:p w14:paraId="1CBF4D9B" w14:textId="357103A3" w:rsidR="007F5D10" w:rsidRPr="00176A45" w:rsidRDefault="007F5D10" w:rsidP="008B65A0">
      <w:pPr>
        <w:pStyle w:val="Default"/>
        <w:rPr>
          <w:rFonts w:ascii="Arial" w:hAnsi="Arial" w:cs="Arial"/>
          <w:b/>
          <w:bCs/>
          <w:color w:val="000000" w:themeColor="text1"/>
          <w:sz w:val="22"/>
          <w:szCs w:val="22"/>
        </w:rPr>
      </w:pPr>
      <w:r>
        <w:rPr>
          <w:rFonts w:ascii="Arial" w:hAnsi="Arial" w:cs="Arial"/>
          <w:b/>
          <w:bCs/>
          <w:color w:val="000000" w:themeColor="text1"/>
          <w:sz w:val="22"/>
          <w:szCs w:val="22"/>
        </w:rPr>
        <w:t>CAP. 16 – ANEXE………………………………………………………………………</w:t>
      </w:r>
      <w:r w:rsidR="00353C84">
        <w:rPr>
          <w:rFonts w:ascii="Arial" w:hAnsi="Arial" w:cs="Arial"/>
          <w:b/>
          <w:bCs/>
          <w:color w:val="000000" w:themeColor="text1"/>
          <w:sz w:val="22"/>
          <w:szCs w:val="22"/>
        </w:rPr>
        <w:t>.</w:t>
      </w:r>
      <w:r>
        <w:rPr>
          <w:rFonts w:ascii="Arial" w:hAnsi="Arial" w:cs="Arial"/>
          <w:b/>
          <w:bCs/>
          <w:color w:val="000000" w:themeColor="text1"/>
          <w:sz w:val="22"/>
          <w:szCs w:val="22"/>
        </w:rPr>
        <w:t xml:space="preserve">…….pag. </w:t>
      </w:r>
      <w:r w:rsidR="009C30C9">
        <w:rPr>
          <w:rFonts w:ascii="Arial" w:hAnsi="Arial" w:cs="Arial"/>
          <w:b/>
          <w:bCs/>
          <w:color w:val="000000" w:themeColor="text1"/>
          <w:sz w:val="22"/>
          <w:szCs w:val="22"/>
        </w:rPr>
        <w:t>50</w:t>
      </w:r>
    </w:p>
    <w:p w14:paraId="7210EC1A" w14:textId="77777777" w:rsidR="008B65A0" w:rsidRPr="00176A45" w:rsidRDefault="008B65A0" w:rsidP="008B65A0">
      <w:pPr>
        <w:pStyle w:val="Default"/>
        <w:jc w:val="both"/>
        <w:rPr>
          <w:rFonts w:ascii="Arial" w:hAnsi="Arial" w:cs="Arial"/>
          <w:b/>
          <w:bCs/>
          <w:color w:val="000000" w:themeColor="text1"/>
          <w:sz w:val="22"/>
          <w:szCs w:val="22"/>
        </w:rPr>
      </w:pPr>
    </w:p>
    <w:p w14:paraId="0E3E9583" w14:textId="77777777" w:rsidR="008B65A0" w:rsidRPr="00176A45" w:rsidRDefault="008B65A0" w:rsidP="008B65A0">
      <w:pPr>
        <w:pStyle w:val="Default"/>
        <w:jc w:val="both"/>
        <w:rPr>
          <w:rFonts w:ascii="Arial" w:hAnsi="Arial" w:cs="Arial"/>
          <w:color w:val="000000" w:themeColor="text1"/>
          <w:sz w:val="22"/>
          <w:szCs w:val="22"/>
        </w:rPr>
      </w:pPr>
    </w:p>
    <w:p w14:paraId="11FA8401" w14:textId="77777777" w:rsidR="008B65A0" w:rsidRPr="00176A45" w:rsidRDefault="008B65A0" w:rsidP="008B65A0">
      <w:pPr>
        <w:jc w:val="both"/>
        <w:rPr>
          <w:rFonts w:ascii="Arial" w:hAnsi="Arial" w:cs="Arial"/>
          <w:b/>
          <w:color w:val="000000" w:themeColor="text1"/>
          <w:sz w:val="24"/>
          <w:szCs w:val="24"/>
          <w:lang w:val="en-US"/>
        </w:rPr>
      </w:pPr>
    </w:p>
    <w:p w14:paraId="52A6E3CB" w14:textId="77777777" w:rsidR="00B05034" w:rsidRPr="00176A45" w:rsidRDefault="00B05034" w:rsidP="00752ECA">
      <w:pPr>
        <w:rPr>
          <w:rFonts w:ascii="Arial" w:hAnsi="Arial" w:cs="Arial"/>
          <w:b/>
          <w:color w:val="000000" w:themeColor="text1"/>
          <w:sz w:val="24"/>
          <w:szCs w:val="24"/>
          <w:lang w:val="en-US"/>
        </w:rPr>
      </w:pPr>
    </w:p>
    <w:p w14:paraId="677DBCE2" w14:textId="77777777" w:rsidR="00B05034" w:rsidRPr="00176A45" w:rsidRDefault="00B05034" w:rsidP="00752ECA">
      <w:pPr>
        <w:rPr>
          <w:rFonts w:ascii="Arial" w:hAnsi="Arial" w:cs="Arial"/>
          <w:b/>
          <w:color w:val="000000" w:themeColor="text1"/>
          <w:sz w:val="24"/>
          <w:szCs w:val="24"/>
          <w:lang w:val="en-US"/>
        </w:rPr>
      </w:pPr>
    </w:p>
    <w:p w14:paraId="5DC417A5" w14:textId="77777777" w:rsidR="00B05034" w:rsidRPr="00176A45" w:rsidRDefault="00B05034" w:rsidP="00752ECA">
      <w:pPr>
        <w:rPr>
          <w:rFonts w:ascii="Arial" w:hAnsi="Arial" w:cs="Arial"/>
          <w:b/>
          <w:color w:val="000000" w:themeColor="text1"/>
          <w:sz w:val="24"/>
          <w:szCs w:val="24"/>
          <w:lang w:val="en-US"/>
        </w:rPr>
      </w:pPr>
    </w:p>
    <w:p w14:paraId="46CC0436" w14:textId="77777777" w:rsidR="00B05034" w:rsidRPr="00176A45" w:rsidRDefault="00B05034" w:rsidP="00752ECA">
      <w:pPr>
        <w:rPr>
          <w:rFonts w:ascii="Arial" w:hAnsi="Arial" w:cs="Arial"/>
          <w:b/>
          <w:color w:val="000000" w:themeColor="text1"/>
          <w:sz w:val="24"/>
          <w:szCs w:val="24"/>
          <w:lang w:val="en-US"/>
        </w:rPr>
      </w:pPr>
    </w:p>
    <w:p w14:paraId="1BCA5B58" w14:textId="77777777" w:rsidR="00B05034" w:rsidRPr="00176A45" w:rsidRDefault="00B05034" w:rsidP="00752ECA">
      <w:pPr>
        <w:rPr>
          <w:rFonts w:ascii="Arial" w:hAnsi="Arial" w:cs="Arial"/>
          <w:b/>
          <w:color w:val="000000" w:themeColor="text1"/>
          <w:sz w:val="24"/>
          <w:szCs w:val="24"/>
          <w:lang w:val="en-US"/>
        </w:rPr>
      </w:pPr>
    </w:p>
    <w:p w14:paraId="21B1A368" w14:textId="77777777" w:rsidR="00B05034" w:rsidRDefault="00B05034" w:rsidP="00752ECA">
      <w:pPr>
        <w:rPr>
          <w:rFonts w:ascii="Arial" w:hAnsi="Arial" w:cs="Arial"/>
          <w:b/>
          <w:color w:val="000000" w:themeColor="text1"/>
          <w:sz w:val="24"/>
          <w:szCs w:val="24"/>
          <w:lang w:val="en-US"/>
        </w:rPr>
      </w:pPr>
    </w:p>
    <w:p w14:paraId="70E5592E" w14:textId="77777777" w:rsidR="00372FED" w:rsidRPr="00176A45" w:rsidRDefault="00372FED" w:rsidP="00752ECA">
      <w:pPr>
        <w:rPr>
          <w:rFonts w:ascii="Arial" w:hAnsi="Arial" w:cs="Arial"/>
          <w:b/>
          <w:color w:val="000000" w:themeColor="text1"/>
          <w:sz w:val="24"/>
          <w:szCs w:val="24"/>
          <w:lang w:val="en-US"/>
        </w:rPr>
      </w:pPr>
    </w:p>
    <w:p w14:paraId="36D685F4" w14:textId="77777777" w:rsidR="00B05034" w:rsidRPr="00176A45" w:rsidRDefault="00B05034" w:rsidP="00752ECA">
      <w:pPr>
        <w:rPr>
          <w:rFonts w:ascii="Arial" w:hAnsi="Arial" w:cs="Arial"/>
          <w:b/>
          <w:color w:val="000000" w:themeColor="text1"/>
          <w:sz w:val="24"/>
          <w:szCs w:val="24"/>
          <w:lang w:val="en-US"/>
        </w:rPr>
      </w:pPr>
    </w:p>
    <w:p w14:paraId="5EDDABD1" w14:textId="77777777" w:rsidR="00E6021F" w:rsidRPr="00236F6C" w:rsidRDefault="00752ECA" w:rsidP="00236F6C">
      <w:pPr>
        <w:pStyle w:val="Citatintens"/>
      </w:pPr>
      <w:r w:rsidRPr="00236F6C">
        <w:lastRenderedPageBreak/>
        <w:t xml:space="preserve">Capitolul 1 -  </w:t>
      </w:r>
      <w:proofErr w:type="spellStart"/>
      <w:r w:rsidR="00974AD5" w:rsidRPr="00236F6C">
        <w:t>Definitii</w:t>
      </w:r>
      <w:proofErr w:type="spellEnd"/>
      <w:r w:rsidR="00974AD5" w:rsidRPr="00236F6C">
        <w:t xml:space="preserve"> si abrevieri</w:t>
      </w:r>
    </w:p>
    <w:p w14:paraId="79156A62"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proofErr w:type="spellStart"/>
      <w:r w:rsidRPr="00176A45">
        <w:rPr>
          <w:rFonts w:ascii="Arial" w:hAnsi="Arial" w:cs="Arial"/>
          <w:b/>
          <w:color w:val="000000" w:themeColor="text1"/>
          <w:sz w:val="24"/>
          <w:szCs w:val="24"/>
          <w:lang w:val="en-US"/>
        </w:rPr>
        <w:t>Definitii</w:t>
      </w:r>
      <w:proofErr w:type="spellEnd"/>
      <w:r w:rsidRPr="00176A45">
        <w:rPr>
          <w:rFonts w:ascii="Arial" w:hAnsi="Arial" w:cs="Arial"/>
          <w:b/>
          <w:color w:val="000000" w:themeColor="text1"/>
          <w:sz w:val="24"/>
          <w:szCs w:val="24"/>
          <w:lang w:val="en-US"/>
        </w:rPr>
        <w:t>:</w:t>
      </w:r>
    </w:p>
    <w:p w14:paraId="459F1C4D"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40D82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15590700"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36E3A6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06C466F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7AF569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5C98D90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producţia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creşterea</w:t>
      </w:r>
      <w:proofErr w:type="spellEnd"/>
      <w:r w:rsidRPr="00176A45">
        <w:rPr>
          <w:rFonts w:ascii="Arial" w:hAnsi="Arial" w:cs="Arial"/>
          <w:color w:val="000000" w:themeColor="text1"/>
          <w:sz w:val="24"/>
          <w:szCs w:val="24"/>
        </w:rPr>
        <w:t xml:space="preserve"> sau cultivarea de produse agricole, inclusiv recoltarea, mulgerea,</w:t>
      </w:r>
    </w:p>
    <w:p w14:paraId="6ECAF85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reproducerea animalelor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deţinerea</w:t>
      </w:r>
      <w:proofErr w:type="spellEnd"/>
      <w:r w:rsidRPr="00176A45">
        <w:rPr>
          <w:rFonts w:ascii="Arial" w:hAnsi="Arial" w:cs="Arial"/>
          <w:color w:val="000000" w:themeColor="text1"/>
          <w:sz w:val="24"/>
          <w:szCs w:val="24"/>
        </w:rPr>
        <w:t xml:space="preserve"> acestora în scopuri agricole;</w:t>
      </w:r>
    </w:p>
    <w:p w14:paraId="7BA7470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menţinerea</w:t>
      </w:r>
      <w:proofErr w:type="spellEnd"/>
      <w:r w:rsidRPr="00176A45">
        <w:rPr>
          <w:rFonts w:ascii="Arial" w:hAnsi="Arial" w:cs="Arial"/>
          <w:color w:val="000000" w:themeColor="text1"/>
          <w:sz w:val="24"/>
          <w:szCs w:val="24"/>
        </w:rPr>
        <w:t xml:space="preserve"> unei </w:t>
      </w:r>
      <w:proofErr w:type="spellStart"/>
      <w:r w:rsidRPr="00176A45">
        <w:rPr>
          <w:rFonts w:ascii="Arial" w:hAnsi="Arial" w:cs="Arial"/>
          <w:color w:val="000000" w:themeColor="text1"/>
          <w:sz w:val="24"/>
          <w:szCs w:val="24"/>
        </w:rPr>
        <w:t>suprafeţe</w:t>
      </w:r>
      <w:proofErr w:type="spellEnd"/>
      <w:r w:rsidRPr="00176A45">
        <w:rPr>
          <w:rFonts w:ascii="Arial" w:hAnsi="Arial" w:cs="Arial"/>
          <w:color w:val="000000" w:themeColor="text1"/>
          <w:sz w:val="24"/>
          <w:szCs w:val="24"/>
        </w:rPr>
        <w:t xml:space="preserve"> agricole într-o stare care o face adecvată pentru </w:t>
      </w:r>
      <w:proofErr w:type="spellStart"/>
      <w:r w:rsidRPr="00176A45">
        <w:rPr>
          <w:rFonts w:ascii="Arial" w:hAnsi="Arial" w:cs="Arial"/>
          <w:color w:val="000000" w:themeColor="text1"/>
          <w:sz w:val="24"/>
          <w:szCs w:val="24"/>
        </w:rPr>
        <w:t>păşunat</w:t>
      </w:r>
      <w:proofErr w:type="spellEnd"/>
      <w:r w:rsidRPr="00176A45">
        <w:rPr>
          <w:rFonts w:ascii="Arial" w:hAnsi="Arial" w:cs="Arial"/>
          <w:color w:val="000000" w:themeColor="text1"/>
          <w:sz w:val="24"/>
          <w:szCs w:val="24"/>
        </w:rPr>
        <w:t xml:space="preserve"> sau</w:t>
      </w:r>
    </w:p>
    <w:p w14:paraId="5B5BB9D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cultivare, fără nicio </w:t>
      </w:r>
      <w:proofErr w:type="spellStart"/>
      <w:r w:rsidRPr="00176A45">
        <w:rPr>
          <w:rFonts w:ascii="Arial" w:hAnsi="Arial" w:cs="Arial"/>
          <w:color w:val="000000" w:themeColor="text1"/>
          <w:sz w:val="24"/>
          <w:szCs w:val="24"/>
        </w:rPr>
        <w:t>acţiune</w:t>
      </w:r>
      <w:proofErr w:type="spellEnd"/>
      <w:r w:rsidRPr="00176A45">
        <w:rPr>
          <w:rFonts w:ascii="Arial" w:hAnsi="Arial" w:cs="Arial"/>
          <w:color w:val="000000" w:themeColor="text1"/>
          <w:sz w:val="24"/>
          <w:szCs w:val="24"/>
        </w:rPr>
        <w:t xml:space="preserve"> pregătitoare care </w:t>
      </w:r>
      <w:proofErr w:type="spellStart"/>
      <w:r w:rsidRPr="00176A45">
        <w:rPr>
          <w:rFonts w:ascii="Arial" w:hAnsi="Arial" w:cs="Arial"/>
          <w:color w:val="000000" w:themeColor="text1"/>
          <w:sz w:val="24"/>
          <w:szCs w:val="24"/>
        </w:rPr>
        <w:t>depăşeşte</w:t>
      </w:r>
      <w:proofErr w:type="spellEnd"/>
      <w:r w:rsidRPr="00176A45">
        <w:rPr>
          <w:rFonts w:ascii="Arial" w:hAnsi="Arial" w:cs="Arial"/>
          <w:color w:val="000000" w:themeColor="text1"/>
          <w:sz w:val="24"/>
          <w:szCs w:val="24"/>
        </w:rPr>
        <w:t xml:space="preserve"> cadrul metodelor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 utilajelor agricole uzuale, cu respectarea normelor de </w:t>
      </w:r>
      <w:proofErr w:type="spellStart"/>
      <w:r w:rsidRPr="00176A45">
        <w:rPr>
          <w:rFonts w:ascii="Arial" w:hAnsi="Arial" w:cs="Arial"/>
          <w:color w:val="000000" w:themeColor="text1"/>
          <w:sz w:val="24"/>
          <w:szCs w:val="24"/>
        </w:rPr>
        <w:t>ecocondiționalitate</w:t>
      </w:r>
      <w:proofErr w:type="spellEnd"/>
      <w:r w:rsidRPr="00176A45">
        <w:rPr>
          <w:rFonts w:ascii="Arial" w:hAnsi="Arial" w:cs="Arial"/>
          <w:color w:val="000000" w:themeColor="text1"/>
          <w:sz w:val="24"/>
          <w:szCs w:val="24"/>
        </w:rPr>
        <w:t>, sau</w:t>
      </w:r>
    </w:p>
    <w:p w14:paraId="68F479A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efectuarea unei </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minime pe </w:t>
      </w:r>
      <w:proofErr w:type="spellStart"/>
      <w:r w:rsidRPr="00176A45">
        <w:rPr>
          <w:rFonts w:ascii="Arial" w:hAnsi="Arial" w:cs="Arial"/>
          <w:color w:val="000000" w:themeColor="text1"/>
          <w:sz w:val="24"/>
          <w:szCs w:val="24"/>
        </w:rPr>
        <w:t>suprafeţele</w:t>
      </w:r>
      <w:proofErr w:type="spellEnd"/>
      <w:r w:rsidRPr="00176A45">
        <w:rPr>
          <w:rFonts w:ascii="Arial" w:hAnsi="Arial" w:cs="Arial"/>
          <w:color w:val="000000" w:themeColor="text1"/>
          <w:sz w:val="24"/>
          <w:szCs w:val="24"/>
        </w:rPr>
        <w:t xml:space="preserve"> agricole </w:t>
      </w:r>
      <w:proofErr w:type="spellStart"/>
      <w:r w:rsidRPr="00176A45">
        <w:rPr>
          <w:rFonts w:ascii="Arial" w:hAnsi="Arial" w:cs="Arial"/>
          <w:color w:val="000000" w:themeColor="text1"/>
          <w:sz w:val="24"/>
          <w:szCs w:val="24"/>
        </w:rPr>
        <w:t>menţinute</w:t>
      </w:r>
      <w:proofErr w:type="spellEnd"/>
      <w:r w:rsidRPr="00176A45">
        <w:rPr>
          <w:rFonts w:ascii="Arial" w:hAnsi="Arial" w:cs="Arial"/>
          <w:color w:val="000000" w:themeColor="text1"/>
          <w:sz w:val="24"/>
          <w:szCs w:val="24"/>
        </w:rPr>
        <w:t xml:space="preserve"> în mod obișnuit într-o</w:t>
      </w:r>
    </w:p>
    <w:p w14:paraId="05EB65F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stare adecvată pentru </w:t>
      </w:r>
      <w:proofErr w:type="spellStart"/>
      <w:r w:rsidRPr="00176A45">
        <w:rPr>
          <w:rFonts w:ascii="Arial" w:hAnsi="Arial" w:cs="Arial"/>
          <w:color w:val="000000" w:themeColor="text1"/>
          <w:sz w:val="24"/>
          <w:szCs w:val="24"/>
        </w:rPr>
        <w:t>păşunat</w:t>
      </w:r>
      <w:proofErr w:type="spellEnd"/>
      <w:r w:rsidRPr="00176A45">
        <w:rPr>
          <w:rFonts w:ascii="Arial" w:hAnsi="Arial" w:cs="Arial"/>
          <w:color w:val="000000" w:themeColor="text1"/>
          <w:sz w:val="24"/>
          <w:szCs w:val="24"/>
        </w:rPr>
        <w:t xml:space="preserve"> sau pentru cultivare, pe terenul arabil prin îndepărtarea</w:t>
      </w:r>
    </w:p>
    <w:p w14:paraId="32B28E7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vegetației prin lucrări de cosit sau discuit sau prin erbicidare cel puțin o dată pe an, iar pe</w:t>
      </w:r>
    </w:p>
    <w:p w14:paraId="071042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15DD7939"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6C803F65"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0F0CEEA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E2CDC0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în scopul completării/dezvoltării/optimizării </w:t>
      </w:r>
      <w:proofErr w:type="spellStart"/>
      <w:r w:rsidRPr="00176A45">
        <w:rPr>
          <w:rFonts w:ascii="Arial" w:hAnsi="Arial" w:cs="Arial"/>
          <w:color w:val="000000" w:themeColor="text1"/>
          <w:sz w:val="24"/>
          <w:szCs w:val="24"/>
        </w:rPr>
        <w:t>activităţii</w:t>
      </w:r>
      <w:proofErr w:type="spellEnd"/>
      <w:r w:rsidRPr="00176A45">
        <w:rPr>
          <w:rFonts w:ascii="Arial" w:hAnsi="Arial" w:cs="Arial"/>
          <w:color w:val="000000" w:themeColor="text1"/>
          <w:sz w:val="24"/>
          <w:szCs w:val="24"/>
        </w:rPr>
        <w:t xml:space="preserve"> principale sau </w:t>
      </w:r>
      <w:proofErr w:type="spellStart"/>
      <w:r w:rsidRPr="00176A45">
        <w:rPr>
          <w:rFonts w:ascii="Arial" w:hAnsi="Arial" w:cs="Arial"/>
          <w:color w:val="000000" w:themeColor="text1"/>
          <w:sz w:val="24"/>
          <w:szCs w:val="24"/>
        </w:rPr>
        <w:t>activităţii</w:t>
      </w:r>
      <w:proofErr w:type="spellEnd"/>
      <w:r w:rsidRPr="00176A45">
        <w:rPr>
          <w:rFonts w:ascii="Arial" w:hAnsi="Arial" w:cs="Arial"/>
          <w:color w:val="000000" w:themeColor="text1"/>
          <w:sz w:val="24"/>
          <w:szCs w:val="24"/>
        </w:rPr>
        <w:t xml:space="preserve"> de bază a solicitantului (pentru care </w:t>
      </w:r>
      <w:proofErr w:type="spellStart"/>
      <w:r w:rsidRPr="00176A45">
        <w:rPr>
          <w:rFonts w:ascii="Arial" w:hAnsi="Arial" w:cs="Arial"/>
          <w:color w:val="000000" w:themeColor="text1"/>
          <w:sz w:val="24"/>
          <w:szCs w:val="24"/>
        </w:rPr>
        <w:t>arecodurile</w:t>
      </w:r>
      <w:proofErr w:type="spellEnd"/>
      <w:r w:rsidRPr="00176A45">
        <w:rPr>
          <w:rFonts w:ascii="Arial" w:hAnsi="Arial" w:cs="Arial"/>
          <w:color w:val="000000" w:themeColor="text1"/>
          <w:sz w:val="24"/>
          <w:szCs w:val="24"/>
        </w:rPr>
        <w:t xml:space="preserve"> CAEN autorizate), </w:t>
      </w:r>
      <w:proofErr w:type="spellStart"/>
      <w:r w:rsidRPr="00176A45">
        <w:rPr>
          <w:rFonts w:ascii="Arial" w:hAnsi="Arial" w:cs="Arial"/>
          <w:color w:val="000000" w:themeColor="text1"/>
          <w:sz w:val="24"/>
          <w:szCs w:val="24"/>
        </w:rPr>
        <w:t>desfăşurată</w:t>
      </w:r>
      <w:proofErr w:type="spellEnd"/>
      <w:r w:rsidRPr="00176A45">
        <w:rPr>
          <w:rFonts w:ascii="Arial" w:hAnsi="Arial" w:cs="Arial"/>
          <w:color w:val="000000" w:themeColor="text1"/>
          <w:sz w:val="24"/>
          <w:szCs w:val="24"/>
        </w:rPr>
        <w:t xml:space="preserve"> de acesta anterior depunerii proiectului.</w:t>
      </w:r>
    </w:p>
    <w:p w14:paraId="1A01E47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5A58C1B"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Activitate </w:t>
      </w:r>
      <w:proofErr w:type="spellStart"/>
      <w:r w:rsidRPr="00176A45">
        <w:rPr>
          <w:rFonts w:ascii="Arial" w:hAnsi="Arial" w:cs="Arial"/>
          <w:b/>
          <w:color w:val="000000" w:themeColor="text1"/>
          <w:sz w:val="24"/>
          <w:szCs w:val="24"/>
        </w:rPr>
        <w:t>mesteşugărească</w:t>
      </w:r>
      <w:proofErr w:type="spellEnd"/>
      <w:r w:rsidRPr="00176A45">
        <w:rPr>
          <w:rFonts w:ascii="Arial" w:hAnsi="Arial" w:cs="Arial"/>
          <w:color w:val="000000" w:themeColor="text1"/>
          <w:sz w:val="24"/>
          <w:szCs w:val="24"/>
        </w:rPr>
        <w:t xml:space="preserve"> - producerea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comercializarea produselor care </w:t>
      </w:r>
      <w:proofErr w:type="spellStart"/>
      <w:r w:rsidRPr="00176A45">
        <w:rPr>
          <w:rFonts w:ascii="Arial" w:hAnsi="Arial" w:cs="Arial"/>
          <w:color w:val="000000" w:themeColor="text1"/>
          <w:sz w:val="24"/>
          <w:szCs w:val="24"/>
        </w:rPr>
        <w:t>pastrează</w:t>
      </w:r>
      <w:proofErr w:type="spellEnd"/>
      <w:r w:rsidRPr="00176A45">
        <w:rPr>
          <w:rFonts w:ascii="Arial" w:hAnsi="Arial" w:cs="Arial"/>
          <w:color w:val="000000" w:themeColor="text1"/>
          <w:sz w:val="24"/>
          <w:szCs w:val="24"/>
        </w:rPr>
        <w:t xml:space="preserve"> specificul </w:t>
      </w:r>
      <w:proofErr w:type="spellStart"/>
      <w:r w:rsidRPr="00176A45">
        <w:rPr>
          <w:rFonts w:ascii="Arial" w:hAnsi="Arial" w:cs="Arial"/>
          <w:color w:val="000000" w:themeColor="text1"/>
          <w:sz w:val="24"/>
          <w:szCs w:val="24"/>
        </w:rPr>
        <w:t>execuţiei</w:t>
      </w:r>
      <w:proofErr w:type="spellEnd"/>
      <w:r w:rsidRPr="00176A45">
        <w:rPr>
          <w:rFonts w:ascii="Arial" w:hAnsi="Arial" w:cs="Arial"/>
          <w:color w:val="000000" w:themeColor="text1"/>
          <w:sz w:val="24"/>
          <w:szCs w:val="24"/>
        </w:rPr>
        <w:t xml:space="preserve"> manuale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artizanat, prestarea serviciilor care presupun un număr mai mare de </w:t>
      </w:r>
      <w:proofErr w:type="spellStart"/>
      <w:r w:rsidRPr="00176A45">
        <w:rPr>
          <w:rFonts w:ascii="Arial" w:hAnsi="Arial" w:cs="Arial"/>
          <w:color w:val="000000" w:themeColor="text1"/>
          <w:sz w:val="24"/>
          <w:szCs w:val="24"/>
        </w:rPr>
        <w:t>operaţii</w:t>
      </w:r>
      <w:proofErr w:type="spellEnd"/>
      <w:r w:rsidRPr="00176A45">
        <w:rPr>
          <w:rFonts w:ascii="Arial" w:hAnsi="Arial" w:cs="Arial"/>
          <w:color w:val="000000" w:themeColor="text1"/>
          <w:sz w:val="24"/>
          <w:szCs w:val="24"/>
        </w:rPr>
        <w:t xml:space="preserve"> executate manual în practicarea lor sau au ca scop promovarea </w:t>
      </w:r>
      <w:proofErr w:type="spellStart"/>
      <w:r w:rsidRPr="00176A45">
        <w:rPr>
          <w:rFonts w:ascii="Arial" w:hAnsi="Arial" w:cs="Arial"/>
          <w:color w:val="000000" w:themeColor="text1"/>
          <w:sz w:val="24"/>
          <w:szCs w:val="24"/>
        </w:rPr>
        <w:t>mesteşugurilor</w:t>
      </w:r>
      <w:proofErr w:type="spellEnd"/>
      <w:r w:rsidRPr="00176A45">
        <w:rPr>
          <w:rFonts w:ascii="Arial" w:hAnsi="Arial" w:cs="Arial"/>
          <w:color w:val="000000" w:themeColor="text1"/>
          <w:sz w:val="24"/>
          <w:szCs w:val="24"/>
        </w:rPr>
        <w:t xml:space="preserve">, a meseriilor, a produselor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serviciilor cu specific </w:t>
      </w:r>
      <w:proofErr w:type="spellStart"/>
      <w:r w:rsidRPr="00176A45">
        <w:rPr>
          <w:rFonts w:ascii="Arial" w:hAnsi="Arial" w:cs="Arial"/>
          <w:color w:val="000000" w:themeColor="text1"/>
          <w:sz w:val="24"/>
          <w:szCs w:val="24"/>
        </w:rPr>
        <w:t>tradiţional</w:t>
      </w:r>
      <w:proofErr w:type="spellEnd"/>
      <w:r w:rsidRPr="00176A45">
        <w:rPr>
          <w:rFonts w:ascii="Arial" w:hAnsi="Arial" w:cs="Arial"/>
          <w:color w:val="000000" w:themeColor="text1"/>
          <w:sz w:val="24"/>
          <w:szCs w:val="24"/>
        </w:rPr>
        <w:t xml:space="preserve"> (exemple: sculptura, cioplitul sau prelucrarea artistică a lemnului, </w:t>
      </w:r>
      <w:proofErr w:type="spellStart"/>
      <w:r w:rsidRPr="00176A45">
        <w:rPr>
          <w:rFonts w:ascii="Arial" w:hAnsi="Arial" w:cs="Arial"/>
          <w:color w:val="000000" w:themeColor="text1"/>
          <w:sz w:val="24"/>
          <w:szCs w:val="24"/>
        </w:rPr>
        <w:t>confecţionarea</w:t>
      </w:r>
      <w:proofErr w:type="spellEnd"/>
      <w:r w:rsidRPr="00176A45">
        <w:rPr>
          <w:rFonts w:ascii="Arial" w:hAnsi="Arial" w:cs="Arial"/>
          <w:color w:val="000000" w:themeColor="text1"/>
          <w:sz w:val="24"/>
          <w:szCs w:val="24"/>
        </w:rPr>
        <w:t xml:space="preserve"> instrumentelor muzicale, împletituri din fibre vegetale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textile, </w:t>
      </w:r>
      <w:proofErr w:type="spellStart"/>
      <w:r w:rsidRPr="00176A45">
        <w:rPr>
          <w:rFonts w:ascii="Arial" w:hAnsi="Arial" w:cs="Arial"/>
          <w:color w:val="000000" w:themeColor="text1"/>
          <w:sz w:val="24"/>
          <w:szCs w:val="24"/>
        </w:rPr>
        <w:t>confecţionarea</w:t>
      </w:r>
      <w:proofErr w:type="spellEnd"/>
      <w:r w:rsidRPr="00176A45">
        <w:rPr>
          <w:rFonts w:ascii="Arial" w:hAnsi="Arial" w:cs="Arial"/>
          <w:color w:val="000000" w:themeColor="text1"/>
          <w:sz w:val="24"/>
          <w:szCs w:val="24"/>
        </w:rPr>
        <w:t xml:space="preserve"> obiectelor ceramice, grafică sau pictură, prelucrarea pielii, metalelor, etc);</w:t>
      </w:r>
    </w:p>
    <w:p w14:paraId="4AFCC57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E30686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w:t>
      </w:r>
      <w:proofErr w:type="spellStart"/>
      <w:r w:rsidRPr="00176A45">
        <w:rPr>
          <w:rFonts w:ascii="Arial" w:hAnsi="Arial" w:cs="Arial"/>
          <w:color w:val="000000" w:themeColor="text1"/>
          <w:sz w:val="24"/>
          <w:szCs w:val="24"/>
        </w:rPr>
        <w:t>transformari</w:t>
      </w:r>
      <w:proofErr w:type="spellEnd"/>
      <w:r w:rsidRPr="00176A45">
        <w:rPr>
          <w:rFonts w:ascii="Arial" w:hAnsi="Arial" w:cs="Arial"/>
          <w:color w:val="000000" w:themeColor="text1"/>
          <w:sz w:val="24"/>
          <w:szCs w:val="24"/>
        </w:rPr>
        <w:t xml:space="preserve">,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02213E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06CAE2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w:t>
      </w:r>
      <w:proofErr w:type="spellStart"/>
      <w:r w:rsidRPr="00176A45">
        <w:rPr>
          <w:rFonts w:ascii="Arial" w:hAnsi="Arial" w:cs="Arial"/>
          <w:color w:val="000000" w:themeColor="text1"/>
          <w:sz w:val="24"/>
          <w:szCs w:val="24"/>
        </w:rPr>
        <w:t>şi</w:t>
      </w:r>
      <w:proofErr w:type="spellEnd"/>
    </w:p>
    <w:p w14:paraId="7463190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activităţilor</w:t>
      </w:r>
      <w:proofErr w:type="spellEnd"/>
      <w:r w:rsidRPr="00176A45">
        <w:rPr>
          <w:rFonts w:ascii="Arial" w:hAnsi="Arial" w:cs="Arial"/>
          <w:color w:val="000000" w:themeColor="text1"/>
          <w:sz w:val="24"/>
          <w:szCs w:val="24"/>
        </w:rPr>
        <w:t xml:space="preserve"> oferite de către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de cazare sau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w:t>
      </w:r>
      <w:r w:rsidR="00A70621" w:rsidRPr="00176A45">
        <w:rPr>
          <w:rFonts w:ascii="Arial" w:hAnsi="Arial" w:cs="Arial"/>
          <w:color w:val="000000" w:themeColor="text1"/>
          <w:sz w:val="24"/>
          <w:szCs w:val="24"/>
        </w:rPr>
        <w:t xml:space="preserve">specializate, capabile să ofere </w:t>
      </w:r>
      <w:proofErr w:type="spellStart"/>
      <w:r w:rsidRPr="00176A45">
        <w:rPr>
          <w:rFonts w:ascii="Arial" w:hAnsi="Arial" w:cs="Arial"/>
          <w:color w:val="000000" w:themeColor="text1"/>
          <w:sz w:val="24"/>
          <w:szCs w:val="24"/>
        </w:rPr>
        <w:t>turiştilor</w:t>
      </w:r>
      <w:proofErr w:type="spellEnd"/>
      <w:r w:rsidRPr="00176A45">
        <w:rPr>
          <w:rFonts w:ascii="Arial" w:hAnsi="Arial" w:cs="Arial"/>
          <w:color w:val="000000" w:themeColor="text1"/>
          <w:sz w:val="24"/>
          <w:szCs w:val="24"/>
        </w:rPr>
        <w:t xml:space="preserve"> o stare de bună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de plăcere sau relaxar</w:t>
      </w:r>
      <w:r w:rsidR="00A70621" w:rsidRPr="00176A45">
        <w:rPr>
          <w:rFonts w:ascii="Arial" w:hAnsi="Arial" w:cs="Arial"/>
          <w:color w:val="000000" w:themeColor="text1"/>
          <w:sz w:val="24"/>
          <w:szCs w:val="24"/>
        </w:rPr>
        <w:t xml:space="preserve">e (ca de exemplu: </w:t>
      </w:r>
      <w:proofErr w:type="spellStart"/>
      <w:r w:rsidR="00A70621" w:rsidRPr="00176A45">
        <w:rPr>
          <w:rFonts w:ascii="Arial" w:hAnsi="Arial" w:cs="Arial"/>
          <w:color w:val="000000" w:themeColor="text1"/>
          <w:sz w:val="24"/>
          <w:szCs w:val="24"/>
        </w:rPr>
        <w:t>bird-wathing</w:t>
      </w:r>
      <w:proofErr w:type="spellEnd"/>
      <w:r w:rsidR="00A70621"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echitatie</w:t>
      </w:r>
      <w:proofErr w:type="spellEnd"/>
      <w:r w:rsidRPr="00176A45">
        <w:rPr>
          <w:rFonts w:ascii="Arial" w:hAnsi="Arial" w:cs="Arial"/>
          <w:color w:val="000000" w:themeColor="text1"/>
          <w:sz w:val="24"/>
          <w:szCs w:val="24"/>
        </w:rPr>
        <w:t>, schi, yachting, etc)</w:t>
      </w:r>
    </w:p>
    <w:p w14:paraId="18C48EE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7AB91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 xml:space="preserve">întreprindere familială care a încheiat un contract de </w:t>
      </w:r>
      <w:proofErr w:type="spellStart"/>
      <w:r w:rsidRPr="00176A45">
        <w:rPr>
          <w:rFonts w:ascii="Arial" w:hAnsi="Arial" w:cs="Arial"/>
          <w:color w:val="000000" w:themeColor="text1"/>
          <w:sz w:val="24"/>
          <w:szCs w:val="24"/>
        </w:rPr>
        <w:t>fin</w:t>
      </w:r>
      <w:r w:rsidR="00A70621" w:rsidRPr="00176A45">
        <w:rPr>
          <w:rFonts w:ascii="Arial" w:hAnsi="Arial" w:cs="Arial"/>
          <w:color w:val="000000" w:themeColor="text1"/>
          <w:sz w:val="24"/>
          <w:szCs w:val="24"/>
        </w:rPr>
        <w:t>anţare</w:t>
      </w:r>
      <w:proofErr w:type="spellEnd"/>
      <w:r w:rsidR="00A70621" w:rsidRPr="00176A45">
        <w:rPr>
          <w:rFonts w:ascii="Arial" w:hAnsi="Arial" w:cs="Arial"/>
          <w:color w:val="000000" w:themeColor="text1"/>
          <w:sz w:val="24"/>
          <w:szCs w:val="24"/>
        </w:rPr>
        <w:t xml:space="preserve"> cu AFIR pentru accesarea </w:t>
      </w:r>
      <w:r w:rsidRPr="00176A45">
        <w:rPr>
          <w:rFonts w:ascii="Arial" w:hAnsi="Arial" w:cs="Arial"/>
          <w:color w:val="000000" w:themeColor="text1"/>
          <w:sz w:val="24"/>
          <w:szCs w:val="24"/>
        </w:rPr>
        <w:t>fondurilor europene prin FEADR.</w:t>
      </w:r>
    </w:p>
    <w:p w14:paraId="1BFEB98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62093C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Cererea de </w:t>
      </w:r>
      <w:proofErr w:type="spellStart"/>
      <w:r w:rsidRPr="00176A45">
        <w:rPr>
          <w:rFonts w:ascii="Arial" w:hAnsi="Arial" w:cs="Arial"/>
          <w:b/>
          <w:color w:val="000000" w:themeColor="text1"/>
          <w:sz w:val="24"/>
          <w:szCs w:val="24"/>
        </w:rPr>
        <w:t>finanţare</w:t>
      </w:r>
      <w:proofErr w:type="spellEnd"/>
      <w:r w:rsidRPr="00176A45">
        <w:rPr>
          <w:rFonts w:ascii="Arial" w:hAnsi="Arial" w:cs="Arial"/>
          <w:color w:val="000000" w:themeColor="text1"/>
          <w:sz w:val="24"/>
          <w:szCs w:val="24"/>
        </w:rPr>
        <w:t xml:space="preserve"> – reprezintă solicitarea depusă de </w:t>
      </w:r>
      <w:proofErr w:type="spellStart"/>
      <w:r w:rsidRPr="00176A45">
        <w:rPr>
          <w:rFonts w:ascii="Arial" w:hAnsi="Arial" w:cs="Arial"/>
          <w:color w:val="000000" w:themeColor="text1"/>
          <w:sz w:val="24"/>
          <w:szCs w:val="24"/>
        </w:rPr>
        <w:t>potenţialul</w:t>
      </w:r>
      <w:proofErr w:type="spellEnd"/>
      <w:r w:rsidRPr="00176A45">
        <w:rPr>
          <w:rFonts w:ascii="Arial" w:hAnsi="Arial" w:cs="Arial"/>
          <w:color w:val="000000" w:themeColor="text1"/>
          <w:sz w:val="24"/>
          <w:szCs w:val="24"/>
        </w:rPr>
        <w:t xml:space="preserve"> beneficiar în vederea</w:t>
      </w:r>
    </w:p>
    <w:p w14:paraId="7AD1754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obţinerii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 xml:space="preserve"> nerambursabile;</w:t>
      </w:r>
    </w:p>
    <w:p w14:paraId="508C418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FBA25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Contribuţia</w:t>
      </w:r>
      <w:proofErr w:type="spellEnd"/>
      <w:r w:rsidRPr="00176A45">
        <w:rPr>
          <w:rFonts w:ascii="Arial" w:hAnsi="Arial" w:cs="Arial"/>
          <w:b/>
          <w:color w:val="000000" w:themeColor="text1"/>
          <w:sz w:val="24"/>
          <w:szCs w:val="24"/>
        </w:rPr>
        <w:t xml:space="preserve">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reprezintă un anumit procent din valoarea eligibilă a proiectului de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variabil în </w:t>
      </w:r>
      <w:proofErr w:type="spellStart"/>
      <w:r w:rsidRPr="00176A45">
        <w:rPr>
          <w:rFonts w:ascii="Arial" w:hAnsi="Arial" w:cs="Arial"/>
          <w:color w:val="000000" w:themeColor="text1"/>
          <w:sz w:val="24"/>
          <w:szCs w:val="24"/>
        </w:rPr>
        <w:t>funcţie</w:t>
      </w:r>
      <w:proofErr w:type="spellEnd"/>
      <w:r w:rsidRPr="00176A45">
        <w:rPr>
          <w:rFonts w:ascii="Arial" w:hAnsi="Arial" w:cs="Arial"/>
          <w:color w:val="000000" w:themeColor="text1"/>
          <w:sz w:val="24"/>
          <w:szCs w:val="24"/>
        </w:rPr>
        <w:t xml:space="preserve"> de categoria de beneficiari eligibili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tipul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propuse spre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trebuie să acopere </w:t>
      </w:r>
      <w:proofErr w:type="spellStart"/>
      <w:r w:rsidRPr="00176A45">
        <w:rPr>
          <w:rFonts w:ascii="Arial" w:hAnsi="Arial" w:cs="Arial"/>
          <w:color w:val="000000" w:themeColor="text1"/>
          <w:sz w:val="24"/>
          <w:szCs w:val="24"/>
        </w:rPr>
        <w:t>diferenţa</w:t>
      </w:r>
      <w:proofErr w:type="spellEnd"/>
      <w:r w:rsidRPr="00176A45">
        <w:rPr>
          <w:rFonts w:ascii="Arial" w:hAnsi="Arial" w:cs="Arial"/>
          <w:color w:val="000000" w:themeColor="text1"/>
          <w:sz w:val="24"/>
          <w:szCs w:val="24"/>
        </w:rPr>
        <w:t xml:space="preserve"> dintre </w:t>
      </w:r>
      <w:proofErr w:type="spellStart"/>
      <w:r w:rsidRPr="00176A45">
        <w:rPr>
          <w:rFonts w:ascii="Arial" w:hAnsi="Arial" w:cs="Arial"/>
          <w:color w:val="000000" w:themeColor="text1"/>
          <w:sz w:val="24"/>
          <w:szCs w:val="24"/>
        </w:rPr>
        <w:t>co-finanţarea</w:t>
      </w:r>
      <w:proofErr w:type="spellEnd"/>
      <w:r w:rsidRPr="00176A45">
        <w:rPr>
          <w:rFonts w:ascii="Arial" w:hAnsi="Arial" w:cs="Arial"/>
          <w:color w:val="000000" w:themeColor="text1"/>
          <w:sz w:val="24"/>
          <w:szCs w:val="24"/>
        </w:rPr>
        <w:t xml:space="preserve"> publică (fondurile europene nerambursabile) și valoarea eligibilă a proiectului.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poate fi asigurată fie din surse proprii, valabil în cazul </w:t>
      </w:r>
      <w:proofErr w:type="spellStart"/>
      <w:r w:rsidRPr="00176A45">
        <w:rPr>
          <w:rFonts w:ascii="Arial" w:hAnsi="Arial" w:cs="Arial"/>
          <w:color w:val="000000" w:themeColor="text1"/>
          <w:sz w:val="24"/>
          <w:szCs w:val="24"/>
        </w:rPr>
        <w:t>potenţialilor</w:t>
      </w:r>
      <w:proofErr w:type="spellEnd"/>
      <w:r w:rsidRPr="00176A45">
        <w:rPr>
          <w:rFonts w:ascii="Arial" w:hAnsi="Arial" w:cs="Arial"/>
          <w:color w:val="000000" w:themeColor="text1"/>
          <w:sz w:val="24"/>
          <w:szCs w:val="24"/>
        </w:rPr>
        <w:t xml:space="preserve"> beneficiari care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deja fondurile necesare pentru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financiară fie din credit bancar în cazul în care </w:t>
      </w:r>
      <w:proofErr w:type="spellStart"/>
      <w:r w:rsidRPr="00176A45">
        <w:rPr>
          <w:rFonts w:ascii="Arial" w:hAnsi="Arial" w:cs="Arial"/>
          <w:color w:val="000000" w:themeColor="text1"/>
          <w:sz w:val="24"/>
          <w:szCs w:val="24"/>
        </w:rPr>
        <w:t>potenţialii</w:t>
      </w:r>
      <w:proofErr w:type="spellEnd"/>
      <w:r w:rsidRPr="00176A45">
        <w:rPr>
          <w:rFonts w:ascii="Arial" w:hAnsi="Arial" w:cs="Arial"/>
          <w:color w:val="000000" w:themeColor="text1"/>
          <w:sz w:val="24"/>
          <w:szCs w:val="24"/>
        </w:rPr>
        <w:t xml:space="preserve"> beneficiari nu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fondurile necesare pentru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financiară proprie, dar îndeplinesc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contractării unui credit bancar. </w:t>
      </w:r>
    </w:p>
    <w:p w14:paraId="132AEFE9"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1426ED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w:t>
      </w:r>
      <w:proofErr w:type="spellStart"/>
      <w:r w:rsidRPr="00176A45">
        <w:rPr>
          <w:rFonts w:ascii="Arial" w:hAnsi="Arial" w:cs="Arial"/>
          <w:b/>
          <w:color w:val="000000" w:themeColor="text1"/>
          <w:sz w:val="24"/>
          <w:szCs w:val="24"/>
        </w:rPr>
        <w:t>finanţarea</w:t>
      </w:r>
      <w:proofErr w:type="spellEnd"/>
      <w:r w:rsidRPr="00176A45">
        <w:rPr>
          <w:rFonts w:ascii="Arial" w:hAnsi="Arial" w:cs="Arial"/>
          <w:b/>
          <w:color w:val="000000" w:themeColor="text1"/>
          <w:sz w:val="24"/>
          <w:szCs w:val="24"/>
        </w:rPr>
        <w:t xml:space="preserve"> publică</w:t>
      </w:r>
      <w:r w:rsidRPr="00176A45">
        <w:rPr>
          <w:rFonts w:ascii="Arial" w:hAnsi="Arial" w:cs="Arial"/>
          <w:color w:val="000000" w:themeColor="text1"/>
          <w:sz w:val="24"/>
          <w:szCs w:val="24"/>
        </w:rPr>
        <w:t xml:space="preserve"> – reprezintă fondurile nerambursabile alocate proiectelor de </w:t>
      </w:r>
      <w:proofErr w:type="spellStart"/>
      <w:r w:rsidRPr="00176A45">
        <w:rPr>
          <w:rFonts w:ascii="Arial" w:hAnsi="Arial" w:cs="Arial"/>
          <w:color w:val="000000" w:themeColor="text1"/>
          <w:sz w:val="24"/>
          <w:szCs w:val="24"/>
        </w:rPr>
        <w:t>investiţie</w:t>
      </w:r>
      <w:proofErr w:type="spellEnd"/>
      <w:r w:rsidRPr="00176A45">
        <w:rPr>
          <w:rFonts w:ascii="Arial" w:hAnsi="Arial" w:cs="Arial"/>
          <w:color w:val="000000" w:themeColor="text1"/>
          <w:sz w:val="24"/>
          <w:szCs w:val="24"/>
        </w:rPr>
        <w:t xml:space="preserve"> prin FEADR. Aceasta este asigurată prin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Guvernului României. </w:t>
      </w:r>
    </w:p>
    <w:p w14:paraId="1CA447D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563D87E"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legii între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în calitate de Autoritate Contractantă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beneficiar, prin care se stabilesc obiectul, drepturile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obligaţiile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părţilor</w:t>
      </w:r>
      <w:proofErr w:type="spellEnd"/>
      <w:r w:rsidRPr="00176A45">
        <w:rPr>
          <w:rFonts w:ascii="Arial" w:hAnsi="Arial" w:cs="Arial"/>
          <w:color w:val="000000" w:themeColor="text1"/>
          <w:sz w:val="24"/>
          <w:szCs w:val="24"/>
        </w:rPr>
        <w:t xml:space="preserve">, durata de valabilitate, valoarea, plata,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alte </w:t>
      </w:r>
      <w:proofErr w:type="spellStart"/>
      <w:r w:rsidRPr="00176A45">
        <w:rPr>
          <w:rFonts w:ascii="Arial" w:hAnsi="Arial" w:cs="Arial"/>
          <w:color w:val="000000" w:themeColor="text1"/>
          <w:sz w:val="24"/>
          <w:szCs w:val="24"/>
        </w:rPr>
        <w:t>dispoziţii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 xml:space="preserve"> specifice, prin care se acordă </w:t>
      </w:r>
      <w:proofErr w:type="spellStart"/>
      <w:r w:rsidRPr="00176A45">
        <w:rPr>
          <w:rFonts w:ascii="Arial" w:hAnsi="Arial" w:cs="Arial"/>
          <w:color w:val="000000" w:themeColor="text1"/>
          <w:sz w:val="24"/>
          <w:szCs w:val="24"/>
        </w:rPr>
        <w:t>asistenţă</w:t>
      </w:r>
      <w:proofErr w:type="spellEnd"/>
      <w:r w:rsidRPr="00176A45">
        <w:rPr>
          <w:rFonts w:ascii="Arial" w:hAnsi="Arial" w:cs="Arial"/>
          <w:color w:val="000000" w:themeColor="text1"/>
          <w:sz w:val="24"/>
          <w:szCs w:val="24"/>
        </w:rPr>
        <w:t xml:space="preserve"> financiară nerambursabilă din FEADR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la bugetul de stat, în scopul atingerii obiectivelor măsurilor cuprinse în PNDR 2014-2020;</w:t>
      </w:r>
    </w:p>
    <w:p w14:paraId="4275431F"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79CE4F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Data acordării ajutorului de </w:t>
      </w:r>
      <w:proofErr w:type="spellStart"/>
      <w:r w:rsidRPr="00176A45">
        <w:rPr>
          <w:rFonts w:ascii="Arial" w:hAnsi="Arial" w:cs="Arial"/>
          <w:b/>
          <w:color w:val="000000" w:themeColor="text1"/>
          <w:sz w:val="24"/>
          <w:szCs w:val="24"/>
        </w:rPr>
        <w:t>minimis</w:t>
      </w:r>
      <w:proofErr w:type="spellEnd"/>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49079B83"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E5BFA4"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t>Derulare</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proiect</w:t>
      </w:r>
      <w:proofErr w:type="spellEnd"/>
      <w:r w:rsidRPr="00176A45">
        <w:rPr>
          <w:rFonts w:ascii="Arial" w:hAnsi="Arial" w:cs="Arial"/>
          <w:color w:val="000000" w:themeColor="text1"/>
          <w:sz w:val="24"/>
          <w:szCs w:val="24"/>
          <w:lang w:val="en-US"/>
        </w:rPr>
        <w:t xml:space="preserve"> </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totalitatea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activităților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derulate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beneficiarul</w:t>
      </w:r>
      <w:proofErr w:type="spellEnd"/>
      <w:r w:rsidRPr="00176A45">
        <w:rPr>
          <w:rFonts w:ascii="Arial" w:hAnsi="Arial" w:cs="Arial"/>
          <w:color w:val="000000" w:themeColor="text1"/>
          <w:sz w:val="24"/>
          <w:szCs w:val="24"/>
          <w:lang w:val="en-US"/>
        </w:rPr>
        <w:t xml:space="preserve"> FEADR de la </w:t>
      </w:r>
      <w:proofErr w:type="spellStart"/>
      <w:r w:rsidRPr="00176A45">
        <w:rPr>
          <w:rFonts w:ascii="Arial" w:hAnsi="Arial" w:cs="Arial"/>
          <w:color w:val="000000" w:themeColor="text1"/>
          <w:sz w:val="24"/>
          <w:szCs w:val="24"/>
          <w:lang w:val="en-US"/>
        </w:rPr>
        <w:t>semnarea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contractului</w:t>
      </w:r>
      <w:proofErr w:type="spellEnd"/>
      <w:r w:rsidRPr="00176A45">
        <w:rPr>
          <w:rFonts w:ascii="Arial" w:hAnsi="Arial" w:cs="Arial"/>
          <w:color w:val="000000" w:themeColor="text1"/>
          <w:sz w:val="24"/>
          <w:szCs w:val="24"/>
          <w:lang w:val="en-US"/>
        </w:rPr>
        <w:t>/</w:t>
      </w:r>
      <w:proofErr w:type="spellStart"/>
      <w:r w:rsidRPr="00176A45">
        <w:rPr>
          <w:rFonts w:ascii="Arial" w:hAnsi="Arial" w:cs="Arial"/>
          <w:color w:val="000000" w:themeColor="text1"/>
          <w:sz w:val="24"/>
          <w:szCs w:val="24"/>
          <w:lang w:val="en-US"/>
        </w:rPr>
        <w:t>deciziei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finanțare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până</w:t>
      </w:r>
      <w:proofErr w:type="spellEnd"/>
      <w:r w:rsidRPr="00176A45">
        <w:rPr>
          <w:rFonts w:ascii="Arial" w:hAnsi="Arial" w:cs="Arial"/>
          <w:color w:val="000000" w:themeColor="text1"/>
          <w:sz w:val="24"/>
          <w:szCs w:val="24"/>
          <w:lang w:val="en-US"/>
        </w:rPr>
        <w:t xml:space="preserve"> la </w:t>
      </w:r>
      <w:proofErr w:type="spellStart"/>
      <w:r w:rsidRPr="00176A45">
        <w:rPr>
          <w:rFonts w:ascii="Arial" w:hAnsi="Arial" w:cs="Arial"/>
          <w:color w:val="000000" w:themeColor="text1"/>
          <w:sz w:val="24"/>
          <w:szCs w:val="24"/>
          <w:lang w:val="en-US"/>
        </w:rPr>
        <w:t>finalul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perioadei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monitorizare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proiectului</w:t>
      </w:r>
      <w:proofErr w:type="spellEnd"/>
      <w:r w:rsidRPr="00176A45">
        <w:rPr>
          <w:rFonts w:ascii="Arial" w:hAnsi="Arial" w:cs="Arial"/>
          <w:color w:val="000000" w:themeColor="text1"/>
          <w:sz w:val="24"/>
          <w:szCs w:val="24"/>
          <w:lang w:val="en-US"/>
        </w:rPr>
        <w:t>;</w:t>
      </w:r>
    </w:p>
    <w:p w14:paraId="5FF5C241"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22A22FC"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t>Dosarul</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cererii</w:t>
      </w:r>
      <w:proofErr w:type="spellEnd"/>
      <w:r w:rsidRPr="00176A45">
        <w:rPr>
          <w:rFonts w:ascii="Arial" w:hAnsi="Arial" w:cs="Arial"/>
          <w:b/>
          <w:color w:val="000000" w:themeColor="text1"/>
          <w:sz w:val="24"/>
          <w:szCs w:val="24"/>
          <w:lang w:val="en-US"/>
        </w:rPr>
        <w:t xml:space="preserve"> de </w:t>
      </w:r>
      <w:proofErr w:type="spellStart"/>
      <w:r w:rsidRPr="00176A45">
        <w:rPr>
          <w:rFonts w:ascii="Arial" w:hAnsi="Arial" w:cs="Arial"/>
          <w:b/>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cererea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împreună</w:t>
      </w:r>
      <w:proofErr w:type="spellEnd"/>
      <w:r w:rsidRPr="00176A45">
        <w:rPr>
          <w:rFonts w:ascii="Arial" w:hAnsi="Arial" w:cs="Arial"/>
          <w:color w:val="000000" w:themeColor="text1"/>
          <w:sz w:val="24"/>
          <w:szCs w:val="24"/>
          <w:lang w:val="en-US"/>
        </w:rPr>
        <w:t xml:space="preserve"> cu </w:t>
      </w:r>
      <w:proofErr w:type="spellStart"/>
      <w:r w:rsidRPr="00176A45">
        <w:rPr>
          <w:rFonts w:ascii="Arial" w:hAnsi="Arial" w:cs="Arial"/>
          <w:color w:val="000000" w:themeColor="text1"/>
          <w:sz w:val="24"/>
          <w:szCs w:val="24"/>
          <w:lang w:val="en-US"/>
        </w:rPr>
        <w:t>documentele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anexate</w:t>
      </w:r>
      <w:proofErr w:type="spellEnd"/>
      <w:r w:rsidRPr="00176A45">
        <w:rPr>
          <w:rFonts w:ascii="Arial" w:hAnsi="Arial" w:cs="Arial"/>
          <w:color w:val="000000" w:themeColor="text1"/>
          <w:sz w:val="24"/>
          <w:szCs w:val="24"/>
          <w:lang w:val="en-US"/>
        </w:rPr>
        <w:t>;</w:t>
      </w:r>
    </w:p>
    <w:p w14:paraId="558D028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DA7AF5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Eligibil</w:t>
      </w:r>
      <w:r w:rsidRPr="00176A45">
        <w:rPr>
          <w:rFonts w:ascii="Arial" w:hAnsi="Arial" w:cs="Arial"/>
          <w:color w:val="000000" w:themeColor="text1"/>
          <w:sz w:val="24"/>
          <w:szCs w:val="24"/>
        </w:rPr>
        <w:t xml:space="preserve"> – reprezintă îndeplinirea </w:t>
      </w:r>
      <w:proofErr w:type="spellStart"/>
      <w:r w:rsidRPr="00176A45">
        <w:rPr>
          <w:rFonts w:ascii="Arial" w:hAnsi="Arial" w:cs="Arial"/>
          <w:color w:val="000000" w:themeColor="text1"/>
          <w:sz w:val="24"/>
          <w:szCs w:val="24"/>
        </w:rPr>
        <w:t>condiţiilor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criteriilor minime de către un solicitant </w:t>
      </w:r>
      <w:proofErr w:type="spellStart"/>
      <w:r w:rsidRPr="00176A45">
        <w:rPr>
          <w:rFonts w:ascii="Arial" w:hAnsi="Arial" w:cs="Arial"/>
          <w:color w:val="000000" w:themeColor="text1"/>
          <w:sz w:val="24"/>
          <w:szCs w:val="24"/>
        </w:rPr>
        <w:t>aşa</w:t>
      </w:r>
      <w:proofErr w:type="spellEnd"/>
      <w:r w:rsidRPr="00176A45">
        <w:rPr>
          <w:rFonts w:ascii="Arial" w:hAnsi="Arial" w:cs="Arial"/>
          <w:color w:val="000000" w:themeColor="text1"/>
          <w:sz w:val="24"/>
          <w:szCs w:val="24"/>
        </w:rPr>
        <w:t xml:space="preserve"> cum sunt precizate în Ghidul solicitantului, Cererea de finanțare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pentru FEADR; </w:t>
      </w:r>
    </w:p>
    <w:p w14:paraId="44FF825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93716C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acţiune</w:t>
      </w:r>
      <w:proofErr w:type="spellEnd"/>
      <w:r w:rsidRPr="00176A45">
        <w:rPr>
          <w:rFonts w:ascii="Arial" w:hAnsi="Arial" w:cs="Arial"/>
          <w:color w:val="000000" w:themeColor="text1"/>
          <w:sz w:val="24"/>
          <w:szCs w:val="24"/>
        </w:rPr>
        <w:t xml:space="preserve"> procedurală prin care </w:t>
      </w:r>
      <w:proofErr w:type="spellStart"/>
      <w:r w:rsidRPr="00176A45">
        <w:rPr>
          <w:rFonts w:ascii="Arial" w:hAnsi="Arial" w:cs="Arial"/>
          <w:color w:val="000000" w:themeColor="text1"/>
          <w:sz w:val="24"/>
          <w:szCs w:val="24"/>
        </w:rPr>
        <w:t>documentaţia</w:t>
      </w:r>
      <w:proofErr w:type="spellEnd"/>
      <w:r w:rsidRPr="00176A45">
        <w:rPr>
          <w:rFonts w:ascii="Arial" w:hAnsi="Arial" w:cs="Arial"/>
          <w:color w:val="000000" w:themeColor="text1"/>
          <w:sz w:val="24"/>
          <w:szCs w:val="24"/>
        </w:rPr>
        <w:t xml:space="preserve"> pentru care se solicită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analizată pentru verificarea îndeplinirii </w:t>
      </w:r>
      <w:proofErr w:type="spellStart"/>
      <w:r w:rsidRPr="00176A45">
        <w:rPr>
          <w:rFonts w:ascii="Arial" w:hAnsi="Arial" w:cs="Arial"/>
          <w:color w:val="000000" w:themeColor="text1"/>
          <w:sz w:val="24"/>
          <w:szCs w:val="24"/>
        </w:rPr>
        <w:t>condiţiilor</w:t>
      </w:r>
      <w:proofErr w:type="spellEnd"/>
      <w:r w:rsidRPr="00176A45">
        <w:rPr>
          <w:rFonts w:ascii="Arial" w:hAnsi="Arial" w:cs="Arial"/>
          <w:color w:val="000000" w:themeColor="text1"/>
          <w:sz w:val="24"/>
          <w:szCs w:val="24"/>
        </w:rPr>
        <w:t xml:space="preserve"> minime pentru acordarea sprijinului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selectarea proiectului, în vederea contractării; </w:t>
      </w:r>
    </w:p>
    <w:p w14:paraId="7170758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258A0B9"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Exploataţia</w:t>
      </w:r>
      <w:proofErr w:type="spellEnd"/>
      <w:r w:rsidRPr="00176A45">
        <w:rPr>
          <w:rFonts w:ascii="Arial" w:hAnsi="Arial" w:cs="Arial"/>
          <w:b/>
          <w:color w:val="000000" w:themeColor="text1"/>
          <w:sz w:val="24"/>
          <w:szCs w:val="24"/>
        </w:rPr>
        <w:t xml:space="preserve"> agricolă</w:t>
      </w:r>
      <w:r w:rsidRPr="00176A45">
        <w:rPr>
          <w:rFonts w:ascii="Arial" w:hAnsi="Arial" w:cs="Arial"/>
          <w:color w:val="000000" w:themeColor="text1"/>
          <w:sz w:val="24"/>
          <w:szCs w:val="24"/>
        </w:rPr>
        <w:t xml:space="preserve"> - este o unitate </w:t>
      </w:r>
      <w:proofErr w:type="spellStart"/>
      <w:r w:rsidRPr="00176A45">
        <w:rPr>
          <w:rFonts w:ascii="Arial" w:hAnsi="Arial" w:cs="Arial"/>
          <w:color w:val="000000" w:themeColor="text1"/>
          <w:sz w:val="24"/>
          <w:szCs w:val="24"/>
        </w:rPr>
        <w:t>tehnico</w:t>
      </w:r>
      <w:proofErr w:type="spellEnd"/>
      <w:r w:rsidRPr="00176A45">
        <w:rPr>
          <w:rFonts w:ascii="Arial" w:hAnsi="Arial" w:cs="Arial"/>
          <w:color w:val="000000" w:themeColor="text1"/>
          <w:sz w:val="24"/>
          <w:szCs w:val="24"/>
        </w:rPr>
        <w:t xml:space="preserve">-economică ce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activitatea sub o gestiune unică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are ca obiect de activitate exploatarea terenurilor agricole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activitatea zootehnică. </w:t>
      </w:r>
    </w:p>
    <w:p w14:paraId="1D1A780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7A8AF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membrii săi îl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în temeiul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a cărui exploatație se situează pe teritoriul </w:t>
      </w:r>
      <w:proofErr w:type="spellStart"/>
      <w:r w:rsidRPr="00176A45">
        <w:rPr>
          <w:rFonts w:ascii="Arial" w:hAnsi="Arial" w:cs="Arial"/>
          <w:color w:val="000000" w:themeColor="text1"/>
          <w:sz w:val="24"/>
          <w:szCs w:val="24"/>
        </w:rPr>
        <w:t>Romaniei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desfășoară o activitate agricolă.</w:t>
      </w:r>
    </w:p>
    <w:p w14:paraId="4731227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03B35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Fişa</w:t>
      </w:r>
      <w:proofErr w:type="spellEnd"/>
      <w:r w:rsidRPr="00176A45">
        <w:rPr>
          <w:rFonts w:ascii="Arial" w:hAnsi="Arial" w:cs="Arial"/>
          <w:b/>
          <w:color w:val="000000" w:themeColor="text1"/>
          <w:sz w:val="24"/>
          <w:szCs w:val="24"/>
        </w:rPr>
        <w:t xml:space="preserve"> </w:t>
      </w:r>
      <w:proofErr w:type="spellStart"/>
      <w:r w:rsidR="006966AA" w:rsidRPr="00176A45">
        <w:rPr>
          <w:rFonts w:ascii="Arial" w:hAnsi="Arial" w:cs="Arial"/>
          <w:b/>
          <w:color w:val="000000" w:themeColor="text1"/>
          <w:sz w:val="24"/>
          <w:szCs w:val="24"/>
        </w:rPr>
        <w:t>masurii</w:t>
      </w:r>
      <w:proofErr w:type="spellEnd"/>
      <w:r w:rsidR="006966AA" w:rsidRPr="00176A45">
        <w:rPr>
          <w:rFonts w:ascii="Arial" w:hAnsi="Arial" w:cs="Arial"/>
          <w:b/>
          <w:color w:val="000000" w:themeColor="text1"/>
          <w:sz w:val="24"/>
          <w:szCs w:val="24"/>
        </w:rPr>
        <w:t>/</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w:t>
      </w:r>
      <w:proofErr w:type="spellStart"/>
      <w:r w:rsidRPr="00176A45">
        <w:rPr>
          <w:rFonts w:ascii="Arial" w:hAnsi="Arial" w:cs="Arial"/>
          <w:color w:val="000000" w:themeColor="text1"/>
          <w:sz w:val="24"/>
          <w:szCs w:val="24"/>
        </w:rPr>
        <w:t>motivaţia</w:t>
      </w:r>
      <w:proofErr w:type="spellEnd"/>
      <w:r w:rsidRPr="00176A45">
        <w:rPr>
          <w:rFonts w:ascii="Arial" w:hAnsi="Arial" w:cs="Arial"/>
          <w:color w:val="000000" w:themeColor="text1"/>
          <w:sz w:val="24"/>
          <w:szCs w:val="24"/>
        </w:rPr>
        <w:t xml:space="preserve"> sprijinului financiar nerambursabil oferit, obiectivele măsurii, aria de aplicare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acţiunile</w:t>
      </w:r>
      <w:proofErr w:type="spellEnd"/>
      <w:r w:rsidRPr="00176A45">
        <w:rPr>
          <w:rFonts w:ascii="Arial" w:hAnsi="Arial" w:cs="Arial"/>
          <w:color w:val="000000" w:themeColor="text1"/>
          <w:sz w:val="24"/>
          <w:szCs w:val="24"/>
        </w:rPr>
        <w:t xml:space="preserve"> prevăzute, tipul de </w:t>
      </w:r>
      <w:proofErr w:type="spellStart"/>
      <w:r w:rsidRPr="00176A45">
        <w:rPr>
          <w:rFonts w:ascii="Arial" w:hAnsi="Arial" w:cs="Arial"/>
          <w:color w:val="000000" w:themeColor="text1"/>
          <w:sz w:val="24"/>
          <w:szCs w:val="24"/>
        </w:rPr>
        <w:t>investiţie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menţionează</w:t>
      </w:r>
      <w:proofErr w:type="spellEnd"/>
      <w:r w:rsidRPr="00176A45">
        <w:rPr>
          <w:rFonts w:ascii="Arial" w:hAnsi="Arial" w:cs="Arial"/>
          <w:color w:val="000000" w:themeColor="text1"/>
          <w:sz w:val="24"/>
          <w:szCs w:val="24"/>
        </w:rPr>
        <w:t xml:space="preserve"> categoriile de beneficiar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tipul sprijinului. </w:t>
      </w:r>
    </w:p>
    <w:p w14:paraId="00045D2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6C31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w:t>
      </w:r>
      <w:proofErr w:type="spellStart"/>
      <w:r w:rsidRPr="00176A45">
        <w:rPr>
          <w:rFonts w:ascii="Arial" w:hAnsi="Arial" w:cs="Arial"/>
          <w:color w:val="000000" w:themeColor="text1"/>
          <w:sz w:val="24"/>
          <w:szCs w:val="24"/>
        </w:rPr>
        <w:t>terţilor</w:t>
      </w:r>
      <w:proofErr w:type="spellEnd"/>
      <w:r w:rsidRPr="00176A45">
        <w:rPr>
          <w:rFonts w:ascii="Arial" w:hAnsi="Arial" w:cs="Arial"/>
          <w:color w:val="000000" w:themeColor="text1"/>
          <w:sz w:val="24"/>
          <w:szCs w:val="24"/>
        </w:rPr>
        <w:t xml:space="preserve">, alte servicii destinate populației din spațiul rural, etc. </w:t>
      </w:r>
    </w:p>
    <w:p w14:paraId="612710FD"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2C39420"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proofErr w:type="gramStart"/>
      <w:r w:rsidRPr="00176A45">
        <w:rPr>
          <w:rFonts w:ascii="Arial" w:hAnsi="Arial" w:cs="Arial"/>
          <w:b/>
          <w:color w:val="000000" w:themeColor="text1"/>
          <w:sz w:val="24"/>
          <w:szCs w:val="24"/>
          <w:lang w:val="en-US"/>
        </w:rPr>
        <w:t>Fonduri</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nerambursabile</w:t>
      </w:r>
      <w:proofErr w:type="spellEnd"/>
      <w:proofErr w:type="gram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fonduri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acordate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persoane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juridice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baza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criterii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eligibilitate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pentru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realizarea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investiţii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încadrate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aria de </w:t>
      </w:r>
      <w:proofErr w:type="spellStart"/>
      <w:r w:rsidRPr="00176A45">
        <w:rPr>
          <w:rFonts w:ascii="Arial" w:hAnsi="Arial" w:cs="Arial"/>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a sub</w:t>
      </w:r>
      <w:r w:rsidRPr="00176A45">
        <w:rPr>
          <w:rFonts w:ascii="Cambria Math" w:hAnsi="Cambria Math" w:cs="Cambria Math"/>
          <w:color w:val="000000" w:themeColor="text1"/>
          <w:sz w:val="24"/>
          <w:szCs w:val="24"/>
          <w:lang w:val="en-US"/>
        </w:rPr>
        <w:t>‐</w:t>
      </w:r>
      <w:proofErr w:type="spellStart"/>
      <w:r w:rsidRPr="00176A45">
        <w:rPr>
          <w:rFonts w:ascii="Arial" w:hAnsi="Arial" w:cs="Arial"/>
          <w:color w:val="000000" w:themeColor="text1"/>
          <w:sz w:val="24"/>
          <w:szCs w:val="24"/>
          <w:lang w:val="en-US"/>
        </w:rPr>
        <w:t>măsurii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şi</w:t>
      </w:r>
      <w:proofErr w:type="spellEnd"/>
      <w:r w:rsidRPr="00176A45">
        <w:rPr>
          <w:rFonts w:ascii="Arial" w:hAnsi="Arial" w:cs="Arial"/>
          <w:color w:val="000000" w:themeColor="text1"/>
          <w:sz w:val="24"/>
          <w:szCs w:val="24"/>
          <w:lang w:val="en-US"/>
        </w:rPr>
        <w:t xml:space="preserve"> care nu </w:t>
      </w:r>
      <w:proofErr w:type="spellStart"/>
      <w:r w:rsidRPr="00176A45">
        <w:rPr>
          <w:rFonts w:ascii="Arial" w:hAnsi="Arial" w:cs="Arial"/>
          <w:color w:val="000000" w:themeColor="text1"/>
          <w:sz w:val="24"/>
          <w:szCs w:val="24"/>
          <w:lang w:val="en-US"/>
        </w:rPr>
        <w:t>trebuie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returnate</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singurele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excepţii</w:t>
      </w:r>
      <w:proofErr w:type="spellEnd"/>
      <w:r w:rsidRPr="00176A45">
        <w:rPr>
          <w:rFonts w:ascii="Arial" w:hAnsi="Arial" w:cs="Arial"/>
          <w:color w:val="000000" w:themeColor="text1"/>
          <w:sz w:val="24"/>
          <w:szCs w:val="24"/>
          <w:lang w:val="en-US"/>
        </w:rPr>
        <w:t xml:space="preserve"> sunt </w:t>
      </w:r>
      <w:proofErr w:type="spellStart"/>
      <w:r w:rsidRPr="00176A45">
        <w:rPr>
          <w:rFonts w:ascii="Arial" w:hAnsi="Arial" w:cs="Arial"/>
          <w:color w:val="000000" w:themeColor="text1"/>
          <w:sz w:val="24"/>
          <w:szCs w:val="24"/>
          <w:lang w:val="en-US"/>
        </w:rPr>
        <w:t>nerespectarea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condiţiilor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contractuale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şi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nerealizarea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investiţiei</w:t>
      </w:r>
      <w:proofErr w:type="spellEnd"/>
      <w:r w:rsidRPr="00176A45">
        <w:rPr>
          <w:rFonts w:ascii="Arial" w:hAnsi="Arial" w:cs="Arial"/>
          <w:color w:val="000000" w:themeColor="text1"/>
          <w:sz w:val="24"/>
          <w:szCs w:val="24"/>
          <w:lang w:val="en-US"/>
        </w:rPr>
        <w:t xml:space="preserve"> conform </w:t>
      </w:r>
      <w:proofErr w:type="spellStart"/>
      <w:r w:rsidRPr="00176A45">
        <w:rPr>
          <w:rFonts w:ascii="Arial" w:hAnsi="Arial" w:cs="Arial"/>
          <w:color w:val="000000" w:themeColor="text1"/>
          <w:sz w:val="24"/>
          <w:szCs w:val="24"/>
          <w:lang w:val="en-US"/>
        </w:rPr>
        <w:t>proiectului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aprobat</w:t>
      </w:r>
      <w:proofErr w:type="spellEnd"/>
      <w:r w:rsidRPr="00176A45">
        <w:rPr>
          <w:rFonts w:ascii="Arial" w:hAnsi="Arial" w:cs="Arial"/>
          <w:color w:val="000000" w:themeColor="text1"/>
          <w:sz w:val="24"/>
          <w:szCs w:val="24"/>
          <w:lang w:val="en-US"/>
        </w:rPr>
        <w:t xml:space="preserve"> de AFIR;</w:t>
      </w:r>
    </w:p>
    <w:p w14:paraId="14165DC7"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91860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gospodăresc împreună, având buget comun,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după caz, lucrează împreună terenul sau </w:t>
      </w:r>
      <w:proofErr w:type="spellStart"/>
      <w:r w:rsidRPr="00176A45">
        <w:rPr>
          <w:rFonts w:ascii="Arial" w:hAnsi="Arial" w:cs="Arial"/>
          <w:color w:val="000000" w:themeColor="text1"/>
          <w:sz w:val="24"/>
          <w:szCs w:val="24"/>
        </w:rPr>
        <w:t>întreţin</w:t>
      </w:r>
      <w:proofErr w:type="spellEnd"/>
      <w:r w:rsidRPr="00176A45">
        <w:rPr>
          <w:rFonts w:ascii="Arial" w:hAnsi="Arial" w:cs="Arial"/>
          <w:color w:val="000000" w:themeColor="text1"/>
          <w:sz w:val="24"/>
          <w:szCs w:val="24"/>
        </w:rPr>
        <w:t xml:space="preserve"> animalele, consumă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valorifică în comun produsele agricole </w:t>
      </w:r>
      <w:proofErr w:type="spellStart"/>
      <w:r w:rsidRPr="00176A45">
        <w:rPr>
          <w:rFonts w:ascii="Arial" w:hAnsi="Arial" w:cs="Arial"/>
          <w:color w:val="000000" w:themeColor="text1"/>
          <w:sz w:val="24"/>
          <w:szCs w:val="24"/>
        </w:rPr>
        <w:t>obţinute</w:t>
      </w:r>
      <w:proofErr w:type="spellEnd"/>
      <w:r w:rsidRPr="00176A45">
        <w:rPr>
          <w:rFonts w:ascii="Arial" w:hAnsi="Arial" w:cs="Arial"/>
          <w:color w:val="000000" w:themeColor="text1"/>
          <w:sz w:val="24"/>
          <w:szCs w:val="24"/>
        </w:rPr>
        <w:t xml:space="preserve">. Gospodăria poate fi formată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dintr-un grup de două sau mai multe persoane între care nu există legături de rudenie, dar care declară că, prin </w:t>
      </w:r>
      <w:proofErr w:type="spellStart"/>
      <w:r w:rsidRPr="00176A45">
        <w:rPr>
          <w:rFonts w:ascii="Arial" w:hAnsi="Arial" w:cs="Arial"/>
          <w:color w:val="000000" w:themeColor="text1"/>
          <w:sz w:val="24"/>
          <w:szCs w:val="24"/>
        </w:rPr>
        <w:t>înţelegere</w:t>
      </w:r>
      <w:proofErr w:type="spellEnd"/>
      <w:r w:rsidRPr="00176A45">
        <w:rPr>
          <w:rFonts w:ascii="Arial" w:hAnsi="Arial" w:cs="Arial"/>
          <w:color w:val="000000" w:themeColor="text1"/>
          <w:sz w:val="24"/>
          <w:szCs w:val="24"/>
        </w:rPr>
        <w:t xml:space="preserve">, locuiesc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se gospodăresc împreună.</w:t>
      </w:r>
    </w:p>
    <w:p w14:paraId="772AAF5C"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B96634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w:t>
      </w:r>
      <w:proofErr w:type="spellStart"/>
      <w:r w:rsidRPr="00176A45">
        <w:rPr>
          <w:rFonts w:ascii="Arial" w:hAnsi="Arial" w:cs="Arial"/>
          <w:color w:val="000000" w:themeColor="text1"/>
          <w:sz w:val="24"/>
          <w:szCs w:val="24"/>
        </w:rPr>
        <w:t>reprezentanţi</w:t>
      </w:r>
      <w:proofErr w:type="spellEnd"/>
      <w:r w:rsidRPr="00176A45">
        <w:rPr>
          <w:rFonts w:ascii="Arial" w:hAnsi="Arial" w:cs="Arial"/>
          <w:color w:val="000000" w:themeColor="text1"/>
          <w:sz w:val="24"/>
          <w:szCs w:val="24"/>
        </w:rPr>
        <w:t xml:space="preserve"> ai </w:t>
      </w:r>
      <w:proofErr w:type="spellStart"/>
      <w:r w:rsidRPr="00176A45">
        <w:rPr>
          <w:rFonts w:ascii="Arial" w:hAnsi="Arial" w:cs="Arial"/>
          <w:color w:val="000000" w:themeColor="text1"/>
          <w:sz w:val="24"/>
          <w:szCs w:val="24"/>
        </w:rPr>
        <w:t>instituţiilor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autorităţilor</w:t>
      </w:r>
      <w:proofErr w:type="spellEnd"/>
      <w:r w:rsidRPr="00176A45">
        <w:rPr>
          <w:rFonts w:ascii="Arial" w:hAnsi="Arial" w:cs="Arial"/>
          <w:color w:val="000000" w:themeColor="text1"/>
          <w:sz w:val="24"/>
          <w:szCs w:val="24"/>
        </w:rPr>
        <w:t xml:space="preserve"> publice locale, ai sectorului privat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ai </w:t>
      </w:r>
      <w:proofErr w:type="spellStart"/>
      <w:r w:rsidRPr="00176A45">
        <w:rPr>
          <w:rFonts w:ascii="Arial" w:hAnsi="Arial" w:cs="Arial"/>
          <w:color w:val="000000" w:themeColor="text1"/>
          <w:sz w:val="24"/>
          <w:szCs w:val="24"/>
        </w:rPr>
        <w:t>societăţii</w:t>
      </w:r>
      <w:proofErr w:type="spellEnd"/>
      <w:r w:rsidRPr="00176A45">
        <w:rPr>
          <w:rFonts w:ascii="Arial" w:hAnsi="Arial" w:cs="Arial"/>
          <w:color w:val="000000" w:themeColor="text1"/>
          <w:sz w:val="24"/>
          <w:szCs w:val="24"/>
        </w:rPr>
        <w:t xml:space="preserve"> civile, constituit potrivit prevederilor </w:t>
      </w:r>
      <w:proofErr w:type="spellStart"/>
      <w:r w:rsidRPr="00176A45">
        <w:rPr>
          <w:rFonts w:ascii="Arial" w:hAnsi="Arial" w:cs="Arial"/>
          <w:color w:val="000000" w:themeColor="text1"/>
          <w:sz w:val="24"/>
          <w:szCs w:val="24"/>
        </w:rPr>
        <w:t>Ordonanţei</w:t>
      </w:r>
      <w:proofErr w:type="spellEnd"/>
      <w:r w:rsidRPr="00176A45">
        <w:rPr>
          <w:rFonts w:ascii="Arial" w:hAnsi="Arial" w:cs="Arial"/>
          <w:color w:val="000000" w:themeColor="text1"/>
          <w:sz w:val="24"/>
          <w:szCs w:val="24"/>
        </w:rPr>
        <w:t xml:space="preserve"> Guvernului nr. </w:t>
      </w:r>
      <w:r w:rsidR="00000000">
        <w:fldChar w:fldCharType="begin"/>
      </w:r>
      <w:r w:rsidR="00000000">
        <w:instrText>HYPERLINK "file:///C:\\Users\\lmoldoveanu\\sintact%203.0\\cache\\Legislatie\\temp133170\\00032916.htm"</w:instrText>
      </w:r>
      <w:r w:rsidR="00000000">
        <w:fldChar w:fldCharType="separate"/>
      </w:r>
      <w:r w:rsidRPr="00176A45">
        <w:rPr>
          <w:rStyle w:val="Hyperlink"/>
          <w:rFonts w:ascii="Arial" w:hAnsi="Arial" w:cs="Arial"/>
          <w:bCs/>
          <w:color w:val="000000" w:themeColor="text1"/>
          <w:sz w:val="24"/>
          <w:szCs w:val="24"/>
        </w:rPr>
        <w:t>26/2000</w:t>
      </w:r>
      <w:r w:rsidR="00000000">
        <w:rPr>
          <w:rStyle w:val="Hyperlink"/>
          <w:rFonts w:ascii="Arial" w:hAnsi="Arial" w:cs="Arial"/>
          <w:bCs/>
          <w:color w:val="000000" w:themeColor="text1"/>
          <w:sz w:val="24"/>
          <w:szCs w:val="24"/>
        </w:rPr>
        <w:fldChar w:fldCharType="end"/>
      </w:r>
      <w:r w:rsidRPr="00176A45">
        <w:rPr>
          <w:rFonts w:ascii="Arial" w:hAnsi="Arial" w:cs="Arial"/>
          <w:color w:val="000000" w:themeColor="text1"/>
          <w:sz w:val="24"/>
          <w:szCs w:val="24"/>
        </w:rPr>
        <w:t xml:space="preserve"> cu privire la </w:t>
      </w:r>
      <w:proofErr w:type="spellStart"/>
      <w:r w:rsidRPr="00176A45">
        <w:rPr>
          <w:rFonts w:ascii="Arial" w:hAnsi="Arial" w:cs="Arial"/>
          <w:color w:val="000000" w:themeColor="text1"/>
          <w:sz w:val="24"/>
          <w:szCs w:val="24"/>
        </w:rPr>
        <w:t>asociaţii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fundaţii</w:t>
      </w:r>
      <w:proofErr w:type="spellEnd"/>
      <w:r w:rsidRPr="00176A45">
        <w:rPr>
          <w:rFonts w:ascii="Arial" w:hAnsi="Arial" w:cs="Arial"/>
          <w:color w:val="000000" w:themeColor="text1"/>
          <w:sz w:val="24"/>
          <w:szCs w:val="24"/>
        </w:rPr>
        <w:t xml:space="preserv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136C0C4A"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332036C5"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w:t>
      </w:r>
      <w:proofErr w:type="spellStart"/>
      <w:r w:rsidRPr="00176A45">
        <w:rPr>
          <w:rFonts w:ascii="Arial" w:hAnsi="Arial" w:cs="Arial"/>
          <w:color w:val="000000" w:themeColor="text1"/>
          <w:sz w:val="24"/>
          <w:szCs w:val="24"/>
        </w:rPr>
        <w:t>Liaisons</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Entre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Actions</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Developpement</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l’Economie</w:t>
      </w:r>
      <w:proofErr w:type="spellEnd"/>
      <w:r w:rsidRPr="00176A45">
        <w:rPr>
          <w:rFonts w:ascii="Arial" w:hAnsi="Arial" w:cs="Arial"/>
          <w:color w:val="000000" w:themeColor="text1"/>
          <w:sz w:val="24"/>
          <w:szCs w:val="24"/>
        </w:rPr>
        <w:t xml:space="preserve"> Rurale” – „Legături între Acțiuni pentru Dezvoltarea Economiei Rurale”; </w:t>
      </w:r>
    </w:p>
    <w:p w14:paraId="75E1ECC5"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7452D29" w14:textId="77777777" w:rsidR="006966AA" w:rsidRPr="00176A45" w:rsidRDefault="006966AA" w:rsidP="006966AA">
      <w:pPr>
        <w:spacing w:after="0" w:line="240" w:lineRule="auto"/>
        <w:jc w:val="both"/>
        <w:rPr>
          <w:rFonts w:ascii="Arial" w:hAnsi="Arial" w:cs="Arial"/>
          <w:color w:val="000000" w:themeColor="text1"/>
          <w:sz w:val="24"/>
          <w:szCs w:val="24"/>
          <w:lang w:val="en-US"/>
        </w:rPr>
      </w:pPr>
      <w:proofErr w:type="spellStart"/>
      <w:proofErr w:type="gramStart"/>
      <w:r w:rsidRPr="00176A45">
        <w:rPr>
          <w:rFonts w:ascii="Arial" w:hAnsi="Arial" w:cs="Arial"/>
          <w:b/>
          <w:color w:val="000000" w:themeColor="text1"/>
          <w:sz w:val="24"/>
          <w:szCs w:val="24"/>
          <w:lang w:val="en-US"/>
        </w:rPr>
        <w:t>Implementare</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proiect</w:t>
      </w:r>
      <w:proofErr w:type="spellEnd"/>
      <w:proofErr w:type="gram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totalitatea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activităților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derulate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beneficiarul</w:t>
      </w:r>
      <w:proofErr w:type="spellEnd"/>
      <w:r w:rsidRPr="00176A45">
        <w:rPr>
          <w:rFonts w:ascii="Arial" w:hAnsi="Arial" w:cs="Arial"/>
          <w:color w:val="000000" w:themeColor="text1"/>
          <w:sz w:val="24"/>
          <w:szCs w:val="24"/>
          <w:lang w:val="en-US"/>
        </w:rPr>
        <w:t xml:space="preserve">  FEADR de la </w:t>
      </w:r>
      <w:proofErr w:type="spellStart"/>
      <w:r w:rsidRPr="00176A45">
        <w:rPr>
          <w:rFonts w:ascii="Arial" w:hAnsi="Arial" w:cs="Arial"/>
          <w:color w:val="000000" w:themeColor="text1"/>
          <w:sz w:val="24"/>
          <w:szCs w:val="24"/>
          <w:lang w:val="en-US"/>
        </w:rPr>
        <w:t>semnarea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contractului</w:t>
      </w:r>
      <w:proofErr w:type="spellEnd"/>
      <w:r w:rsidRPr="00176A45">
        <w:rPr>
          <w:rFonts w:ascii="Arial" w:hAnsi="Arial" w:cs="Arial"/>
          <w:color w:val="000000" w:themeColor="text1"/>
          <w:sz w:val="24"/>
          <w:szCs w:val="24"/>
          <w:lang w:val="en-US"/>
        </w:rPr>
        <w:t>/</w:t>
      </w:r>
      <w:proofErr w:type="spellStart"/>
      <w:r w:rsidRPr="00176A45">
        <w:rPr>
          <w:rFonts w:ascii="Arial" w:hAnsi="Arial" w:cs="Arial"/>
          <w:color w:val="000000" w:themeColor="text1"/>
          <w:sz w:val="24"/>
          <w:szCs w:val="24"/>
          <w:lang w:val="en-US"/>
        </w:rPr>
        <w:t>deciziei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finanțare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până</w:t>
      </w:r>
      <w:proofErr w:type="spellEnd"/>
      <w:r w:rsidRPr="00176A45">
        <w:rPr>
          <w:rFonts w:ascii="Arial" w:hAnsi="Arial" w:cs="Arial"/>
          <w:color w:val="000000" w:themeColor="text1"/>
          <w:sz w:val="24"/>
          <w:szCs w:val="24"/>
          <w:lang w:val="en-US"/>
        </w:rPr>
        <w:t xml:space="preserve"> la data </w:t>
      </w:r>
      <w:proofErr w:type="spellStart"/>
      <w:r w:rsidRPr="00176A45">
        <w:rPr>
          <w:rFonts w:ascii="Arial" w:hAnsi="Arial" w:cs="Arial"/>
          <w:color w:val="000000" w:themeColor="text1"/>
          <w:sz w:val="24"/>
          <w:szCs w:val="24"/>
          <w:lang w:val="en-US"/>
        </w:rPr>
        <w:t>depunerii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ultimei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tranșe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plată</w:t>
      </w:r>
      <w:proofErr w:type="spellEnd"/>
      <w:r w:rsidRPr="00176A45">
        <w:rPr>
          <w:rFonts w:ascii="Arial" w:hAnsi="Arial" w:cs="Arial"/>
          <w:color w:val="000000" w:themeColor="text1"/>
          <w:sz w:val="24"/>
          <w:szCs w:val="24"/>
          <w:lang w:val="en-US"/>
        </w:rPr>
        <w:t>;</w:t>
      </w:r>
    </w:p>
    <w:p w14:paraId="33E277C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21AE1B2"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Industrii creative</w:t>
      </w:r>
      <w:r w:rsidRPr="00176A45">
        <w:rPr>
          <w:rFonts w:ascii="Arial" w:hAnsi="Arial" w:cs="Arial"/>
          <w:color w:val="000000" w:themeColor="text1"/>
          <w:sz w:val="24"/>
          <w:szCs w:val="24"/>
        </w:rPr>
        <w:t xml:space="preserve"> - acele activități economice care se ocupă de generarea sau exploatarea cunoștințelor și informației (crearea de valoare economică (profit) prin proprietate intelectuală).</w:t>
      </w:r>
    </w:p>
    <w:p w14:paraId="2C51248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Alternativ, sunt denumite industrii culturale sau domenii ale economiei creative: </w:t>
      </w:r>
      <w:r w:rsidRPr="00176A45">
        <w:rPr>
          <w:rFonts w:ascii="Arial" w:hAnsi="Arial" w:cs="Arial"/>
          <w:b/>
          <w:color w:val="000000" w:themeColor="text1"/>
          <w:sz w:val="24"/>
          <w:szCs w:val="24"/>
        </w:rPr>
        <w:t>publicitatea, arhitectura, arta, meșteșugurile, design-</w:t>
      </w:r>
      <w:proofErr w:type="spellStart"/>
      <w:r w:rsidRPr="00176A45">
        <w:rPr>
          <w:rFonts w:ascii="Arial" w:hAnsi="Arial" w:cs="Arial"/>
          <w:b/>
          <w:color w:val="000000" w:themeColor="text1"/>
          <w:sz w:val="24"/>
          <w:szCs w:val="24"/>
        </w:rPr>
        <w:t>ul</w:t>
      </w:r>
      <w:proofErr w:type="spellEnd"/>
      <w:r w:rsidRPr="00176A45">
        <w:rPr>
          <w:rFonts w:ascii="Arial" w:hAnsi="Arial" w:cs="Arial"/>
          <w:b/>
          <w:color w:val="000000" w:themeColor="text1"/>
          <w:sz w:val="24"/>
          <w:szCs w:val="24"/>
        </w:rPr>
        <w:t>, moda, filmul, muzica, artele scenei, editarea (</w:t>
      </w:r>
      <w:proofErr w:type="spellStart"/>
      <w:r w:rsidRPr="00176A45">
        <w:rPr>
          <w:rFonts w:ascii="Arial" w:hAnsi="Arial" w:cs="Arial"/>
          <w:b/>
          <w:color w:val="000000" w:themeColor="text1"/>
          <w:sz w:val="24"/>
          <w:szCs w:val="24"/>
        </w:rPr>
        <w:t>publishing</w:t>
      </w:r>
      <w:proofErr w:type="spellEnd"/>
      <w:r w:rsidRPr="00176A45">
        <w:rPr>
          <w:rFonts w:ascii="Arial" w:hAnsi="Arial" w:cs="Arial"/>
          <w:b/>
          <w:color w:val="000000" w:themeColor="text1"/>
          <w:sz w:val="24"/>
          <w:szCs w:val="24"/>
        </w:rPr>
        <w:t>), cercetarea și dezvoltarea, software-</w:t>
      </w:r>
      <w:proofErr w:type="spellStart"/>
      <w:r w:rsidRPr="00176A45">
        <w:rPr>
          <w:rFonts w:ascii="Arial" w:hAnsi="Arial" w:cs="Arial"/>
          <w:b/>
          <w:color w:val="000000" w:themeColor="text1"/>
          <w:sz w:val="24"/>
          <w:szCs w:val="24"/>
        </w:rPr>
        <w:t>ul</w:t>
      </w:r>
      <w:proofErr w:type="spellEnd"/>
      <w:r w:rsidRPr="00176A45">
        <w:rPr>
          <w:rFonts w:ascii="Arial" w:hAnsi="Arial" w:cs="Arial"/>
          <w:b/>
          <w:color w:val="000000" w:themeColor="text1"/>
          <w:sz w:val="24"/>
          <w:szCs w:val="24"/>
        </w:rPr>
        <w:t>, jocurile și jucăriile, TV &amp; radio, jocurile video</w:t>
      </w:r>
      <w:r w:rsidRPr="00176A45">
        <w:rPr>
          <w:rFonts w:ascii="Arial" w:hAnsi="Arial" w:cs="Arial"/>
          <w:color w:val="000000" w:themeColor="text1"/>
          <w:sz w:val="24"/>
          <w:szCs w:val="24"/>
        </w:rPr>
        <w:t xml:space="preserve">. </w:t>
      </w:r>
    </w:p>
    <w:p w14:paraId="3FF452F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1EF551"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color w:val="000000" w:themeColor="text1"/>
          <w:sz w:val="24"/>
          <w:szCs w:val="24"/>
        </w:rPr>
        <w:t xml:space="preserve"> - orice entitate care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o activitate economică pe o </w:t>
      </w:r>
      <w:proofErr w:type="spellStart"/>
      <w:r w:rsidRPr="00176A45">
        <w:rPr>
          <w:rFonts w:ascii="Arial" w:hAnsi="Arial" w:cs="Arial"/>
          <w:color w:val="000000" w:themeColor="text1"/>
          <w:sz w:val="24"/>
          <w:szCs w:val="24"/>
        </w:rPr>
        <w:t>piaţă</w:t>
      </w:r>
      <w:proofErr w:type="spellEnd"/>
      <w:r w:rsidRPr="00176A45">
        <w:rPr>
          <w:rFonts w:ascii="Arial" w:hAnsi="Arial" w:cs="Arial"/>
          <w:color w:val="000000" w:themeColor="text1"/>
          <w:sz w:val="24"/>
          <w:szCs w:val="24"/>
        </w:rPr>
        <w:t xml:space="preserve">, indiferent de forma juridică, de modul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sau de </w:t>
      </w:r>
      <w:proofErr w:type="spellStart"/>
      <w:r w:rsidRPr="00176A45">
        <w:rPr>
          <w:rFonts w:ascii="Arial" w:hAnsi="Arial" w:cs="Arial"/>
          <w:color w:val="000000" w:themeColor="text1"/>
          <w:sz w:val="24"/>
          <w:szCs w:val="24"/>
        </w:rPr>
        <w:t>existenţa</w:t>
      </w:r>
      <w:proofErr w:type="spellEnd"/>
      <w:r w:rsidRPr="00176A45">
        <w:rPr>
          <w:rFonts w:ascii="Arial" w:hAnsi="Arial" w:cs="Arial"/>
          <w:color w:val="000000" w:themeColor="text1"/>
          <w:sz w:val="24"/>
          <w:szCs w:val="24"/>
        </w:rPr>
        <w:t xml:space="preserve"> unui scop lucrativ al acesteia. </w:t>
      </w:r>
    </w:p>
    <w:p w14:paraId="0DB5F16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7F9DE9F"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b/>
          <w:color w:val="000000" w:themeColor="text1"/>
          <w:sz w:val="24"/>
          <w:szCs w:val="24"/>
        </w:rPr>
        <w:t xml:space="preserv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67DE3F1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42670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b/>
          <w:color w:val="000000" w:themeColor="text1"/>
          <w:sz w:val="24"/>
          <w:szCs w:val="24"/>
        </w:rPr>
        <w:t xml:space="preserve"> în dificultate</w:t>
      </w:r>
      <w:r w:rsidRPr="00176A45">
        <w:rPr>
          <w:rFonts w:ascii="Arial" w:hAnsi="Arial" w:cs="Arial"/>
          <w:color w:val="000000" w:themeColor="text1"/>
          <w:sz w:val="24"/>
          <w:szCs w:val="24"/>
        </w:rPr>
        <w:t xml:space="preserve"> - o întreprindere care se află în cel puțin una din situațiile următoare: </w:t>
      </w:r>
    </w:p>
    <w:p w14:paraId="61A58CB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271556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78930251"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3ACCD636"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5F42A7F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327A1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Intreprinderea</w:t>
      </w:r>
      <w:proofErr w:type="spellEnd"/>
      <w:r w:rsidRPr="00176A45">
        <w:rPr>
          <w:rFonts w:ascii="Arial" w:hAnsi="Arial" w:cs="Arial"/>
          <w:b/>
          <w:color w:val="000000" w:themeColor="text1"/>
          <w:sz w:val="24"/>
          <w:szCs w:val="24"/>
        </w:rPr>
        <w:t xml:space="preserve">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7A8353AB"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B2DBC9C"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44A97F51"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5862DAE"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7932B39"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3EE20B1"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Investiţia</w:t>
      </w:r>
      <w:proofErr w:type="spellEnd"/>
      <w:r w:rsidRPr="00176A45">
        <w:rPr>
          <w:rFonts w:ascii="Arial" w:hAnsi="Arial" w:cs="Arial"/>
          <w:b/>
          <w:color w:val="000000" w:themeColor="text1"/>
          <w:sz w:val="24"/>
          <w:szCs w:val="24"/>
        </w:rPr>
        <w:t xml:space="preserve"> nouă</w:t>
      </w:r>
      <w:r w:rsidRPr="00176A45">
        <w:rPr>
          <w:rFonts w:ascii="Arial" w:hAnsi="Arial" w:cs="Arial"/>
          <w:color w:val="000000" w:themeColor="text1"/>
          <w:sz w:val="24"/>
          <w:szCs w:val="24"/>
        </w:rPr>
        <w:t xml:space="preserve"> - cuprinde lucrările de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-montaj, utilaje,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achiziția de echipamente si/sau </w:t>
      </w:r>
      <w:proofErr w:type="spellStart"/>
      <w:r w:rsidRPr="00176A45">
        <w:rPr>
          <w:rFonts w:ascii="Arial" w:hAnsi="Arial" w:cs="Arial"/>
          <w:color w:val="000000" w:themeColor="text1"/>
          <w:sz w:val="24"/>
          <w:szCs w:val="24"/>
        </w:rPr>
        <w:t>dotari</w:t>
      </w:r>
      <w:proofErr w:type="spellEnd"/>
      <w:r w:rsidRPr="00176A45">
        <w:rPr>
          <w:rFonts w:ascii="Arial" w:hAnsi="Arial" w:cs="Arial"/>
          <w:color w:val="000000" w:themeColor="text1"/>
          <w:sz w:val="24"/>
          <w:szCs w:val="24"/>
        </w:rPr>
        <w:t xml:space="preserve">, care se realizează pentru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noi sau pentru </w:t>
      </w:r>
      <w:proofErr w:type="spellStart"/>
      <w:r w:rsidRPr="00176A45">
        <w:rPr>
          <w:rFonts w:ascii="Arial" w:hAnsi="Arial" w:cs="Arial"/>
          <w:color w:val="000000" w:themeColor="text1"/>
          <w:sz w:val="24"/>
          <w:szCs w:val="24"/>
        </w:rPr>
        <w:t>constructiile</w:t>
      </w:r>
      <w:proofErr w:type="spellEnd"/>
      <w:r w:rsidRPr="00176A45">
        <w:rPr>
          <w:rFonts w:ascii="Arial" w:hAnsi="Arial" w:cs="Arial"/>
          <w:color w:val="000000" w:themeColor="text1"/>
          <w:sz w:val="24"/>
          <w:szCs w:val="24"/>
        </w:rPr>
        <w:t xml:space="preserve"> existente cărora li se schimbă </w:t>
      </w:r>
      <w:proofErr w:type="spellStart"/>
      <w:r w:rsidRPr="00176A45">
        <w:rPr>
          <w:rFonts w:ascii="Arial" w:hAnsi="Arial" w:cs="Arial"/>
          <w:color w:val="000000" w:themeColor="text1"/>
          <w:sz w:val="24"/>
          <w:szCs w:val="24"/>
        </w:rPr>
        <w:t>destinaţia</w:t>
      </w:r>
      <w:proofErr w:type="spellEnd"/>
      <w:r w:rsidRPr="00176A45">
        <w:rPr>
          <w:rFonts w:ascii="Arial" w:hAnsi="Arial" w:cs="Arial"/>
          <w:color w:val="000000" w:themeColor="text1"/>
          <w:sz w:val="24"/>
          <w:szCs w:val="24"/>
        </w:rPr>
        <w:t xml:space="preserve"> sau pentru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aparţinând</w:t>
      </w:r>
      <w:proofErr w:type="spellEnd"/>
      <w:r w:rsidRPr="00176A45">
        <w:rPr>
          <w:rFonts w:ascii="Arial" w:hAnsi="Arial" w:cs="Arial"/>
          <w:color w:val="000000" w:themeColor="text1"/>
          <w:sz w:val="24"/>
          <w:szCs w:val="24"/>
        </w:rPr>
        <w:t xml:space="preserve"> întreprinderilor cărora li s-au retras </w:t>
      </w:r>
      <w:proofErr w:type="spellStart"/>
      <w:r w:rsidRPr="00176A45">
        <w:rPr>
          <w:rFonts w:ascii="Arial" w:hAnsi="Arial" w:cs="Arial"/>
          <w:color w:val="000000" w:themeColor="text1"/>
          <w:sz w:val="24"/>
          <w:szCs w:val="24"/>
        </w:rPr>
        <w:t>autorizaţiile</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funcţionare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schimbă </w:t>
      </w:r>
      <w:proofErr w:type="spellStart"/>
      <w:r w:rsidRPr="00176A45">
        <w:rPr>
          <w:rFonts w:ascii="Arial" w:hAnsi="Arial" w:cs="Arial"/>
          <w:color w:val="000000" w:themeColor="text1"/>
          <w:sz w:val="24"/>
          <w:szCs w:val="24"/>
        </w:rPr>
        <w:t>destinaţia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iniţială</w:t>
      </w:r>
      <w:proofErr w:type="spellEnd"/>
      <w:r w:rsidRPr="00176A45">
        <w:rPr>
          <w:rFonts w:ascii="Arial" w:hAnsi="Arial" w:cs="Arial"/>
          <w:color w:val="000000" w:themeColor="text1"/>
          <w:sz w:val="24"/>
          <w:szCs w:val="24"/>
        </w:rPr>
        <w:t xml:space="preserve">. </w:t>
      </w:r>
    </w:p>
    <w:p w14:paraId="41691139"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76C69943" w14:textId="140496BB" w:rsidR="00E04750" w:rsidRPr="00176A45" w:rsidRDefault="001B2F8C" w:rsidP="00E0475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xml:space="preserve">– </w:t>
      </w:r>
      <w:r w:rsidR="00E04750" w:rsidRPr="00176A45">
        <w:rPr>
          <w:rFonts w:ascii="Arial" w:hAnsi="Arial" w:cs="Arial"/>
          <w:color w:val="000000" w:themeColor="text1"/>
          <w:sz w:val="24"/>
          <w:szCs w:val="24"/>
        </w:rPr>
        <w:t xml:space="preserve">– </w:t>
      </w:r>
      <w:r w:rsidR="00E04750"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00E04750" w:rsidRPr="00E52380">
        <w:rPr>
          <w:rFonts w:ascii="Arial" w:hAnsi="Arial" w:cs="Arial"/>
          <w:sz w:val="24"/>
          <w:szCs w:val="24"/>
          <w:lang w:val="en-US"/>
        </w:rPr>
        <w:t>;</w:t>
      </w:r>
    </w:p>
    <w:p w14:paraId="3BF28C36"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2F9CA9B"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w:t>
      </w:r>
      <w:proofErr w:type="spellStart"/>
      <w:r w:rsidRPr="00176A45">
        <w:rPr>
          <w:rFonts w:ascii="Arial" w:hAnsi="Arial" w:cs="Arial"/>
          <w:color w:val="000000" w:themeColor="text1"/>
          <w:sz w:val="24"/>
          <w:szCs w:val="24"/>
        </w:rPr>
        <w:t>dotari</w:t>
      </w:r>
      <w:proofErr w:type="spellEnd"/>
      <w:r w:rsidRPr="00176A45">
        <w:rPr>
          <w:rFonts w:ascii="Arial" w:hAnsi="Arial" w:cs="Arial"/>
          <w:color w:val="000000" w:themeColor="text1"/>
          <w:sz w:val="24"/>
          <w:szCs w:val="24"/>
        </w:rPr>
        <w:t xml:space="preserve"> sau lucrările de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privind retehnologizarea, reutilarea și refacerea sau extinderea </w:t>
      </w:r>
      <w:proofErr w:type="spellStart"/>
      <w:r w:rsidRPr="00176A45">
        <w:rPr>
          <w:rFonts w:ascii="Arial" w:hAnsi="Arial" w:cs="Arial"/>
          <w:color w:val="000000" w:themeColor="text1"/>
          <w:sz w:val="24"/>
          <w:szCs w:val="24"/>
        </w:rPr>
        <w:t>construcţiilor</w:t>
      </w:r>
      <w:proofErr w:type="spellEnd"/>
      <w:r w:rsidRPr="00176A45">
        <w:rPr>
          <w:rFonts w:ascii="Arial" w:hAnsi="Arial" w:cs="Arial"/>
          <w:color w:val="000000" w:themeColor="text1"/>
          <w:sz w:val="24"/>
          <w:szCs w:val="24"/>
        </w:rPr>
        <w:t xml:space="preserve"> aferente întreprinderilor în </w:t>
      </w:r>
      <w:proofErr w:type="spellStart"/>
      <w:r w:rsidRPr="00176A45">
        <w:rPr>
          <w:rFonts w:ascii="Arial" w:hAnsi="Arial" w:cs="Arial"/>
          <w:color w:val="000000" w:themeColor="text1"/>
          <w:sz w:val="24"/>
          <w:szCs w:val="24"/>
        </w:rPr>
        <w:t>funcţiune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cu </w:t>
      </w:r>
      <w:proofErr w:type="spellStart"/>
      <w:r w:rsidRPr="00176A45">
        <w:rPr>
          <w:rFonts w:ascii="Arial" w:hAnsi="Arial" w:cs="Arial"/>
          <w:color w:val="000000" w:themeColor="text1"/>
          <w:sz w:val="24"/>
          <w:szCs w:val="24"/>
        </w:rPr>
        <w:t>autorizaţii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funcţionare</w:t>
      </w:r>
      <w:proofErr w:type="spellEnd"/>
      <w:r w:rsidRPr="00176A45">
        <w:rPr>
          <w:rFonts w:ascii="Arial" w:hAnsi="Arial" w:cs="Arial"/>
          <w:color w:val="000000" w:themeColor="text1"/>
          <w:sz w:val="24"/>
          <w:szCs w:val="24"/>
        </w:rPr>
        <w:t xml:space="preserve"> valabile, fără modificarea </w:t>
      </w:r>
      <w:proofErr w:type="spellStart"/>
      <w:r w:rsidRPr="00176A45">
        <w:rPr>
          <w:rFonts w:ascii="Arial" w:hAnsi="Arial" w:cs="Arial"/>
          <w:color w:val="000000" w:themeColor="text1"/>
          <w:sz w:val="24"/>
          <w:szCs w:val="24"/>
        </w:rPr>
        <w:t>destinaţiei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iniţiale</w:t>
      </w:r>
      <w:proofErr w:type="spellEnd"/>
      <w:r w:rsidRPr="00176A45">
        <w:rPr>
          <w:rFonts w:ascii="Arial" w:hAnsi="Arial" w:cs="Arial"/>
          <w:color w:val="000000" w:themeColor="text1"/>
          <w:sz w:val="24"/>
          <w:szCs w:val="24"/>
        </w:rPr>
        <w:t>;.</w:t>
      </w:r>
    </w:p>
    <w:p w14:paraId="23DE981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D7D86E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reprezinta</w:t>
      </w:r>
      <w:proofErr w:type="spellEnd"/>
      <w:r w:rsidRPr="00176A45">
        <w:rPr>
          <w:rFonts w:ascii="Arial" w:hAnsi="Arial" w:cs="Arial"/>
          <w:color w:val="000000" w:themeColor="text1"/>
          <w:sz w:val="24"/>
          <w:szCs w:val="24"/>
        </w:rPr>
        <w:t xml:space="preserve"> perioada de la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până la data depunerii ultimei </w:t>
      </w:r>
      <w:proofErr w:type="spellStart"/>
      <w:r w:rsidRPr="00176A45">
        <w:rPr>
          <w:rFonts w:ascii="Arial" w:hAnsi="Arial" w:cs="Arial"/>
          <w:color w:val="000000" w:themeColor="text1"/>
          <w:sz w:val="24"/>
          <w:szCs w:val="24"/>
        </w:rPr>
        <w:t>tranşe</w:t>
      </w:r>
      <w:proofErr w:type="spellEnd"/>
      <w:r w:rsidRPr="00176A45">
        <w:rPr>
          <w:rFonts w:ascii="Arial" w:hAnsi="Arial" w:cs="Arial"/>
          <w:color w:val="000000" w:themeColor="text1"/>
          <w:sz w:val="24"/>
          <w:szCs w:val="24"/>
        </w:rPr>
        <w:t xml:space="preserve"> de plată.</w:t>
      </w:r>
    </w:p>
    <w:p w14:paraId="43ACBF2E"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52F263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CD927E1"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1DBA2CE"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620177E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D6296B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Proiecte neconforme</w:t>
      </w:r>
      <w:r w:rsidRPr="00176A45">
        <w:rPr>
          <w:rFonts w:ascii="Arial" w:hAnsi="Arial" w:cs="Arial"/>
          <w:color w:val="000000" w:themeColor="text1"/>
          <w:sz w:val="24"/>
          <w:szCs w:val="24"/>
        </w:rPr>
        <w:t xml:space="preserve"> - proiectele al căror punctaj rezultat în urma evaluării AFIR este mai mic decât pragul de calitate lunar/trimestrial corespunzător sau proiectele încadrate greșit din punct de vedere al alocării financiare aferente unei măsuri/sub-măsuri/ componentă (alocare distinctă). </w:t>
      </w:r>
    </w:p>
    <w:p w14:paraId="7A3BDBB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569E0F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cazul în care Cererea de finanțare va fi selectată, semnează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Acesta trebuie să aibă </w:t>
      </w:r>
      <w:proofErr w:type="spellStart"/>
      <w:r w:rsidRPr="00176A45">
        <w:rPr>
          <w:rFonts w:ascii="Arial" w:hAnsi="Arial" w:cs="Arial"/>
          <w:color w:val="000000" w:themeColor="text1"/>
          <w:sz w:val="24"/>
          <w:szCs w:val="24"/>
        </w:rPr>
        <w:t>responsabilităţi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putere decizională din punct de vedere financiar în cadrul </w:t>
      </w:r>
      <w:proofErr w:type="spellStart"/>
      <w:r w:rsidRPr="00176A45">
        <w:rPr>
          <w:rFonts w:ascii="Arial" w:hAnsi="Arial" w:cs="Arial"/>
          <w:color w:val="000000" w:themeColor="text1"/>
          <w:sz w:val="24"/>
          <w:szCs w:val="24"/>
        </w:rPr>
        <w:t>societăţii</w:t>
      </w:r>
      <w:proofErr w:type="spellEnd"/>
      <w:r w:rsidRPr="00176A45">
        <w:rPr>
          <w:rFonts w:ascii="Arial" w:hAnsi="Arial" w:cs="Arial"/>
          <w:color w:val="000000" w:themeColor="text1"/>
          <w:sz w:val="24"/>
          <w:szCs w:val="24"/>
        </w:rPr>
        <w:t xml:space="preserve">; </w:t>
      </w:r>
    </w:p>
    <w:p w14:paraId="29E82E9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B4FF59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Solicitant</w:t>
      </w:r>
      <w:r w:rsidRPr="00176A45">
        <w:rPr>
          <w:rFonts w:ascii="Arial" w:hAnsi="Arial" w:cs="Arial"/>
          <w:color w:val="000000" w:themeColor="text1"/>
          <w:sz w:val="24"/>
          <w:szCs w:val="24"/>
        </w:rPr>
        <w:t xml:space="preserve"> – persoană fizică autorizată sau juridică, </w:t>
      </w:r>
      <w:proofErr w:type="spellStart"/>
      <w:r w:rsidRPr="00176A45">
        <w:rPr>
          <w:rFonts w:ascii="Arial" w:hAnsi="Arial" w:cs="Arial"/>
          <w:color w:val="000000" w:themeColor="text1"/>
          <w:sz w:val="24"/>
          <w:szCs w:val="24"/>
        </w:rPr>
        <w:t>potenţial</w:t>
      </w:r>
      <w:proofErr w:type="spellEnd"/>
      <w:r w:rsidRPr="00176A45">
        <w:rPr>
          <w:rFonts w:ascii="Arial" w:hAnsi="Arial" w:cs="Arial"/>
          <w:color w:val="000000" w:themeColor="text1"/>
          <w:sz w:val="24"/>
          <w:szCs w:val="24"/>
        </w:rPr>
        <w:t xml:space="preserve"> beneficiar al sprijinului nerambursabil din FEADR. </w:t>
      </w:r>
    </w:p>
    <w:p w14:paraId="558CF45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87D6E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454C0F1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1EBE7E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Guvernului României. </w:t>
      </w:r>
    </w:p>
    <w:p w14:paraId="222B8C9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BBE2FC2"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w:t>
      </w:r>
      <w:r w:rsidRPr="00176A45">
        <w:rPr>
          <w:rFonts w:ascii="Arial" w:hAnsi="Arial" w:cs="Arial"/>
          <w:color w:val="000000" w:themeColor="text1"/>
          <w:sz w:val="24"/>
          <w:szCs w:val="24"/>
        </w:rPr>
        <w:lastRenderedPageBreak/>
        <w:t>document se stabilesc activitățile și resursele necesare pentru dezvoltarea comunităților rurale și măsurile specifice zonei LEADER;</w:t>
      </w:r>
    </w:p>
    <w:p w14:paraId="4A3B25A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A2155F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4BEB785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37551E4"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w:t>
      </w:r>
      <w:proofErr w:type="spellStart"/>
      <w:r w:rsidRPr="00176A45">
        <w:rPr>
          <w:rFonts w:ascii="Arial" w:hAnsi="Arial" w:cs="Arial"/>
          <w:color w:val="000000" w:themeColor="text1"/>
          <w:sz w:val="24"/>
          <w:szCs w:val="24"/>
        </w:rPr>
        <w:t>co-finanţare</w:t>
      </w:r>
      <w:proofErr w:type="spellEnd"/>
      <w:r w:rsidRPr="00176A45">
        <w:rPr>
          <w:rFonts w:ascii="Arial" w:hAnsi="Arial" w:cs="Arial"/>
          <w:color w:val="000000" w:themeColor="text1"/>
          <w:sz w:val="24"/>
          <w:szCs w:val="24"/>
        </w:rPr>
        <w:t xml:space="preserve"> publică și privată se calculează prin raportare la valoarea eligibilă a proiectului. </w:t>
      </w:r>
    </w:p>
    <w:p w14:paraId="66D363F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6AE767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lucrări care sunt încadrate în Lista cheltuielilor neeligibile precizată în prezentul manual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 pot fi decontate prin FEADR; cheltuielile neeligibile nu vor fi luate în calcul pentru stabilirea procentului de </w:t>
      </w:r>
      <w:proofErr w:type="spellStart"/>
      <w:r w:rsidRPr="00176A45">
        <w:rPr>
          <w:rFonts w:ascii="Arial" w:hAnsi="Arial" w:cs="Arial"/>
          <w:color w:val="000000" w:themeColor="text1"/>
          <w:sz w:val="24"/>
          <w:szCs w:val="24"/>
        </w:rPr>
        <w:t>cofinanţare</w:t>
      </w:r>
      <w:proofErr w:type="spellEnd"/>
      <w:r w:rsidRPr="00176A45">
        <w:rPr>
          <w:rFonts w:ascii="Arial" w:hAnsi="Arial" w:cs="Arial"/>
          <w:color w:val="000000" w:themeColor="text1"/>
          <w:sz w:val="24"/>
          <w:szCs w:val="24"/>
        </w:rPr>
        <w:t xml:space="preserve"> publică; cheltuielile neeligibile vor fi suportate financiar integral de către beneficiarul proiectului. </w:t>
      </w:r>
    </w:p>
    <w:p w14:paraId="7E03592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17FB6D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neeligibile pentru bunuri, servicii, lucrări. </w:t>
      </w:r>
    </w:p>
    <w:p w14:paraId="7B95F3D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2B8D04E"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 xml:space="preserve">bara oblica reprezintă un semn de punctuație echivalentul </w:t>
      </w:r>
      <w:proofErr w:type="spellStart"/>
      <w:r w:rsidRPr="00176A45">
        <w:rPr>
          <w:rFonts w:ascii="Arial" w:hAnsi="Arial" w:cs="Arial"/>
          <w:b/>
          <w:color w:val="000000" w:themeColor="text1"/>
          <w:sz w:val="24"/>
          <w:szCs w:val="24"/>
        </w:rPr>
        <w:t>conjucției</w:t>
      </w:r>
      <w:proofErr w:type="spellEnd"/>
      <w:r w:rsidRPr="00176A45">
        <w:rPr>
          <w:rFonts w:ascii="Arial" w:hAnsi="Arial" w:cs="Arial"/>
          <w:b/>
          <w:color w:val="000000" w:themeColor="text1"/>
          <w:sz w:val="24"/>
          <w:szCs w:val="24"/>
        </w:rPr>
        <w:t xml:space="preserve"> „sau”</w:t>
      </w:r>
      <w:r w:rsidRPr="00176A45">
        <w:rPr>
          <w:rFonts w:ascii="Arial" w:hAnsi="Arial" w:cs="Arial"/>
          <w:color w:val="000000" w:themeColor="text1"/>
          <w:sz w:val="24"/>
          <w:szCs w:val="24"/>
        </w:rPr>
        <w:t xml:space="preserve"> (se va </w:t>
      </w:r>
      <w:proofErr w:type="spellStart"/>
      <w:r w:rsidRPr="00176A45">
        <w:rPr>
          <w:rFonts w:ascii="Arial" w:hAnsi="Arial" w:cs="Arial"/>
          <w:color w:val="000000" w:themeColor="text1"/>
          <w:sz w:val="24"/>
          <w:szCs w:val="24"/>
        </w:rPr>
        <w:t>intrepreta</w:t>
      </w:r>
      <w:proofErr w:type="spellEnd"/>
      <w:r w:rsidRPr="00176A45">
        <w:rPr>
          <w:rFonts w:ascii="Arial" w:hAnsi="Arial" w:cs="Arial"/>
          <w:color w:val="000000" w:themeColor="text1"/>
          <w:sz w:val="24"/>
          <w:szCs w:val="24"/>
        </w:rPr>
        <w:t xml:space="preserve"> ca </w:t>
      </w:r>
      <w:proofErr w:type="spellStart"/>
      <w:r w:rsidRPr="00176A45">
        <w:rPr>
          <w:rFonts w:ascii="Arial" w:hAnsi="Arial" w:cs="Arial"/>
          <w:color w:val="000000" w:themeColor="text1"/>
          <w:sz w:val="24"/>
          <w:szCs w:val="24"/>
        </w:rPr>
        <w:t>inlocuitor</w:t>
      </w:r>
      <w:proofErr w:type="spellEnd"/>
      <w:r w:rsidRPr="00176A45">
        <w:rPr>
          <w:rFonts w:ascii="Arial" w:hAnsi="Arial" w:cs="Arial"/>
          <w:color w:val="000000" w:themeColor="text1"/>
          <w:sz w:val="24"/>
          <w:szCs w:val="24"/>
        </w:rPr>
        <w:t xml:space="preserve"> al </w:t>
      </w:r>
      <w:proofErr w:type="spellStart"/>
      <w:r w:rsidRPr="00176A45">
        <w:rPr>
          <w:rFonts w:ascii="Arial" w:hAnsi="Arial" w:cs="Arial"/>
          <w:color w:val="000000" w:themeColor="text1"/>
          <w:sz w:val="24"/>
          <w:szCs w:val="24"/>
        </w:rPr>
        <w:t>cuvantului</w:t>
      </w:r>
      <w:proofErr w:type="spellEnd"/>
      <w:r w:rsidRPr="00176A45">
        <w:rPr>
          <w:rFonts w:ascii="Arial" w:hAnsi="Arial" w:cs="Arial"/>
          <w:color w:val="000000" w:themeColor="text1"/>
          <w:sz w:val="24"/>
          <w:szCs w:val="24"/>
        </w:rPr>
        <w:t xml:space="preserve">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471C1F92" w14:textId="77777777" w:rsidR="00E04750" w:rsidRDefault="00E0475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F3F8B6" w14:textId="77777777" w:rsidR="00E04750" w:rsidRPr="00186C85" w:rsidRDefault="00E04750" w:rsidP="00E04750">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56991B55" w14:textId="77777777" w:rsidR="00E04750" w:rsidRPr="00176A45" w:rsidRDefault="00E04750"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ABA7514"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E2A5B00"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9F20DE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 xml:space="preserve">1.2 </w:t>
      </w:r>
      <w:proofErr w:type="spellStart"/>
      <w:r w:rsidR="001D12FE" w:rsidRPr="00176A45">
        <w:rPr>
          <w:rFonts w:ascii="Arial" w:hAnsi="Arial" w:cs="Arial"/>
          <w:b/>
          <w:color w:val="000000" w:themeColor="text1"/>
          <w:sz w:val="24"/>
          <w:szCs w:val="24"/>
          <w:lang w:val="en-US"/>
        </w:rPr>
        <w:t>Abrevieri</w:t>
      </w:r>
      <w:proofErr w:type="spellEnd"/>
      <w:r w:rsidR="001D12FE" w:rsidRPr="00176A45">
        <w:rPr>
          <w:rFonts w:ascii="Arial" w:hAnsi="Arial" w:cs="Arial"/>
          <w:b/>
          <w:color w:val="000000" w:themeColor="text1"/>
          <w:sz w:val="24"/>
          <w:szCs w:val="24"/>
          <w:lang w:val="en-US"/>
        </w:rPr>
        <w:t>:</w:t>
      </w:r>
    </w:p>
    <w:p w14:paraId="060D31EA"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AFIR</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w:t>
      </w:r>
      <w:r w:rsidR="00242E4B" w:rsidRPr="00176A45">
        <w:rPr>
          <w:rFonts w:ascii="Arial" w:hAnsi="Arial" w:cs="Arial"/>
          <w:color w:val="000000" w:themeColor="text1"/>
          <w:sz w:val="24"/>
          <w:szCs w:val="24"/>
        </w:rPr>
        <w:t xml:space="preserve"> </w:t>
      </w:r>
      <w:proofErr w:type="spellStart"/>
      <w:r w:rsidR="00242E4B" w:rsidRPr="00176A45">
        <w:rPr>
          <w:rFonts w:ascii="Arial" w:hAnsi="Arial" w:cs="Arial"/>
          <w:color w:val="000000" w:themeColor="text1"/>
          <w:sz w:val="24"/>
          <w:szCs w:val="24"/>
        </w:rPr>
        <w:t>instituţie</w:t>
      </w:r>
      <w:proofErr w:type="spellEnd"/>
      <w:r w:rsidR="00242E4B" w:rsidRPr="00176A45">
        <w:rPr>
          <w:rFonts w:ascii="Arial" w:hAnsi="Arial" w:cs="Arial"/>
          <w:color w:val="000000" w:themeColor="text1"/>
          <w:sz w:val="24"/>
          <w:szCs w:val="24"/>
        </w:rPr>
        <w:t xml:space="preserve"> publică subordonată </w:t>
      </w:r>
      <w:r w:rsidRPr="00176A45">
        <w:rPr>
          <w:rFonts w:ascii="Arial" w:hAnsi="Arial" w:cs="Arial"/>
          <w:color w:val="000000" w:themeColor="text1"/>
          <w:sz w:val="24"/>
          <w:szCs w:val="24"/>
        </w:rPr>
        <w:t>MADR care derulează FEADR;</w:t>
      </w:r>
    </w:p>
    <w:p w14:paraId="4340984D"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w:t>
      </w:r>
      <w:proofErr w:type="spellStart"/>
      <w:r w:rsidR="00242E4B" w:rsidRPr="00176A45">
        <w:rPr>
          <w:rFonts w:ascii="Arial" w:hAnsi="Arial" w:cs="Arial"/>
          <w:color w:val="000000" w:themeColor="text1"/>
          <w:sz w:val="24"/>
          <w:szCs w:val="24"/>
        </w:rPr>
        <w:t>Naţional</w:t>
      </w:r>
      <w:proofErr w:type="spellEnd"/>
      <w:r w:rsidR="00242E4B" w:rsidRPr="00176A45">
        <w:rPr>
          <w:rFonts w:ascii="Arial" w:hAnsi="Arial" w:cs="Arial"/>
          <w:color w:val="000000" w:themeColor="text1"/>
          <w:sz w:val="24"/>
          <w:szCs w:val="24"/>
        </w:rPr>
        <w:t xml:space="preserve"> de Dezvoltare </w:t>
      </w:r>
      <w:r w:rsidRPr="00176A45">
        <w:rPr>
          <w:rFonts w:ascii="Arial" w:hAnsi="Arial" w:cs="Arial"/>
          <w:color w:val="000000" w:themeColor="text1"/>
          <w:sz w:val="24"/>
          <w:szCs w:val="24"/>
        </w:rPr>
        <w:t xml:space="preserve">Rurală; </w:t>
      </w:r>
    </w:p>
    <w:p w14:paraId="201FA7F4"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structură organizatorică la nivel regional a AFIR (la nivel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există 8 Centre Regionale). </w:t>
      </w:r>
    </w:p>
    <w:p w14:paraId="797AF748"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creat de Uniunea Europeană pentru implementarea Politicii Agricole Comune; </w:t>
      </w:r>
    </w:p>
    <w:p w14:paraId="7D6D7578"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MADR</w:t>
      </w:r>
      <w:r w:rsidRPr="00176A45">
        <w:rPr>
          <w:rFonts w:ascii="Arial" w:hAnsi="Arial" w:cs="Arial"/>
          <w:color w:val="000000" w:themeColor="text1"/>
          <w:sz w:val="24"/>
          <w:szCs w:val="24"/>
        </w:rPr>
        <w:t xml:space="preserve"> – Ministerul Agriculturii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Rurale;</w:t>
      </w:r>
    </w:p>
    <w:p w14:paraId="6B408795"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w:t>
      </w:r>
      <w:proofErr w:type="spellStart"/>
      <w:r w:rsidRPr="00176A45">
        <w:rPr>
          <w:rFonts w:ascii="Arial" w:hAnsi="Arial" w:cs="Arial"/>
          <w:color w:val="000000" w:themeColor="text1"/>
          <w:sz w:val="24"/>
          <w:szCs w:val="24"/>
        </w:rPr>
        <w:t>Judeţean</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structură organizatorică la nivel </w:t>
      </w:r>
      <w:proofErr w:type="spellStart"/>
      <w:r w:rsidRPr="00176A45">
        <w:rPr>
          <w:rFonts w:ascii="Arial" w:hAnsi="Arial" w:cs="Arial"/>
          <w:color w:val="000000" w:themeColor="text1"/>
          <w:sz w:val="24"/>
          <w:szCs w:val="24"/>
        </w:rPr>
        <w:t>judeţean</w:t>
      </w:r>
      <w:proofErr w:type="spellEnd"/>
      <w:r w:rsidRPr="00176A45">
        <w:rPr>
          <w:rFonts w:ascii="Arial" w:hAnsi="Arial" w:cs="Arial"/>
          <w:color w:val="000000" w:themeColor="text1"/>
          <w:sz w:val="24"/>
          <w:szCs w:val="24"/>
        </w:rPr>
        <w:t xml:space="preserve"> a AFIR (la nivel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există 41 Oficii </w:t>
      </w:r>
      <w:proofErr w:type="spellStart"/>
      <w:r w:rsidRPr="00176A45">
        <w:rPr>
          <w:rFonts w:ascii="Arial" w:hAnsi="Arial" w:cs="Arial"/>
          <w:color w:val="000000" w:themeColor="text1"/>
          <w:sz w:val="24"/>
          <w:szCs w:val="24"/>
        </w:rPr>
        <w:t>Judeţene</w:t>
      </w:r>
      <w:proofErr w:type="spellEnd"/>
      <w:r w:rsidRPr="00176A45">
        <w:rPr>
          <w:rFonts w:ascii="Arial" w:hAnsi="Arial" w:cs="Arial"/>
          <w:color w:val="000000" w:themeColor="text1"/>
          <w:sz w:val="24"/>
          <w:szCs w:val="24"/>
        </w:rPr>
        <w:t>);</w:t>
      </w:r>
    </w:p>
    <w:p w14:paraId="259E5D3C" w14:textId="77777777" w:rsidR="00F6078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de Dezvoltare Rurală este documentul pe baza căruia va putea fi accesat FEADR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respectă liniile directoare strategice de dezvoltare rurală ale Uniunii Europene;</w:t>
      </w:r>
    </w:p>
    <w:p w14:paraId="476B953F" w14:textId="77777777" w:rsidR="00F6078B" w:rsidRDefault="001F0308" w:rsidP="00B72593">
      <w:pPr>
        <w:jc w:val="both"/>
        <w:rPr>
          <w:rFonts w:ascii="Arial" w:hAnsi="Arial" w:cs="Arial"/>
          <w:b/>
          <w:color w:val="000000" w:themeColor="text1"/>
          <w:sz w:val="24"/>
          <w:szCs w:val="24"/>
          <w:lang w:val="en-US"/>
        </w:rPr>
      </w:pPr>
      <w:r w:rsidRPr="001F0308">
        <w:rPr>
          <w:rFonts w:ascii="Arial" w:hAnsi="Arial" w:cs="Arial"/>
          <w:b/>
          <w:color w:val="000000" w:themeColor="text1"/>
          <w:sz w:val="24"/>
          <w:szCs w:val="24"/>
          <w:lang w:val="en-US"/>
        </w:rPr>
        <w:t xml:space="preserve">EURI – Instrument de </w:t>
      </w:r>
      <w:proofErr w:type="spellStart"/>
      <w:r>
        <w:rPr>
          <w:rFonts w:ascii="Arial" w:hAnsi="Arial" w:cs="Arial"/>
          <w:b/>
          <w:color w:val="000000" w:themeColor="text1"/>
          <w:sz w:val="24"/>
          <w:szCs w:val="24"/>
          <w:lang w:val="en-US"/>
        </w:rPr>
        <w:t>R</w:t>
      </w:r>
      <w:r w:rsidRPr="001F0308">
        <w:rPr>
          <w:rFonts w:ascii="Arial" w:hAnsi="Arial" w:cs="Arial"/>
          <w:b/>
          <w:color w:val="000000" w:themeColor="text1"/>
          <w:sz w:val="24"/>
          <w:szCs w:val="24"/>
          <w:lang w:val="en-US"/>
        </w:rPr>
        <w:t>edresare</w:t>
      </w:r>
      <w:proofErr w:type="spellEnd"/>
      <w:r w:rsidRPr="001F0308">
        <w:rPr>
          <w:rFonts w:ascii="Arial" w:hAnsi="Arial" w:cs="Arial"/>
          <w:b/>
          <w:color w:val="000000" w:themeColor="text1"/>
          <w:sz w:val="24"/>
          <w:szCs w:val="24"/>
          <w:lang w:val="en-US"/>
        </w:rPr>
        <w:t xml:space="preserve"> al </w:t>
      </w:r>
      <w:proofErr w:type="spellStart"/>
      <w:r w:rsidRPr="001F0308">
        <w:rPr>
          <w:rFonts w:ascii="Arial" w:hAnsi="Arial" w:cs="Arial"/>
          <w:b/>
          <w:color w:val="000000" w:themeColor="text1"/>
          <w:sz w:val="24"/>
          <w:szCs w:val="24"/>
          <w:lang w:val="en-US"/>
        </w:rPr>
        <w:t>Uniunii</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Europene</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constituit</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în</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temeiul</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Regulamentului</w:t>
      </w:r>
      <w:proofErr w:type="spellEnd"/>
      <w:r w:rsidRPr="001F0308">
        <w:rPr>
          <w:rFonts w:ascii="Arial" w:hAnsi="Arial" w:cs="Arial"/>
          <w:b/>
          <w:color w:val="000000" w:themeColor="text1"/>
          <w:sz w:val="24"/>
          <w:szCs w:val="24"/>
          <w:lang w:val="en-US"/>
        </w:rPr>
        <w:t xml:space="preserve"> (UE) 2.094 al </w:t>
      </w:r>
      <w:proofErr w:type="spellStart"/>
      <w:r w:rsidRPr="001F0308">
        <w:rPr>
          <w:rFonts w:ascii="Arial" w:hAnsi="Arial" w:cs="Arial"/>
          <w:b/>
          <w:color w:val="000000" w:themeColor="text1"/>
          <w:sz w:val="24"/>
          <w:szCs w:val="24"/>
          <w:lang w:val="en-US"/>
        </w:rPr>
        <w:t>Consiliului</w:t>
      </w:r>
      <w:proofErr w:type="spellEnd"/>
      <w:r w:rsidRPr="001F0308">
        <w:rPr>
          <w:rFonts w:ascii="Arial" w:hAnsi="Arial" w:cs="Arial"/>
          <w:b/>
          <w:color w:val="000000" w:themeColor="text1"/>
          <w:sz w:val="24"/>
          <w:szCs w:val="24"/>
          <w:lang w:val="en-US"/>
        </w:rPr>
        <w:t xml:space="preserve"> din 14 </w:t>
      </w:r>
      <w:proofErr w:type="spellStart"/>
      <w:r w:rsidRPr="001F0308">
        <w:rPr>
          <w:rFonts w:ascii="Arial" w:hAnsi="Arial" w:cs="Arial"/>
          <w:b/>
          <w:color w:val="000000" w:themeColor="text1"/>
          <w:sz w:val="24"/>
          <w:szCs w:val="24"/>
          <w:lang w:val="en-US"/>
        </w:rPr>
        <w:t>decembrie</w:t>
      </w:r>
      <w:proofErr w:type="spellEnd"/>
      <w:r w:rsidRPr="001F0308">
        <w:rPr>
          <w:rFonts w:ascii="Arial" w:hAnsi="Arial" w:cs="Arial"/>
          <w:b/>
          <w:color w:val="000000" w:themeColor="text1"/>
          <w:sz w:val="24"/>
          <w:szCs w:val="24"/>
          <w:lang w:val="en-US"/>
        </w:rPr>
        <w:t xml:space="preserve"> 2020 de </w:t>
      </w:r>
      <w:proofErr w:type="spellStart"/>
      <w:r w:rsidRPr="001F0308">
        <w:rPr>
          <w:rFonts w:ascii="Arial" w:hAnsi="Arial" w:cs="Arial"/>
          <w:b/>
          <w:color w:val="000000" w:themeColor="text1"/>
          <w:sz w:val="24"/>
          <w:szCs w:val="24"/>
          <w:lang w:val="en-US"/>
        </w:rPr>
        <w:t>instituire</w:t>
      </w:r>
      <w:proofErr w:type="spellEnd"/>
      <w:r w:rsidRPr="001F0308">
        <w:rPr>
          <w:rFonts w:ascii="Arial" w:hAnsi="Arial" w:cs="Arial"/>
          <w:b/>
          <w:color w:val="000000" w:themeColor="text1"/>
          <w:sz w:val="24"/>
          <w:szCs w:val="24"/>
          <w:lang w:val="en-US"/>
        </w:rPr>
        <w:t xml:space="preserve"> a </w:t>
      </w:r>
      <w:proofErr w:type="spellStart"/>
      <w:r w:rsidRPr="001F0308">
        <w:rPr>
          <w:rFonts w:ascii="Arial" w:hAnsi="Arial" w:cs="Arial"/>
          <w:b/>
          <w:color w:val="000000" w:themeColor="text1"/>
          <w:sz w:val="24"/>
          <w:szCs w:val="24"/>
          <w:lang w:val="en-US"/>
        </w:rPr>
        <w:t>unui</w:t>
      </w:r>
      <w:proofErr w:type="spellEnd"/>
      <w:r w:rsidRPr="001F0308">
        <w:rPr>
          <w:rFonts w:ascii="Arial" w:hAnsi="Arial" w:cs="Arial"/>
          <w:b/>
          <w:color w:val="000000" w:themeColor="text1"/>
          <w:sz w:val="24"/>
          <w:szCs w:val="24"/>
          <w:lang w:val="en-US"/>
        </w:rPr>
        <w:t xml:space="preserve"> instrument de </w:t>
      </w:r>
      <w:proofErr w:type="spellStart"/>
      <w:r w:rsidRPr="001F0308">
        <w:rPr>
          <w:rFonts w:ascii="Arial" w:hAnsi="Arial" w:cs="Arial"/>
          <w:b/>
          <w:color w:val="000000" w:themeColor="text1"/>
          <w:sz w:val="24"/>
          <w:szCs w:val="24"/>
          <w:lang w:val="en-US"/>
        </w:rPr>
        <w:t>redresare</w:t>
      </w:r>
      <w:proofErr w:type="spellEnd"/>
      <w:r w:rsidRPr="001F0308">
        <w:rPr>
          <w:rFonts w:ascii="Arial" w:hAnsi="Arial" w:cs="Arial"/>
          <w:b/>
          <w:color w:val="000000" w:themeColor="text1"/>
          <w:sz w:val="24"/>
          <w:szCs w:val="24"/>
          <w:lang w:val="en-US"/>
        </w:rPr>
        <w:t xml:space="preserve"> al </w:t>
      </w:r>
      <w:proofErr w:type="spellStart"/>
      <w:r w:rsidRPr="001F0308">
        <w:rPr>
          <w:rFonts w:ascii="Arial" w:hAnsi="Arial" w:cs="Arial"/>
          <w:b/>
          <w:color w:val="000000" w:themeColor="text1"/>
          <w:sz w:val="24"/>
          <w:szCs w:val="24"/>
          <w:lang w:val="en-US"/>
        </w:rPr>
        <w:t>Uniunii</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Europene</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pentru</w:t>
      </w:r>
      <w:proofErr w:type="spellEnd"/>
      <w:r w:rsidRPr="001F0308">
        <w:rPr>
          <w:rFonts w:ascii="Arial" w:hAnsi="Arial" w:cs="Arial"/>
          <w:b/>
          <w:color w:val="000000" w:themeColor="text1"/>
          <w:sz w:val="24"/>
          <w:szCs w:val="24"/>
          <w:lang w:val="en-US"/>
        </w:rPr>
        <w:t xml:space="preserve"> a </w:t>
      </w:r>
      <w:proofErr w:type="spellStart"/>
      <w:r w:rsidRPr="001F0308">
        <w:rPr>
          <w:rFonts w:ascii="Arial" w:hAnsi="Arial" w:cs="Arial"/>
          <w:b/>
          <w:color w:val="000000" w:themeColor="text1"/>
          <w:sz w:val="24"/>
          <w:szCs w:val="24"/>
          <w:lang w:val="en-US"/>
        </w:rPr>
        <w:t>sprijini</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redresarea</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în</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urma</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crizei</w:t>
      </w:r>
      <w:proofErr w:type="spellEnd"/>
      <w:r w:rsidRPr="001F0308">
        <w:rPr>
          <w:rFonts w:ascii="Arial" w:hAnsi="Arial" w:cs="Arial"/>
          <w:b/>
          <w:color w:val="000000" w:themeColor="text1"/>
          <w:sz w:val="24"/>
          <w:szCs w:val="24"/>
          <w:lang w:val="en-US"/>
        </w:rPr>
        <w:t xml:space="preserve"> </w:t>
      </w:r>
      <w:proofErr w:type="spellStart"/>
      <w:r w:rsidRPr="001F0308">
        <w:rPr>
          <w:rFonts w:ascii="Arial" w:hAnsi="Arial" w:cs="Arial"/>
          <w:b/>
          <w:color w:val="000000" w:themeColor="text1"/>
          <w:sz w:val="24"/>
          <w:szCs w:val="24"/>
          <w:lang w:val="en-US"/>
        </w:rPr>
        <w:t>provocate</w:t>
      </w:r>
      <w:proofErr w:type="spellEnd"/>
      <w:r w:rsidRPr="001F0308">
        <w:rPr>
          <w:rFonts w:ascii="Arial" w:hAnsi="Arial" w:cs="Arial"/>
          <w:b/>
          <w:color w:val="000000" w:themeColor="text1"/>
          <w:sz w:val="24"/>
          <w:szCs w:val="24"/>
          <w:lang w:val="en-US"/>
        </w:rPr>
        <w:t xml:space="preserve"> de COVID-19</w:t>
      </w:r>
      <w:r>
        <w:rPr>
          <w:rFonts w:ascii="Arial" w:hAnsi="Arial" w:cs="Arial"/>
          <w:b/>
          <w:color w:val="000000" w:themeColor="text1"/>
          <w:sz w:val="24"/>
          <w:szCs w:val="24"/>
          <w:lang w:val="en-US"/>
        </w:rPr>
        <w:t>.</w:t>
      </w:r>
    </w:p>
    <w:p w14:paraId="0549728C" w14:textId="77777777" w:rsidR="00236F6C" w:rsidRDefault="00236F6C" w:rsidP="001D12FE">
      <w:pPr>
        <w:rPr>
          <w:rFonts w:ascii="Arial" w:hAnsi="Arial" w:cs="Arial"/>
          <w:b/>
          <w:color w:val="000000" w:themeColor="text1"/>
          <w:sz w:val="24"/>
          <w:szCs w:val="24"/>
          <w:lang w:val="en-US"/>
        </w:rPr>
      </w:pPr>
    </w:p>
    <w:p w14:paraId="6DBC2479" w14:textId="77777777" w:rsidR="00236F6C" w:rsidRDefault="00236F6C" w:rsidP="001D12FE">
      <w:pPr>
        <w:rPr>
          <w:rFonts w:ascii="Arial" w:hAnsi="Arial" w:cs="Arial"/>
          <w:b/>
          <w:color w:val="000000" w:themeColor="text1"/>
          <w:sz w:val="24"/>
          <w:szCs w:val="24"/>
          <w:lang w:val="en-US"/>
        </w:rPr>
      </w:pPr>
    </w:p>
    <w:p w14:paraId="65D017F6" w14:textId="77777777" w:rsidR="00236F6C" w:rsidRDefault="00236F6C" w:rsidP="001D12FE">
      <w:pPr>
        <w:rPr>
          <w:rFonts w:ascii="Arial" w:hAnsi="Arial" w:cs="Arial"/>
          <w:b/>
          <w:color w:val="000000" w:themeColor="text1"/>
          <w:sz w:val="24"/>
          <w:szCs w:val="24"/>
          <w:lang w:val="en-US"/>
        </w:rPr>
      </w:pPr>
    </w:p>
    <w:p w14:paraId="7B3428AE" w14:textId="77777777" w:rsidR="00236F6C" w:rsidRDefault="00236F6C" w:rsidP="001D12FE">
      <w:pPr>
        <w:rPr>
          <w:rFonts w:ascii="Arial" w:hAnsi="Arial" w:cs="Arial"/>
          <w:b/>
          <w:color w:val="000000" w:themeColor="text1"/>
          <w:sz w:val="24"/>
          <w:szCs w:val="24"/>
          <w:lang w:val="en-US"/>
        </w:rPr>
      </w:pPr>
    </w:p>
    <w:p w14:paraId="1B09A621" w14:textId="77777777" w:rsidR="00236F6C" w:rsidRDefault="00236F6C" w:rsidP="001D12FE">
      <w:pPr>
        <w:rPr>
          <w:rFonts w:ascii="Arial" w:hAnsi="Arial" w:cs="Arial"/>
          <w:b/>
          <w:color w:val="000000" w:themeColor="text1"/>
          <w:sz w:val="24"/>
          <w:szCs w:val="24"/>
          <w:lang w:val="en-US"/>
        </w:rPr>
      </w:pPr>
    </w:p>
    <w:p w14:paraId="5C3710D6" w14:textId="77777777" w:rsidR="00236F6C" w:rsidRDefault="00236F6C" w:rsidP="001D12FE">
      <w:pPr>
        <w:rPr>
          <w:rFonts w:ascii="Arial" w:hAnsi="Arial" w:cs="Arial"/>
          <w:b/>
          <w:color w:val="000000" w:themeColor="text1"/>
          <w:sz w:val="24"/>
          <w:szCs w:val="24"/>
          <w:lang w:val="en-US"/>
        </w:rPr>
      </w:pPr>
    </w:p>
    <w:p w14:paraId="478DBB35" w14:textId="77777777" w:rsidR="00236F6C" w:rsidRDefault="00236F6C" w:rsidP="001D12FE">
      <w:pPr>
        <w:rPr>
          <w:rFonts w:ascii="Arial" w:hAnsi="Arial" w:cs="Arial"/>
          <w:b/>
          <w:color w:val="000000" w:themeColor="text1"/>
          <w:sz w:val="24"/>
          <w:szCs w:val="24"/>
          <w:lang w:val="en-US"/>
        </w:rPr>
      </w:pPr>
    </w:p>
    <w:p w14:paraId="2353B573" w14:textId="77777777" w:rsidR="00236F6C" w:rsidRDefault="00236F6C" w:rsidP="001D12FE">
      <w:pPr>
        <w:rPr>
          <w:rFonts w:ascii="Arial" w:hAnsi="Arial" w:cs="Arial"/>
          <w:b/>
          <w:color w:val="000000" w:themeColor="text1"/>
          <w:sz w:val="24"/>
          <w:szCs w:val="24"/>
          <w:lang w:val="en-US"/>
        </w:rPr>
      </w:pPr>
    </w:p>
    <w:p w14:paraId="5D64C468" w14:textId="77777777" w:rsidR="00236F6C" w:rsidRDefault="00236F6C" w:rsidP="001D12FE">
      <w:pPr>
        <w:rPr>
          <w:rFonts w:ascii="Arial" w:hAnsi="Arial" w:cs="Arial"/>
          <w:b/>
          <w:color w:val="000000" w:themeColor="text1"/>
          <w:sz w:val="24"/>
          <w:szCs w:val="24"/>
          <w:lang w:val="en-US"/>
        </w:rPr>
      </w:pPr>
    </w:p>
    <w:p w14:paraId="7DCFBC7E" w14:textId="77777777" w:rsidR="00236F6C" w:rsidRDefault="00236F6C" w:rsidP="001D12FE">
      <w:pPr>
        <w:rPr>
          <w:rFonts w:ascii="Arial" w:hAnsi="Arial" w:cs="Arial"/>
          <w:b/>
          <w:color w:val="000000" w:themeColor="text1"/>
          <w:sz w:val="24"/>
          <w:szCs w:val="24"/>
          <w:lang w:val="en-US"/>
        </w:rPr>
      </w:pPr>
    </w:p>
    <w:p w14:paraId="257F3180" w14:textId="77777777" w:rsidR="00236F6C" w:rsidRDefault="00236F6C" w:rsidP="001D12FE">
      <w:pPr>
        <w:rPr>
          <w:rFonts w:ascii="Arial" w:hAnsi="Arial" w:cs="Arial"/>
          <w:b/>
          <w:color w:val="000000" w:themeColor="text1"/>
          <w:sz w:val="24"/>
          <w:szCs w:val="24"/>
          <w:lang w:val="en-US"/>
        </w:rPr>
      </w:pPr>
    </w:p>
    <w:p w14:paraId="1B9ABB91" w14:textId="77777777" w:rsidR="00236F6C" w:rsidRDefault="00236F6C" w:rsidP="001D12FE">
      <w:pPr>
        <w:rPr>
          <w:rFonts w:ascii="Arial" w:hAnsi="Arial" w:cs="Arial"/>
          <w:b/>
          <w:color w:val="000000" w:themeColor="text1"/>
          <w:sz w:val="24"/>
          <w:szCs w:val="24"/>
          <w:lang w:val="en-US"/>
        </w:rPr>
      </w:pPr>
    </w:p>
    <w:p w14:paraId="1A1A68C5" w14:textId="77777777" w:rsidR="00236F6C" w:rsidRDefault="00236F6C" w:rsidP="001D12FE">
      <w:pPr>
        <w:rPr>
          <w:rFonts w:ascii="Arial" w:hAnsi="Arial" w:cs="Arial"/>
          <w:b/>
          <w:color w:val="000000" w:themeColor="text1"/>
          <w:sz w:val="24"/>
          <w:szCs w:val="24"/>
          <w:lang w:val="en-US"/>
        </w:rPr>
      </w:pPr>
    </w:p>
    <w:p w14:paraId="0BD114CC" w14:textId="77777777" w:rsidR="00236F6C" w:rsidRDefault="00236F6C" w:rsidP="001D12FE">
      <w:pPr>
        <w:rPr>
          <w:rFonts w:ascii="Arial" w:hAnsi="Arial" w:cs="Arial"/>
          <w:b/>
          <w:color w:val="000000" w:themeColor="text1"/>
          <w:sz w:val="24"/>
          <w:szCs w:val="24"/>
          <w:lang w:val="en-US"/>
        </w:rPr>
      </w:pPr>
    </w:p>
    <w:p w14:paraId="6DA07A3D" w14:textId="77777777" w:rsidR="00A967A4" w:rsidRDefault="00A967A4" w:rsidP="001D12FE">
      <w:pPr>
        <w:rPr>
          <w:rFonts w:ascii="Arial" w:hAnsi="Arial" w:cs="Arial"/>
          <w:b/>
          <w:color w:val="000000" w:themeColor="text1"/>
          <w:sz w:val="24"/>
          <w:szCs w:val="24"/>
          <w:lang w:val="en-US"/>
        </w:rPr>
      </w:pPr>
    </w:p>
    <w:p w14:paraId="407E5ADD" w14:textId="77777777" w:rsidR="00A967A4" w:rsidRDefault="00A967A4" w:rsidP="001D12FE">
      <w:pPr>
        <w:rPr>
          <w:rFonts w:ascii="Arial" w:hAnsi="Arial" w:cs="Arial"/>
          <w:b/>
          <w:color w:val="000000" w:themeColor="text1"/>
          <w:sz w:val="24"/>
          <w:szCs w:val="24"/>
          <w:lang w:val="en-US"/>
        </w:rPr>
      </w:pPr>
    </w:p>
    <w:p w14:paraId="4A70AEEB" w14:textId="77777777" w:rsidR="00A967A4" w:rsidRDefault="00A967A4" w:rsidP="001D12FE">
      <w:pPr>
        <w:rPr>
          <w:rFonts w:ascii="Arial" w:hAnsi="Arial" w:cs="Arial"/>
          <w:b/>
          <w:color w:val="000000" w:themeColor="text1"/>
          <w:sz w:val="24"/>
          <w:szCs w:val="24"/>
          <w:lang w:val="en-US"/>
        </w:rPr>
      </w:pPr>
    </w:p>
    <w:p w14:paraId="2034EA44" w14:textId="77777777" w:rsidR="00236F6C" w:rsidRDefault="00236F6C" w:rsidP="001D12FE">
      <w:pPr>
        <w:rPr>
          <w:rFonts w:ascii="Arial" w:hAnsi="Arial" w:cs="Arial"/>
          <w:b/>
          <w:color w:val="000000" w:themeColor="text1"/>
          <w:sz w:val="24"/>
          <w:szCs w:val="24"/>
          <w:lang w:val="en-US"/>
        </w:rPr>
      </w:pPr>
    </w:p>
    <w:p w14:paraId="38107665" w14:textId="77777777" w:rsidR="00306062" w:rsidRDefault="00306062" w:rsidP="001D12FE">
      <w:pPr>
        <w:rPr>
          <w:rFonts w:ascii="Arial" w:hAnsi="Arial" w:cs="Arial"/>
          <w:b/>
          <w:color w:val="000000" w:themeColor="text1"/>
          <w:sz w:val="24"/>
          <w:szCs w:val="24"/>
          <w:lang w:val="en-US"/>
        </w:rPr>
      </w:pPr>
    </w:p>
    <w:p w14:paraId="527C1C8B" w14:textId="77777777" w:rsidR="00306062" w:rsidRPr="00176A45" w:rsidRDefault="00306062" w:rsidP="001D12FE">
      <w:pPr>
        <w:rPr>
          <w:rFonts w:ascii="Arial" w:hAnsi="Arial" w:cs="Arial"/>
          <w:b/>
          <w:color w:val="000000" w:themeColor="text1"/>
          <w:sz w:val="24"/>
          <w:szCs w:val="24"/>
          <w:lang w:val="en-US"/>
        </w:rPr>
      </w:pPr>
    </w:p>
    <w:p w14:paraId="290BEC06" w14:textId="77777777" w:rsidR="00974AD5" w:rsidRPr="00236F6C" w:rsidRDefault="00752ECA" w:rsidP="00236F6C">
      <w:pPr>
        <w:pStyle w:val="Citatintens"/>
      </w:pPr>
      <w:r w:rsidRPr="00236F6C">
        <w:lastRenderedPageBreak/>
        <w:t xml:space="preserve">Capitolul 2  - </w:t>
      </w:r>
      <w:r w:rsidR="00974AD5" w:rsidRPr="00236F6C">
        <w:t>Prevederi generale</w:t>
      </w:r>
    </w:p>
    <w:p w14:paraId="496A7A4C"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proofErr w:type="spellStart"/>
      <w:proofErr w:type="gramStart"/>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ia</w:t>
      </w:r>
      <w:proofErr w:type="spellEnd"/>
      <w:r w:rsidRPr="00176A45">
        <w:rPr>
          <w:rFonts w:ascii="Arial" w:eastAsia="Calibri" w:hAnsi="Arial" w:cs="Arial"/>
          <w:b/>
          <w:i/>
          <w:color w:val="000000" w:themeColor="text1"/>
          <w:sz w:val="24"/>
          <w:szCs w:val="24"/>
          <w:lang w:val="en-US"/>
        </w:rPr>
        <w:t xml:space="preserve"> </w:t>
      </w:r>
      <w:r w:rsidRPr="00176A45">
        <w:rPr>
          <w:rFonts w:ascii="Arial" w:eastAsia="Calibri" w:hAnsi="Arial" w:cs="Arial"/>
          <w:b/>
          <w:i/>
          <w:color w:val="000000" w:themeColor="text1"/>
          <w:spacing w:val="20"/>
          <w:sz w:val="24"/>
          <w:szCs w:val="24"/>
          <w:lang w:val="en-US"/>
        </w:rPr>
        <w:t xml:space="preserve"> </w:t>
      </w:r>
      <w:proofErr w:type="spellStart"/>
      <w:r w:rsidRPr="00176A45">
        <w:rPr>
          <w:rFonts w:ascii="Arial" w:eastAsia="Calibri" w:hAnsi="Arial" w:cs="Arial"/>
          <w:b/>
          <w:i/>
          <w:color w:val="000000" w:themeColor="text1"/>
          <w:spacing w:val="20"/>
          <w:sz w:val="24"/>
          <w:szCs w:val="24"/>
          <w:lang w:val="en-US"/>
        </w:rPr>
        <w:t>Masurii</w:t>
      </w:r>
      <w:proofErr w:type="spellEnd"/>
      <w:proofErr w:type="gramEnd"/>
      <w:r w:rsidRPr="00176A45">
        <w:rPr>
          <w:rFonts w:ascii="Arial" w:eastAsia="Calibri" w:hAnsi="Arial" w:cs="Arial"/>
          <w:b/>
          <w:i/>
          <w:color w:val="000000" w:themeColor="text1"/>
          <w:spacing w:val="20"/>
          <w:sz w:val="24"/>
          <w:szCs w:val="24"/>
          <w:lang w:val="en-US"/>
        </w:rPr>
        <w:t xml:space="preserve"> M</w:t>
      </w:r>
      <w:r w:rsidR="00FD2644" w:rsidRPr="00176A45">
        <w:rPr>
          <w:rFonts w:ascii="Arial" w:eastAsia="Calibri" w:hAnsi="Arial" w:cs="Arial"/>
          <w:b/>
          <w:i/>
          <w:color w:val="000000" w:themeColor="text1"/>
          <w:spacing w:val="20"/>
          <w:sz w:val="24"/>
          <w:szCs w:val="24"/>
          <w:lang w:val="en-US"/>
        </w:rPr>
        <w:t>5</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C840C3" w:rsidRPr="00176A45">
        <w:rPr>
          <w:rFonts w:ascii="Arial" w:hAnsi="Arial" w:cs="Arial"/>
          <w:bCs/>
          <w:i/>
          <w:color w:val="000000" w:themeColor="text1"/>
          <w:sz w:val="24"/>
          <w:szCs w:val="24"/>
        </w:rPr>
        <w:t xml:space="preserve">Dezvoltarea economiei locale prin </w:t>
      </w:r>
      <w:proofErr w:type="spellStart"/>
      <w:r w:rsidR="00C840C3" w:rsidRPr="00176A45">
        <w:rPr>
          <w:rFonts w:ascii="Arial" w:hAnsi="Arial" w:cs="Arial"/>
          <w:bCs/>
          <w:i/>
          <w:color w:val="000000" w:themeColor="text1"/>
          <w:sz w:val="24"/>
          <w:szCs w:val="24"/>
        </w:rPr>
        <w:t>infiintarea</w:t>
      </w:r>
      <w:proofErr w:type="spellEnd"/>
      <w:r w:rsidR="00C840C3" w:rsidRPr="00176A45">
        <w:rPr>
          <w:rFonts w:ascii="Arial" w:hAnsi="Arial" w:cs="Arial"/>
          <w:bCs/>
          <w:i/>
          <w:color w:val="000000" w:themeColor="text1"/>
          <w:sz w:val="24"/>
          <w:szCs w:val="24"/>
        </w:rPr>
        <w:t xml:space="preserve">/extinderea/modernizarea de </w:t>
      </w:r>
      <w:proofErr w:type="spellStart"/>
      <w:r w:rsidR="00C840C3" w:rsidRPr="00176A45">
        <w:rPr>
          <w:rFonts w:ascii="Arial" w:hAnsi="Arial" w:cs="Arial"/>
          <w:bCs/>
          <w:i/>
          <w:color w:val="000000" w:themeColor="text1"/>
          <w:sz w:val="24"/>
          <w:szCs w:val="24"/>
        </w:rPr>
        <w:t>unitati</w:t>
      </w:r>
      <w:proofErr w:type="spellEnd"/>
      <w:r w:rsidR="00C840C3" w:rsidRPr="00176A45">
        <w:rPr>
          <w:rFonts w:ascii="Arial" w:hAnsi="Arial" w:cs="Arial"/>
          <w:bCs/>
          <w:i/>
          <w:color w:val="000000" w:themeColor="text1"/>
          <w:sz w:val="24"/>
          <w:szCs w:val="24"/>
        </w:rPr>
        <w:t xml:space="preserve"> economice de </w:t>
      </w:r>
      <w:proofErr w:type="spellStart"/>
      <w:r w:rsidR="00C840C3" w:rsidRPr="00176A45">
        <w:rPr>
          <w:rFonts w:ascii="Arial" w:hAnsi="Arial" w:cs="Arial"/>
          <w:bCs/>
          <w:i/>
          <w:color w:val="000000" w:themeColor="text1"/>
          <w:sz w:val="24"/>
          <w:szCs w:val="24"/>
        </w:rPr>
        <w:t>productie</w:t>
      </w:r>
      <w:proofErr w:type="spellEnd"/>
      <w:r w:rsidR="00C840C3" w:rsidRPr="00176A45">
        <w:rPr>
          <w:rFonts w:ascii="Arial" w:hAnsi="Arial" w:cs="Arial"/>
          <w:bCs/>
          <w:i/>
          <w:color w:val="000000" w:themeColor="text1"/>
          <w:sz w:val="24"/>
          <w:szCs w:val="24"/>
        </w:rPr>
        <w:t xml:space="preserve"> si servicii</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proofErr w:type="spellStart"/>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proofErr w:type="spellEnd"/>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proofErr w:type="spellStart"/>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49362B" w:rsidRPr="00176A45">
        <w:rPr>
          <w:rFonts w:ascii="Arial" w:eastAsia="Calibri" w:hAnsi="Arial" w:cs="Arial"/>
          <w:color w:val="000000" w:themeColor="text1"/>
          <w:w w:val="101"/>
          <w:sz w:val="24"/>
          <w:szCs w:val="24"/>
          <w:lang w:val="en-US"/>
        </w:rPr>
        <w:t>obiectivele</w:t>
      </w:r>
      <w:proofErr w:type="spellEnd"/>
      <w:r w:rsidR="0049362B" w:rsidRPr="00176A45">
        <w:rPr>
          <w:rFonts w:ascii="Arial" w:eastAsia="Calibri" w:hAnsi="Arial" w:cs="Arial"/>
          <w:color w:val="000000" w:themeColor="text1"/>
          <w:w w:val="101"/>
          <w:sz w:val="24"/>
          <w:szCs w:val="24"/>
          <w:lang w:val="en-US"/>
        </w:rPr>
        <w:t xml:space="preserve"> generale </w:t>
      </w:r>
      <w:proofErr w:type="spellStart"/>
      <w:r w:rsidR="0049362B" w:rsidRPr="00176A45">
        <w:rPr>
          <w:rFonts w:ascii="Arial" w:eastAsia="Calibri" w:hAnsi="Arial" w:cs="Arial"/>
          <w:color w:val="000000" w:themeColor="text1"/>
          <w:w w:val="101"/>
          <w:sz w:val="24"/>
          <w:szCs w:val="24"/>
          <w:lang w:val="en-US"/>
        </w:rPr>
        <w:t>si</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proofErr w:type="spellEnd"/>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w:t>
      </w:r>
      <w:proofErr w:type="spellStart"/>
      <w:r w:rsidR="0049362B" w:rsidRPr="00176A45">
        <w:rPr>
          <w:rFonts w:ascii="Arial" w:eastAsia="Calibri" w:hAnsi="Arial" w:cs="Arial"/>
          <w:color w:val="000000" w:themeColor="text1"/>
          <w:w w:val="101"/>
          <w:sz w:val="24"/>
          <w:szCs w:val="24"/>
          <w:lang w:val="en-US"/>
        </w:rPr>
        <w:t>masurii</w:t>
      </w:r>
      <w:proofErr w:type="spellEnd"/>
      <w:r w:rsidR="002A79CA" w:rsidRPr="00176A45">
        <w:rPr>
          <w:rFonts w:ascii="Arial" w:eastAsia="Calibri" w:hAnsi="Arial" w:cs="Arial"/>
          <w:color w:val="000000" w:themeColor="text1"/>
          <w:w w:val="101"/>
          <w:sz w:val="24"/>
          <w:szCs w:val="24"/>
          <w:lang w:val="en-US"/>
        </w:rPr>
        <w:t>.</w:t>
      </w:r>
    </w:p>
    <w:p w14:paraId="14E28077" w14:textId="77777777" w:rsidR="00C840C3" w:rsidRPr="00176A45" w:rsidRDefault="00C840C3" w:rsidP="00A51ADC">
      <w:pPr>
        <w:spacing w:after="0"/>
        <w:jc w:val="both"/>
        <w:rPr>
          <w:rFonts w:ascii="Arial" w:eastAsia="Calibri" w:hAnsi="Arial" w:cs="Arial"/>
          <w:color w:val="000000" w:themeColor="text1"/>
          <w:sz w:val="24"/>
          <w:szCs w:val="24"/>
        </w:rPr>
      </w:pPr>
    </w:p>
    <w:p w14:paraId="50671A50" w14:textId="77777777" w:rsidR="00C840C3" w:rsidRPr="00176A45" w:rsidRDefault="00C840C3" w:rsidP="00C840C3">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w:t>
      </w:r>
      <w:proofErr w:type="spellStart"/>
      <w:r w:rsidRPr="00176A45">
        <w:rPr>
          <w:rFonts w:ascii="Arial" w:hAnsi="Arial" w:cs="Arial"/>
          <w:bCs/>
          <w:i/>
          <w:color w:val="000000" w:themeColor="text1"/>
          <w:sz w:val="24"/>
          <w:szCs w:val="24"/>
        </w:rPr>
        <w:t>infiintarea</w:t>
      </w:r>
      <w:proofErr w:type="spellEnd"/>
      <w:r w:rsidRPr="00176A45">
        <w:rPr>
          <w:rFonts w:ascii="Arial" w:hAnsi="Arial" w:cs="Arial"/>
          <w:bCs/>
          <w:i/>
          <w:color w:val="000000" w:themeColor="text1"/>
          <w:sz w:val="24"/>
          <w:szCs w:val="24"/>
        </w:rPr>
        <w:t xml:space="preserve">/extinderea/modernizarea de </w:t>
      </w:r>
      <w:proofErr w:type="spellStart"/>
      <w:r w:rsidRPr="00176A45">
        <w:rPr>
          <w:rFonts w:ascii="Arial" w:hAnsi="Arial" w:cs="Arial"/>
          <w:bCs/>
          <w:i/>
          <w:color w:val="000000" w:themeColor="text1"/>
          <w:sz w:val="24"/>
          <w:szCs w:val="24"/>
        </w:rPr>
        <w:t>unitati</w:t>
      </w:r>
      <w:proofErr w:type="spellEnd"/>
      <w:r w:rsidRPr="00176A45">
        <w:rPr>
          <w:rFonts w:ascii="Arial" w:hAnsi="Arial" w:cs="Arial"/>
          <w:bCs/>
          <w:i/>
          <w:color w:val="000000" w:themeColor="text1"/>
          <w:sz w:val="24"/>
          <w:szCs w:val="24"/>
        </w:rPr>
        <w:t xml:space="preserve"> economice de </w:t>
      </w:r>
      <w:proofErr w:type="spellStart"/>
      <w:r w:rsidRPr="00176A45">
        <w:rPr>
          <w:rFonts w:ascii="Arial" w:hAnsi="Arial" w:cs="Arial"/>
          <w:bCs/>
          <w:i/>
          <w:color w:val="000000" w:themeColor="text1"/>
          <w:sz w:val="24"/>
          <w:szCs w:val="24"/>
        </w:rPr>
        <w:t>productie</w:t>
      </w:r>
      <w:proofErr w:type="spellEnd"/>
      <w:r w:rsidRPr="00176A45">
        <w:rPr>
          <w:rFonts w:ascii="Arial" w:hAnsi="Arial" w:cs="Arial"/>
          <w:bCs/>
          <w:i/>
          <w:color w:val="000000" w:themeColor="text1"/>
          <w:sz w:val="24"/>
          <w:szCs w:val="24"/>
        </w:rPr>
        <w:t xml:space="preserve"> si servicii</w:t>
      </w:r>
      <w:r w:rsidRPr="00176A45">
        <w:rPr>
          <w:rFonts w:ascii="Arial" w:eastAsia="Calibri" w:hAnsi="Arial" w:cs="Arial"/>
          <w:bCs/>
          <w:color w:val="000000" w:themeColor="text1"/>
          <w:sz w:val="24"/>
          <w:szCs w:val="24"/>
        </w:rPr>
        <w:t xml:space="preserve"> are in vedere sprijinirea mediului economic local </w:t>
      </w:r>
      <w:proofErr w:type="spellStart"/>
      <w:r w:rsidRPr="00176A45">
        <w:rPr>
          <w:rFonts w:ascii="Arial" w:eastAsia="Calibri" w:hAnsi="Arial" w:cs="Arial"/>
          <w:bCs/>
          <w:color w:val="000000" w:themeColor="text1"/>
          <w:sz w:val="24"/>
          <w:szCs w:val="24"/>
        </w:rPr>
        <w:t>nonagricol</w:t>
      </w:r>
      <w:proofErr w:type="spellEnd"/>
      <w:r w:rsidRPr="00176A45">
        <w:rPr>
          <w:rFonts w:ascii="Arial" w:eastAsia="Calibri" w:hAnsi="Arial" w:cs="Arial"/>
          <w:bCs/>
          <w:color w:val="000000" w:themeColor="text1"/>
          <w:sz w:val="24"/>
          <w:szCs w:val="24"/>
        </w:rPr>
        <w:t xml:space="preserve">, de tip general, pentru </w:t>
      </w:r>
      <w:proofErr w:type="spellStart"/>
      <w:r w:rsidRPr="00176A45">
        <w:rPr>
          <w:rFonts w:ascii="Arial" w:eastAsia="Calibri" w:hAnsi="Arial" w:cs="Arial"/>
          <w:bCs/>
          <w:color w:val="000000" w:themeColor="text1"/>
          <w:sz w:val="24"/>
          <w:szCs w:val="24"/>
        </w:rPr>
        <w:t>cresterea</w:t>
      </w:r>
      <w:proofErr w:type="spellEnd"/>
      <w:r w:rsidRPr="00176A45">
        <w:rPr>
          <w:rFonts w:ascii="Arial" w:eastAsia="Calibri" w:hAnsi="Arial" w:cs="Arial"/>
          <w:bCs/>
          <w:color w:val="000000" w:themeColor="text1"/>
          <w:sz w:val="24"/>
          <w:szCs w:val="24"/>
        </w:rPr>
        <w:t xml:space="preserve"> nivelului de trai si </w:t>
      </w:r>
      <w:proofErr w:type="spellStart"/>
      <w:r w:rsidRPr="00176A45">
        <w:rPr>
          <w:rFonts w:ascii="Arial" w:eastAsia="Calibri" w:hAnsi="Arial" w:cs="Arial"/>
          <w:bCs/>
          <w:color w:val="000000" w:themeColor="text1"/>
          <w:sz w:val="24"/>
          <w:szCs w:val="24"/>
        </w:rPr>
        <w:t>civilizatie</w:t>
      </w:r>
      <w:proofErr w:type="spellEnd"/>
      <w:r w:rsidRPr="00176A45">
        <w:rPr>
          <w:rFonts w:ascii="Arial" w:eastAsia="Calibri" w:hAnsi="Arial" w:cs="Arial"/>
          <w:bCs/>
          <w:color w:val="000000" w:themeColor="text1"/>
          <w:sz w:val="24"/>
          <w:szCs w:val="24"/>
        </w:rPr>
        <w:t xml:space="preserve"> a locuitorilor din teritoriu, reducerea decalajelor urban-rural si crearea unor </w:t>
      </w:r>
      <w:proofErr w:type="spellStart"/>
      <w:r w:rsidRPr="00176A45">
        <w:rPr>
          <w:rFonts w:ascii="Arial" w:eastAsia="Calibri" w:hAnsi="Arial" w:cs="Arial"/>
          <w:bCs/>
          <w:color w:val="000000" w:themeColor="text1"/>
          <w:sz w:val="24"/>
          <w:szCs w:val="24"/>
        </w:rPr>
        <w:t>oportunitati</w:t>
      </w:r>
      <w:proofErr w:type="spellEnd"/>
      <w:r w:rsidRPr="00176A45">
        <w:rPr>
          <w:rFonts w:ascii="Arial" w:eastAsia="Calibri" w:hAnsi="Arial" w:cs="Arial"/>
          <w:bCs/>
          <w:color w:val="000000" w:themeColor="text1"/>
          <w:sz w:val="24"/>
          <w:szCs w:val="24"/>
        </w:rPr>
        <w:t xml:space="preserve"> de dezvoltare a </w:t>
      </w:r>
      <w:proofErr w:type="spellStart"/>
      <w:r w:rsidRPr="00176A45">
        <w:rPr>
          <w:rFonts w:ascii="Arial" w:eastAsia="Calibri" w:hAnsi="Arial" w:cs="Arial"/>
          <w:bCs/>
          <w:color w:val="000000" w:themeColor="text1"/>
          <w:sz w:val="24"/>
          <w:szCs w:val="24"/>
        </w:rPr>
        <w:t>vietii</w:t>
      </w:r>
      <w:proofErr w:type="spellEnd"/>
      <w:r w:rsidRPr="00176A45">
        <w:rPr>
          <w:rFonts w:ascii="Arial" w:eastAsia="Calibri" w:hAnsi="Arial" w:cs="Arial"/>
          <w:bCs/>
          <w:color w:val="000000" w:themeColor="text1"/>
          <w:sz w:val="24"/>
          <w:szCs w:val="24"/>
        </w:rPr>
        <w:t xml:space="preserve"> </w:t>
      </w:r>
      <w:proofErr w:type="spellStart"/>
      <w:r w:rsidRPr="00176A45">
        <w:rPr>
          <w:rFonts w:ascii="Arial" w:eastAsia="Calibri" w:hAnsi="Arial" w:cs="Arial"/>
          <w:bCs/>
          <w:color w:val="000000" w:themeColor="text1"/>
          <w:sz w:val="24"/>
          <w:szCs w:val="24"/>
        </w:rPr>
        <w:t>personale,a</w:t>
      </w:r>
      <w:proofErr w:type="spellEnd"/>
      <w:r w:rsidRPr="00176A45">
        <w:rPr>
          <w:rFonts w:ascii="Arial" w:eastAsia="Calibri" w:hAnsi="Arial" w:cs="Arial"/>
          <w:bCs/>
          <w:color w:val="000000" w:themeColor="text1"/>
          <w:sz w:val="24"/>
          <w:szCs w:val="24"/>
        </w:rPr>
        <w:t xml:space="preserve"> carierei profesionale si valorificarea </w:t>
      </w:r>
      <w:proofErr w:type="spellStart"/>
      <w:r w:rsidRPr="00176A45">
        <w:rPr>
          <w:rFonts w:ascii="Arial" w:eastAsia="Calibri" w:hAnsi="Arial" w:cs="Arial"/>
          <w:bCs/>
          <w:color w:val="000000" w:themeColor="text1"/>
          <w:sz w:val="24"/>
          <w:szCs w:val="24"/>
        </w:rPr>
        <w:t>potentialului</w:t>
      </w:r>
      <w:proofErr w:type="spellEnd"/>
      <w:r w:rsidRPr="00176A45">
        <w:rPr>
          <w:rFonts w:ascii="Arial" w:eastAsia="Calibri" w:hAnsi="Arial" w:cs="Arial"/>
          <w:bCs/>
          <w:color w:val="000000" w:themeColor="text1"/>
          <w:sz w:val="24"/>
          <w:szCs w:val="24"/>
        </w:rPr>
        <w:t xml:space="preserve"> antreprenorial pentru </w:t>
      </w:r>
      <w:proofErr w:type="spellStart"/>
      <w:r w:rsidRPr="00176A45">
        <w:rPr>
          <w:rFonts w:ascii="Arial" w:eastAsia="Calibri" w:hAnsi="Arial" w:cs="Arial"/>
          <w:bCs/>
          <w:color w:val="000000" w:themeColor="text1"/>
          <w:sz w:val="24"/>
          <w:szCs w:val="24"/>
        </w:rPr>
        <w:t>populatia</w:t>
      </w:r>
      <w:proofErr w:type="spellEnd"/>
      <w:r w:rsidRPr="00176A45">
        <w:rPr>
          <w:rFonts w:ascii="Arial" w:eastAsia="Calibri" w:hAnsi="Arial" w:cs="Arial"/>
          <w:bCs/>
          <w:color w:val="000000" w:themeColor="text1"/>
          <w:sz w:val="24"/>
          <w:szCs w:val="24"/>
        </w:rPr>
        <w:t xml:space="preserve"> activa din Microregiunea Horezu. </w:t>
      </w:r>
    </w:p>
    <w:p w14:paraId="1E695B09"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Teritoriul GAL Microregiunea Horezu prezinta in totalitate caracteristicile de dezvoltare de tip sub-montan – montan, cu </w:t>
      </w:r>
      <w:proofErr w:type="spellStart"/>
      <w:r w:rsidRPr="00176A45">
        <w:rPr>
          <w:rFonts w:ascii="Arial" w:eastAsia="Calibri" w:hAnsi="Arial" w:cs="Arial"/>
          <w:color w:val="000000" w:themeColor="text1"/>
          <w:sz w:val="24"/>
          <w:szCs w:val="24"/>
        </w:rPr>
        <w:t>localitatile</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asezate</w:t>
      </w:r>
      <w:proofErr w:type="spellEnd"/>
      <w:r w:rsidRPr="00176A45">
        <w:rPr>
          <w:rFonts w:ascii="Arial" w:eastAsia="Calibri" w:hAnsi="Arial" w:cs="Arial"/>
          <w:color w:val="000000" w:themeColor="text1"/>
          <w:sz w:val="24"/>
          <w:szCs w:val="24"/>
        </w:rPr>
        <w:t xml:space="preserve"> de-a lungul </w:t>
      </w:r>
      <w:proofErr w:type="spellStart"/>
      <w:r w:rsidRPr="00176A45">
        <w:rPr>
          <w:rFonts w:ascii="Arial" w:eastAsia="Calibri" w:hAnsi="Arial" w:cs="Arial"/>
          <w:color w:val="000000" w:themeColor="text1"/>
          <w:sz w:val="24"/>
          <w:szCs w:val="24"/>
        </w:rPr>
        <w:t>vailor</w:t>
      </w:r>
      <w:proofErr w:type="spellEnd"/>
      <w:r w:rsidRPr="00176A45">
        <w:rPr>
          <w:rFonts w:ascii="Arial" w:eastAsia="Calibri" w:hAnsi="Arial" w:cs="Arial"/>
          <w:color w:val="000000" w:themeColor="text1"/>
          <w:sz w:val="24"/>
          <w:szCs w:val="24"/>
        </w:rPr>
        <w:t xml:space="preserve"> create de cursurile de apa, cu o dispersie a </w:t>
      </w:r>
      <w:proofErr w:type="spellStart"/>
      <w:r w:rsidRPr="00176A45">
        <w:rPr>
          <w:rFonts w:ascii="Arial" w:eastAsia="Calibri" w:hAnsi="Arial" w:cs="Arial"/>
          <w:color w:val="000000" w:themeColor="text1"/>
          <w:sz w:val="24"/>
          <w:szCs w:val="24"/>
        </w:rPr>
        <w:t>populatiei</w:t>
      </w:r>
      <w:proofErr w:type="spellEnd"/>
      <w:r w:rsidRPr="00176A45">
        <w:rPr>
          <w:rFonts w:ascii="Arial" w:eastAsia="Calibri" w:hAnsi="Arial" w:cs="Arial"/>
          <w:color w:val="000000" w:themeColor="text1"/>
          <w:sz w:val="24"/>
          <w:szCs w:val="24"/>
        </w:rPr>
        <w:t xml:space="preserve"> in sate sau </w:t>
      </w:r>
      <w:proofErr w:type="spellStart"/>
      <w:r w:rsidRPr="00176A45">
        <w:rPr>
          <w:rFonts w:ascii="Arial" w:eastAsia="Calibri" w:hAnsi="Arial" w:cs="Arial"/>
          <w:color w:val="000000" w:themeColor="text1"/>
          <w:sz w:val="24"/>
          <w:szCs w:val="24"/>
        </w:rPr>
        <w:t>catune</w:t>
      </w:r>
      <w:proofErr w:type="spellEnd"/>
      <w:r w:rsidRPr="00176A45">
        <w:rPr>
          <w:rFonts w:ascii="Arial" w:eastAsia="Calibri" w:hAnsi="Arial" w:cs="Arial"/>
          <w:color w:val="000000" w:themeColor="text1"/>
          <w:sz w:val="24"/>
          <w:szCs w:val="24"/>
        </w:rPr>
        <w:t xml:space="preserve"> mici, </w:t>
      </w:r>
      <w:proofErr w:type="spellStart"/>
      <w:r w:rsidRPr="00176A45">
        <w:rPr>
          <w:rFonts w:ascii="Arial" w:eastAsia="Calibri" w:hAnsi="Arial" w:cs="Arial"/>
          <w:color w:val="000000" w:themeColor="text1"/>
          <w:sz w:val="24"/>
          <w:szCs w:val="24"/>
        </w:rPr>
        <w:t>putin</w:t>
      </w:r>
      <w:proofErr w:type="spellEnd"/>
      <w:r w:rsidRPr="00176A45">
        <w:rPr>
          <w:rFonts w:ascii="Arial" w:eastAsia="Calibri" w:hAnsi="Arial" w:cs="Arial"/>
          <w:color w:val="000000" w:themeColor="text1"/>
          <w:sz w:val="24"/>
          <w:szCs w:val="24"/>
        </w:rPr>
        <w:t xml:space="preserve"> numeroase (250-800 locuitori). </w:t>
      </w:r>
      <w:proofErr w:type="spellStart"/>
      <w:r w:rsidRPr="00176A45">
        <w:rPr>
          <w:rFonts w:ascii="Arial" w:eastAsia="Calibri" w:hAnsi="Arial" w:cs="Arial"/>
          <w:color w:val="000000" w:themeColor="text1"/>
          <w:sz w:val="24"/>
          <w:szCs w:val="24"/>
        </w:rPr>
        <w:t>Disparitia</w:t>
      </w:r>
      <w:proofErr w:type="spellEnd"/>
      <w:r w:rsidRPr="00176A45">
        <w:rPr>
          <w:rFonts w:ascii="Arial" w:eastAsia="Calibri" w:hAnsi="Arial" w:cs="Arial"/>
          <w:color w:val="000000" w:themeColor="text1"/>
          <w:sz w:val="24"/>
          <w:szCs w:val="24"/>
        </w:rPr>
        <w:t xml:space="preserve"> sau restructurarea marilor </w:t>
      </w:r>
      <w:proofErr w:type="spellStart"/>
      <w:r w:rsidRPr="00176A45">
        <w:rPr>
          <w:rFonts w:ascii="Arial" w:eastAsia="Calibri" w:hAnsi="Arial" w:cs="Arial"/>
          <w:color w:val="000000" w:themeColor="text1"/>
          <w:sz w:val="24"/>
          <w:szCs w:val="24"/>
        </w:rPr>
        <w:t>agenti</w:t>
      </w:r>
      <w:proofErr w:type="spellEnd"/>
      <w:r w:rsidRPr="00176A45">
        <w:rPr>
          <w:rFonts w:ascii="Arial" w:eastAsia="Calibri" w:hAnsi="Arial" w:cs="Arial"/>
          <w:color w:val="000000" w:themeColor="text1"/>
          <w:sz w:val="24"/>
          <w:szCs w:val="24"/>
        </w:rPr>
        <w:t xml:space="preserve"> economici, care asigurau </w:t>
      </w:r>
      <w:proofErr w:type="spellStart"/>
      <w:r w:rsidRPr="00176A45">
        <w:rPr>
          <w:rFonts w:ascii="Arial" w:eastAsia="Calibri" w:hAnsi="Arial" w:cs="Arial"/>
          <w:color w:val="000000" w:themeColor="text1"/>
          <w:sz w:val="24"/>
          <w:szCs w:val="24"/>
        </w:rPr>
        <w:t>absorbtia</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fortei</w:t>
      </w:r>
      <w:proofErr w:type="spellEnd"/>
      <w:r w:rsidRPr="00176A45">
        <w:rPr>
          <w:rFonts w:ascii="Arial" w:eastAsia="Calibri" w:hAnsi="Arial" w:cs="Arial"/>
          <w:color w:val="000000" w:themeColor="text1"/>
          <w:sz w:val="24"/>
          <w:szCs w:val="24"/>
        </w:rPr>
        <w:t xml:space="preserve"> de munca locale (</w:t>
      </w:r>
      <w:proofErr w:type="spellStart"/>
      <w:r w:rsidRPr="00176A45">
        <w:rPr>
          <w:rFonts w:ascii="Arial" w:eastAsia="Calibri" w:hAnsi="Arial" w:cs="Arial"/>
          <w:color w:val="000000" w:themeColor="text1"/>
          <w:sz w:val="24"/>
          <w:szCs w:val="24"/>
        </w:rPr>
        <w:t>Intreprinderea</w:t>
      </w:r>
      <w:proofErr w:type="spellEnd"/>
      <w:r w:rsidRPr="00176A45">
        <w:rPr>
          <w:rFonts w:ascii="Arial" w:eastAsia="Calibri" w:hAnsi="Arial" w:cs="Arial"/>
          <w:color w:val="000000" w:themeColor="text1"/>
          <w:sz w:val="24"/>
          <w:szCs w:val="24"/>
        </w:rPr>
        <w:t xml:space="preserve"> Miniera </w:t>
      </w:r>
      <w:proofErr w:type="spellStart"/>
      <w:r w:rsidRPr="00176A45">
        <w:rPr>
          <w:rFonts w:ascii="Arial" w:eastAsia="Calibri" w:hAnsi="Arial" w:cs="Arial"/>
          <w:color w:val="000000" w:themeColor="text1"/>
          <w:sz w:val="24"/>
          <w:szCs w:val="24"/>
        </w:rPr>
        <w:t>Berbesti</w:t>
      </w:r>
      <w:proofErr w:type="spellEnd"/>
      <w:r w:rsidRPr="00176A45">
        <w:rPr>
          <w:rFonts w:ascii="Arial" w:eastAsia="Calibri" w:hAnsi="Arial" w:cs="Arial"/>
          <w:color w:val="000000" w:themeColor="text1"/>
          <w:sz w:val="24"/>
          <w:szCs w:val="24"/>
        </w:rPr>
        <w:t xml:space="preserve">, OLTCHIM, </w:t>
      </w:r>
      <w:proofErr w:type="spellStart"/>
      <w:r w:rsidRPr="00176A45">
        <w:rPr>
          <w:rFonts w:ascii="Arial" w:eastAsia="Calibri" w:hAnsi="Arial" w:cs="Arial"/>
          <w:color w:val="000000" w:themeColor="text1"/>
          <w:sz w:val="24"/>
          <w:szCs w:val="24"/>
        </w:rPr>
        <w:t>Intreprinderea</w:t>
      </w:r>
      <w:proofErr w:type="spellEnd"/>
      <w:r w:rsidRPr="00176A45">
        <w:rPr>
          <w:rFonts w:ascii="Arial" w:eastAsia="Calibri" w:hAnsi="Arial" w:cs="Arial"/>
          <w:color w:val="000000" w:themeColor="text1"/>
          <w:sz w:val="24"/>
          <w:szCs w:val="24"/>
        </w:rPr>
        <w:t xml:space="preserve"> de stofe de mobila etc.) a creat un deficit major al ofertei de munca. In aceste </w:t>
      </w:r>
      <w:proofErr w:type="spellStart"/>
      <w:r w:rsidRPr="00176A45">
        <w:rPr>
          <w:rFonts w:ascii="Arial" w:eastAsia="Calibri" w:hAnsi="Arial" w:cs="Arial"/>
          <w:color w:val="000000" w:themeColor="text1"/>
          <w:sz w:val="24"/>
          <w:szCs w:val="24"/>
        </w:rPr>
        <w:t>conditii</w:t>
      </w:r>
      <w:proofErr w:type="spellEnd"/>
      <w:r w:rsidRPr="00176A45">
        <w:rPr>
          <w:rFonts w:ascii="Arial" w:eastAsia="Calibri" w:hAnsi="Arial" w:cs="Arial"/>
          <w:color w:val="000000" w:themeColor="text1"/>
          <w:sz w:val="24"/>
          <w:szCs w:val="24"/>
        </w:rPr>
        <w:t xml:space="preserve">, puterea de dezvoltare a sectorului economic este </w:t>
      </w:r>
      <w:proofErr w:type="spellStart"/>
      <w:r w:rsidRPr="00176A45">
        <w:rPr>
          <w:rFonts w:ascii="Arial" w:eastAsia="Calibri" w:hAnsi="Arial" w:cs="Arial"/>
          <w:color w:val="000000" w:themeColor="text1"/>
          <w:sz w:val="24"/>
          <w:szCs w:val="24"/>
        </w:rPr>
        <w:t>inca</w:t>
      </w:r>
      <w:proofErr w:type="spellEnd"/>
      <w:r w:rsidRPr="00176A45">
        <w:rPr>
          <w:rFonts w:ascii="Arial" w:eastAsia="Calibri" w:hAnsi="Arial" w:cs="Arial"/>
          <w:color w:val="000000" w:themeColor="text1"/>
          <w:sz w:val="24"/>
          <w:szCs w:val="24"/>
        </w:rPr>
        <w:t xml:space="preserve"> redusa, acoperirea ofertei de servicii pentru </w:t>
      </w:r>
      <w:proofErr w:type="spellStart"/>
      <w:r w:rsidRPr="00176A45">
        <w:rPr>
          <w:rFonts w:ascii="Arial" w:eastAsia="Calibri" w:hAnsi="Arial" w:cs="Arial"/>
          <w:color w:val="000000" w:themeColor="text1"/>
          <w:sz w:val="24"/>
          <w:szCs w:val="24"/>
        </w:rPr>
        <w:t>populatie</w:t>
      </w:r>
      <w:proofErr w:type="spellEnd"/>
      <w:r w:rsidRPr="00176A45">
        <w:rPr>
          <w:rFonts w:ascii="Arial" w:eastAsia="Calibri" w:hAnsi="Arial" w:cs="Arial"/>
          <w:color w:val="000000" w:themeColor="text1"/>
          <w:sz w:val="24"/>
          <w:szCs w:val="24"/>
        </w:rPr>
        <w:t xml:space="preserve"> este limitata,  locuitorii fiind </w:t>
      </w:r>
      <w:proofErr w:type="spellStart"/>
      <w:r w:rsidRPr="00176A45">
        <w:rPr>
          <w:rFonts w:ascii="Arial" w:eastAsia="Calibri" w:hAnsi="Arial" w:cs="Arial"/>
          <w:color w:val="000000" w:themeColor="text1"/>
          <w:sz w:val="24"/>
          <w:szCs w:val="24"/>
        </w:rPr>
        <w:t>vitregiti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atat</w:t>
      </w:r>
      <w:proofErr w:type="spellEnd"/>
      <w:r w:rsidRPr="00176A45">
        <w:rPr>
          <w:rFonts w:ascii="Arial" w:eastAsia="Calibri" w:hAnsi="Arial" w:cs="Arial"/>
          <w:color w:val="000000" w:themeColor="text1"/>
          <w:sz w:val="24"/>
          <w:szCs w:val="24"/>
        </w:rPr>
        <w:t xml:space="preserve"> de lipsa unor servicii generale dar si a unor oferte de munca rezonabile in teritoriu. </w:t>
      </w:r>
    </w:p>
    <w:p w14:paraId="4AD6384B"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w:t>
      </w:r>
      <w:proofErr w:type="spellStart"/>
      <w:r w:rsidRPr="00176A45">
        <w:rPr>
          <w:rFonts w:ascii="Arial" w:hAnsi="Arial" w:cs="Arial"/>
          <w:bCs/>
          <w:i/>
          <w:color w:val="000000" w:themeColor="text1"/>
          <w:sz w:val="24"/>
          <w:szCs w:val="24"/>
        </w:rPr>
        <w:t>infiintarea</w:t>
      </w:r>
      <w:proofErr w:type="spellEnd"/>
      <w:r w:rsidRPr="00176A45">
        <w:rPr>
          <w:rFonts w:ascii="Arial" w:hAnsi="Arial" w:cs="Arial"/>
          <w:bCs/>
          <w:i/>
          <w:color w:val="000000" w:themeColor="text1"/>
          <w:sz w:val="24"/>
          <w:szCs w:val="24"/>
        </w:rPr>
        <w:t xml:space="preserve">/extinderea/modernizarea de </w:t>
      </w:r>
      <w:proofErr w:type="spellStart"/>
      <w:r w:rsidRPr="00176A45">
        <w:rPr>
          <w:rFonts w:ascii="Arial" w:hAnsi="Arial" w:cs="Arial"/>
          <w:bCs/>
          <w:i/>
          <w:color w:val="000000" w:themeColor="text1"/>
          <w:sz w:val="24"/>
          <w:szCs w:val="24"/>
        </w:rPr>
        <w:t>unitati</w:t>
      </w:r>
      <w:proofErr w:type="spellEnd"/>
      <w:r w:rsidRPr="00176A45">
        <w:rPr>
          <w:rFonts w:ascii="Arial" w:hAnsi="Arial" w:cs="Arial"/>
          <w:bCs/>
          <w:i/>
          <w:color w:val="000000" w:themeColor="text1"/>
          <w:sz w:val="24"/>
          <w:szCs w:val="24"/>
        </w:rPr>
        <w:t xml:space="preserve"> economice de </w:t>
      </w:r>
      <w:proofErr w:type="spellStart"/>
      <w:r w:rsidRPr="00176A45">
        <w:rPr>
          <w:rFonts w:ascii="Arial" w:hAnsi="Arial" w:cs="Arial"/>
          <w:bCs/>
          <w:i/>
          <w:color w:val="000000" w:themeColor="text1"/>
          <w:sz w:val="24"/>
          <w:szCs w:val="24"/>
        </w:rPr>
        <w:t>productie</w:t>
      </w:r>
      <w:proofErr w:type="spellEnd"/>
      <w:r w:rsidRPr="00176A45">
        <w:rPr>
          <w:rFonts w:ascii="Arial" w:hAnsi="Arial" w:cs="Arial"/>
          <w:bCs/>
          <w:i/>
          <w:color w:val="000000" w:themeColor="text1"/>
          <w:sz w:val="24"/>
          <w:szCs w:val="24"/>
        </w:rPr>
        <w:t xml:space="preserve"> si servicii</w:t>
      </w:r>
      <w:r w:rsidRPr="00176A45">
        <w:rPr>
          <w:rFonts w:ascii="Arial" w:eastAsia="Calibri" w:hAnsi="Arial" w:cs="Arial"/>
          <w:bCs/>
          <w:color w:val="000000" w:themeColor="text1"/>
          <w:sz w:val="24"/>
          <w:szCs w:val="24"/>
        </w:rPr>
        <w:t xml:space="preserve"> </w:t>
      </w:r>
      <w:proofErr w:type="spellStart"/>
      <w:r w:rsidRPr="00176A45">
        <w:rPr>
          <w:rFonts w:ascii="Arial" w:eastAsia="Calibri" w:hAnsi="Arial" w:cs="Arial"/>
          <w:color w:val="000000" w:themeColor="text1"/>
          <w:sz w:val="24"/>
          <w:szCs w:val="24"/>
        </w:rPr>
        <w:t>isi</w:t>
      </w:r>
      <w:proofErr w:type="spellEnd"/>
      <w:r w:rsidRPr="00176A45">
        <w:rPr>
          <w:rFonts w:ascii="Arial" w:eastAsia="Calibri" w:hAnsi="Arial" w:cs="Arial"/>
          <w:color w:val="000000" w:themeColor="text1"/>
          <w:sz w:val="24"/>
          <w:szCs w:val="24"/>
        </w:rPr>
        <w:t xml:space="preserve"> propune sa fie un pas in vederea  </w:t>
      </w:r>
      <w:proofErr w:type="spellStart"/>
      <w:r w:rsidRPr="00176A45">
        <w:rPr>
          <w:rFonts w:ascii="Arial" w:eastAsia="Calibri" w:hAnsi="Arial" w:cs="Arial"/>
          <w:color w:val="000000" w:themeColor="text1"/>
          <w:sz w:val="24"/>
          <w:szCs w:val="24"/>
        </w:rPr>
        <w:t>incurajarii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dezvoltarii</w:t>
      </w:r>
      <w:proofErr w:type="spellEnd"/>
      <w:r w:rsidRPr="00176A45">
        <w:rPr>
          <w:rFonts w:ascii="Arial" w:eastAsia="Calibri" w:hAnsi="Arial" w:cs="Arial"/>
          <w:color w:val="000000" w:themeColor="text1"/>
          <w:sz w:val="24"/>
          <w:szCs w:val="24"/>
        </w:rPr>
        <w:t xml:space="preserve"> economice locale si sa stimuleze dezvoltarea de afaceri, noi sau deja existente,  pentru asigurarea </w:t>
      </w:r>
      <w:proofErr w:type="spellStart"/>
      <w:r w:rsidRPr="00176A45">
        <w:rPr>
          <w:rFonts w:ascii="Arial" w:eastAsia="Calibri" w:hAnsi="Arial" w:cs="Arial"/>
          <w:color w:val="000000" w:themeColor="text1"/>
          <w:sz w:val="24"/>
          <w:szCs w:val="24"/>
        </w:rPr>
        <w:t>productiei</w:t>
      </w:r>
      <w:proofErr w:type="spellEnd"/>
      <w:r w:rsidRPr="00176A45">
        <w:rPr>
          <w:rFonts w:ascii="Arial" w:eastAsia="Calibri" w:hAnsi="Arial" w:cs="Arial"/>
          <w:color w:val="000000" w:themeColor="text1"/>
          <w:sz w:val="24"/>
          <w:szCs w:val="24"/>
        </w:rPr>
        <w:t xml:space="preserve"> si serviciilor necesare </w:t>
      </w:r>
      <w:proofErr w:type="spellStart"/>
      <w:r w:rsidRPr="00176A45">
        <w:rPr>
          <w:rFonts w:ascii="Arial" w:eastAsia="Calibri" w:hAnsi="Arial" w:cs="Arial"/>
          <w:color w:val="000000" w:themeColor="text1"/>
          <w:sz w:val="24"/>
          <w:szCs w:val="24"/>
        </w:rPr>
        <w:t>populatiei</w:t>
      </w:r>
      <w:proofErr w:type="spellEnd"/>
      <w:r w:rsidRPr="00176A45">
        <w:rPr>
          <w:rFonts w:ascii="Arial" w:eastAsia="Calibri" w:hAnsi="Arial" w:cs="Arial"/>
          <w:color w:val="000000" w:themeColor="text1"/>
          <w:sz w:val="24"/>
          <w:szCs w:val="24"/>
        </w:rPr>
        <w:t xml:space="preserve">, in </w:t>
      </w:r>
      <w:proofErr w:type="spellStart"/>
      <w:r w:rsidRPr="00176A45">
        <w:rPr>
          <w:rFonts w:ascii="Arial" w:eastAsia="Calibri" w:hAnsi="Arial" w:cs="Arial"/>
          <w:color w:val="000000" w:themeColor="text1"/>
          <w:sz w:val="24"/>
          <w:szCs w:val="24"/>
        </w:rPr>
        <w:t>conditiile</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utilizarii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fortei</w:t>
      </w:r>
      <w:proofErr w:type="spellEnd"/>
      <w:r w:rsidRPr="00176A45">
        <w:rPr>
          <w:rFonts w:ascii="Arial" w:eastAsia="Calibri" w:hAnsi="Arial" w:cs="Arial"/>
          <w:color w:val="000000" w:themeColor="text1"/>
          <w:sz w:val="24"/>
          <w:szCs w:val="24"/>
        </w:rPr>
        <w:t xml:space="preserve"> de munca locale disponibile.</w:t>
      </w:r>
    </w:p>
    <w:p w14:paraId="173A6ECA" w14:textId="77777777" w:rsidR="00C840C3" w:rsidRPr="00176A45" w:rsidRDefault="00C840C3" w:rsidP="00A51ADC">
      <w:pPr>
        <w:spacing w:after="0"/>
        <w:jc w:val="both"/>
        <w:rPr>
          <w:rFonts w:ascii="Arial" w:eastAsia="Calibri" w:hAnsi="Arial" w:cs="Arial"/>
          <w:color w:val="000000" w:themeColor="text1"/>
          <w:sz w:val="24"/>
          <w:szCs w:val="24"/>
        </w:rPr>
      </w:pPr>
      <w:proofErr w:type="spellStart"/>
      <w:r w:rsidRPr="00176A45">
        <w:rPr>
          <w:rFonts w:ascii="Arial" w:eastAsia="Calibri" w:hAnsi="Arial" w:cs="Arial"/>
          <w:color w:val="000000" w:themeColor="text1"/>
          <w:sz w:val="24"/>
          <w:szCs w:val="24"/>
        </w:rPr>
        <w:t>Masura</w:t>
      </w:r>
      <w:proofErr w:type="spellEnd"/>
      <w:r w:rsidRPr="00176A45">
        <w:rPr>
          <w:rFonts w:ascii="Arial" w:eastAsia="Calibri" w:hAnsi="Arial" w:cs="Arial"/>
          <w:color w:val="000000" w:themeColor="text1"/>
          <w:sz w:val="24"/>
          <w:szCs w:val="24"/>
        </w:rPr>
        <w:t xml:space="preserve"> M5/6A. </w:t>
      </w:r>
      <w:r w:rsidRPr="00176A45">
        <w:rPr>
          <w:rFonts w:ascii="Arial" w:eastAsia="Calibri" w:hAnsi="Arial" w:cs="Arial"/>
          <w:bCs/>
          <w:i/>
          <w:color w:val="000000" w:themeColor="text1"/>
          <w:sz w:val="24"/>
          <w:szCs w:val="24"/>
        </w:rPr>
        <w:t xml:space="preserve">Dezvoltarea economiei locale prin </w:t>
      </w:r>
      <w:proofErr w:type="spellStart"/>
      <w:r w:rsidRPr="00176A45">
        <w:rPr>
          <w:rFonts w:ascii="Arial" w:eastAsia="Calibri" w:hAnsi="Arial" w:cs="Arial"/>
          <w:bCs/>
          <w:i/>
          <w:color w:val="000000" w:themeColor="text1"/>
          <w:sz w:val="24"/>
          <w:szCs w:val="24"/>
        </w:rPr>
        <w:t>infiintarea</w:t>
      </w:r>
      <w:proofErr w:type="spellEnd"/>
      <w:r w:rsidRPr="00176A45">
        <w:rPr>
          <w:rFonts w:ascii="Arial" w:eastAsia="Calibri" w:hAnsi="Arial" w:cs="Arial"/>
          <w:bCs/>
          <w:i/>
          <w:color w:val="000000" w:themeColor="text1"/>
          <w:sz w:val="24"/>
          <w:szCs w:val="24"/>
        </w:rPr>
        <w:t xml:space="preserve">/ extinderea/ modernizarea de </w:t>
      </w:r>
      <w:proofErr w:type="spellStart"/>
      <w:r w:rsidRPr="00176A45">
        <w:rPr>
          <w:rFonts w:ascii="Arial" w:eastAsia="Calibri" w:hAnsi="Arial" w:cs="Arial"/>
          <w:bCs/>
          <w:i/>
          <w:color w:val="000000" w:themeColor="text1"/>
          <w:sz w:val="24"/>
          <w:szCs w:val="24"/>
        </w:rPr>
        <w:t>unitati</w:t>
      </w:r>
      <w:proofErr w:type="spellEnd"/>
      <w:r w:rsidRPr="00176A45">
        <w:rPr>
          <w:rFonts w:ascii="Arial" w:eastAsia="Calibri" w:hAnsi="Arial" w:cs="Arial"/>
          <w:bCs/>
          <w:i/>
          <w:color w:val="000000" w:themeColor="text1"/>
          <w:sz w:val="24"/>
          <w:szCs w:val="24"/>
        </w:rPr>
        <w:t xml:space="preserve"> economice de </w:t>
      </w:r>
      <w:proofErr w:type="spellStart"/>
      <w:r w:rsidRPr="00176A45">
        <w:rPr>
          <w:rFonts w:ascii="Arial" w:eastAsia="Calibri" w:hAnsi="Arial" w:cs="Arial"/>
          <w:bCs/>
          <w:i/>
          <w:color w:val="000000" w:themeColor="text1"/>
          <w:sz w:val="24"/>
          <w:szCs w:val="24"/>
        </w:rPr>
        <w:t>productie</w:t>
      </w:r>
      <w:proofErr w:type="spellEnd"/>
      <w:r w:rsidRPr="00176A45">
        <w:rPr>
          <w:rFonts w:ascii="Arial" w:eastAsia="Calibri" w:hAnsi="Arial" w:cs="Arial"/>
          <w:bCs/>
          <w:i/>
          <w:color w:val="000000" w:themeColor="text1"/>
          <w:sz w:val="24"/>
          <w:szCs w:val="24"/>
        </w:rPr>
        <w:t xml:space="preserve"> si servicii </w:t>
      </w:r>
      <w:proofErr w:type="spellStart"/>
      <w:r w:rsidRPr="00176A45">
        <w:rPr>
          <w:rFonts w:ascii="Arial" w:eastAsia="Calibri" w:hAnsi="Arial" w:cs="Arial"/>
          <w:bCs/>
          <w:color w:val="000000" w:themeColor="text1"/>
          <w:sz w:val="24"/>
          <w:szCs w:val="24"/>
        </w:rPr>
        <w:t>vizeaza</w:t>
      </w:r>
      <w:proofErr w:type="spellEnd"/>
      <w:r w:rsidRPr="00176A45">
        <w:rPr>
          <w:rFonts w:ascii="Arial" w:eastAsia="Calibri" w:hAnsi="Arial" w:cs="Arial"/>
          <w:bCs/>
          <w:color w:val="000000" w:themeColor="text1"/>
          <w:sz w:val="24"/>
          <w:szCs w:val="24"/>
        </w:rPr>
        <w:t xml:space="preserve"> oferirea unui sprijin elocvent si eficient  in vederea </w:t>
      </w:r>
      <w:proofErr w:type="spellStart"/>
      <w:r w:rsidRPr="00176A45">
        <w:rPr>
          <w:rFonts w:ascii="Arial" w:eastAsia="Calibri" w:hAnsi="Arial" w:cs="Arial"/>
          <w:bCs/>
          <w:color w:val="000000" w:themeColor="text1"/>
          <w:sz w:val="24"/>
          <w:szCs w:val="24"/>
        </w:rPr>
        <w:t>dezvoltarii</w:t>
      </w:r>
      <w:proofErr w:type="spellEnd"/>
      <w:r w:rsidRPr="00176A45">
        <w:rPr>
          <w:rFonts w:ascii="Arial" w:eastAsia="Calibri" w:hAnsi="Arial" w:cs="Arial"/>
          <w:bCs/>
          <w:color w:val="000000" w:themeColor="text1"/>
          <w:sz w:val="24"/>
          <w:szCs w:val="24"/>
        </w:rPr>
        <w:t xml:space="preserve"> economice locale si  valorizarea </w:t>
      </w:r>
      <w:proofErr w:type="spellStart"/>
      <w:r w:rsidRPr="00176A45">
        <w:rPr>
          <w:rFonts w:ascii="Arial" w:eastAsia="Calibri" w:hAnsi="Arial" w:cs="Arial"/>
          <w:bCs/>
          <w:color w:val="000000" w:themeColor="text1"/>
          <w:sz w:val="24"/>
          <w:szCs w:val="24"/>
        </w:rPr>
        <w:t>fortei</w:t>
      </w:r>
      <w:proofErr w:type="spellEnd"/>
      <w:r w:rsidRPr="00176A45">
        <w:rPr>
          <w:rFonts w:ascii="Arial" w:eastAsia="Calibri" w:hAnsi="Arial" w:cs="Arial"/>
          <w:bCs/>
          <w:color w:val="000000" w:themeColor="text1"/>
          <w:sz w:val="24"/>
          <w:szCs w:val="24"/>
        </w:rPr>
        <w:t xml:space="preserve"> de munca existente in mod nediscriminatoriu.</w:t>
      </w:r>
    </w:p>
    <w:p w14:paraId="37B8F12F" w14:textId="77777777" w:rsidR="00C840C3" w:rsidRPr="00176A45" w:rsidRDefault="00C840C3" w:rsidP="00A51ADC">
      <w:pPr>
        <w:spacing w:after="0"/>
        <w:jc w:val="both"/>
        <w:rPr>
          <w:rFonts w:ascii="Arial" w:eastAsia="Calibri" w:hAnsi="Arial" w:cs="Arial"/>
          <w:color w:val="000000" w:themeColor="text1"/>
          <w:sz w:val="24"/>
          <w:szCs w:val="24"/>
        </w:rPr>
      </w:pPr>
    </w:p>
    <w:p w14:paraId="4D095B96" w14:textId="77777777" w:rsidR="00EC4954" w:rsidRPr="00176A45" w:rsidRDefault="00EC4954" w:rsidP="00EC4954">
      <w:pPr>
        <w:spacing w:after="0"/>
        <w:ind w:firstLine="360"/>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Masura</w:t>
      </w:r>
      <w:proofErr w:type="spellEnd"/>
      <w:r w:rsidRPr="00176A45">
        <w:rPr>
          <w:rFonts w:ascii="Arial" w:hAnsi="Arial" w:cs="Arial"/>
          <w:color w:val="000000" w:themeColor="text1"/>
          <w:sz w:val="24"/>
          <w:szCs w:val="24"/>
        </w:rPr>
        <w:t xml:space="preserve"> contribuie la </w:t>
      </w:r>
      <w:proofErr w:type="spellStart"/>
      <w:r w:rsidRPr="00176A45">
        <w:rPr>
          <w:rFonts w:ascii="Arial" w:hAnsi="Arial" w:cs="Arial"/>
          <w:color w:val="000000" w:themeColor="text1"/>
          <w:sz w:val="24"/>
          <w:szCs w:val="24"/>
        </w:rPr>
        <w:t>urmatoarele</w:t>
      </w:r>
      <w:proofErr w:type="spellEnd"/>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Incurajarea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economice non-agricole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traditionale</w:t>
      </w:r>
      <w:proofErr w:type="spellEnd"/>
      <w:r w:rsidRPr="00176A45">
        <w:rPr>
          <w:rFonts w:ascii="Arial" w:hAnsi="Arial" w:cs="Arial"/>
          <w:color w:val="000000" w:themeColor="text1"/>
          <w:sz w:val="24"/>
          <w:szCs w:val="24"/>
        </w:rPr>
        <w:t xml:space="preserve"> cat si generale pentru valorificarea viabila si </w:t>
      </w:r>
      <w:proofErr w:type="spellStart"/>
      <w:r w:rsidRPr="00176A45">
        <w:rPr>
          <w:rFonts w:ascii="Arial" w:hAnsi="Arial" w:cs="Arial"/>
          <w:color w:val="000000" w:themeColor="text1"/>
          <w:sz w:val="24"/>
          <w:szCs w:val="24"/>
        </w:rPr>
        <w:t>fara</w:t>
      </w:r>
      <w:proofErr w:type="spellEnd"/>
      <w:r w:rsidRPr="00176A45">
        <w:rPr>
          <w:rFonts w:ascii="Arial" w:hAnsi="Arial" w:cs="Arial"/>
          <w:color w:val="000000" w:themeColor="text1"/>
          <w:sz w:val="24"/>
          <w:szCs w:val="24"/>
        </w:rPr>
        <w:t xml:space="preserve">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5</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Dezvoltarea infrastructurii generale si sectoriale, a serviciilor de interes comunitar;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 xml:space="preserve">Participarea GAL la </w:t>
      </w:r>
      <w:proofErr w:type="spellStart"/>
      <w:r w:rsidRPr="00176A45">
        <w:rPr>
          <w:rFonts w:ascii="Arial" w:hAnsi="Arial" w:cs="Arial"/>
          <w:color w:val="000000" w:themeColor="text1"/>
          <w:sz w:val="24"/>
          <w:szCs w:val="24"/>
        </w:rPr>
        <w:t>actiuni</w:t>
      </w:r>
      <w:proofErr w:type="spellEnd"/>
      <w:r w:rsidRPr="00176A45">
        <w:rPr>
          <w:rFonts w:ascii="Arial" w:hAnsi="Arial" w:cs="Arial"/>
          <w:color w:val="000000" w:themeColor="text1"/>
          <w:sz w:val="24"/>
          <w:szCs w:val="24"/>
        </w:rPr>
        <w:t xml:space="preserve">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proofErr w:type="spellStart"/>
      <w:r w:rsidR="00645FEB" w:rsidRPr="00176A45">
        <w:rPr>
          <w:rFonts w:ascii="Arial" w:hAnsi="Arial" w:cs="Arial"/>
          <w:color w:val="000000" w:themeColor="text1"/>
          <w:sz w:val="24"/>
          <w:szCs w:val="24"/>
        </w:rPr>
        <w:t>incadrandu</w:t>
      </w:r>
      <w:proofErr w:type="spellEnd"/>
      <w:r w:rsidR="00645FEB" w:rsidRPr="00176A45">
        <w:rPr>
          <w:rFonts w:ascii="Arial" w:hAnsi="Arial" w:cs="Arial"/>
          <w:color w:val="000000" w:themeColor="text1"/>
          <w:sz w:val="24"/>
          <w:szCs w:val="24"/>
        </w:rPr>
        <w:t xml:space="preserve">-se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xml:space="preserve">: 3 - </w:t>
      </w:r>
      <w:proofErr w:type="spellStart"/>
      <w:r w:rsidR="00645FEB" w:rsidRPr="00176A45">
        <w:rPr>
          <w:rFonts w:ascii="Arial" w:hAnsi="Arial" w:cs="Arial"/>
          <w:color w:val="000000" w:themeColor="text1"/>
          <w:sz w:val="24"/>
          <w:szCs w:val="24"/>
        </w:rPr>
        <w:t>Obtinerea</w:t>
      </w:r>
      <w:proofErr w:type="spellEnd"/>
      <w:r w:rsidR="00645FEB" w:rsidRPr="00176A45">
        <w:rPr>
          <w:rFonts w:ascii="Arial" w:hAnsi="Arial" w:cs="Arial"/>
          <w:color w:val="000000" w:themeColor="text1"/>
          <w:sz w:val="24"/>
          <w:szCs w:val="24"/>
        </w:rPr>
        <w:t xml:space="preserve"> unei </w:t>
      </w:r>
      <w:proofErr w:type="spellStart"/>
      <w:r w:rsidR="00645FEB" w:rsidRPr="00176A45">
        <w:rPr>
          <w:rFonts w:ascii="Arial" w:hAnsi="Arial" w:cs="Arial"/>
          <w:color w:val="000000" w:themeColor="text1"/>
          <w:sz w:val="24"/>
          <w:szCs w:val="24"/>
        </w:rPr>
        <w:t>dezvoltari</w:t>
      </w:r>
      <w:proofErr w:type="spellEnd"/>
      <w:r w:rsidR="00645FEB" w:rsidRPr="00176A45">
        <w:rPr>
          <w:rFonts w:ascii="Arial" w:hAnsi="Arial" w:cs="Arial"/>
          <w:color w:val="000000" w:themeColor="text1"/>
          <w:sz w:val="24"/>
          <w:szCs w:val="24"/>
        </w:rPr>
        <w:t xml:space="preserve"> teritoriale echilibrate a economiilor si </w:t>
      </w:r>
      <w:proofErr w:type="spellStart"/>
      <w:r w:rsidR="00645FEB" w:rsidRPr="00176A45">
        <w:rPr>
          <w:rFonts w:ascii="Arial" w:hAnsi="Arial" w:cs="Arial"/>
          <w:color w:val="000000" w:themeColor="text1"/>
          <w:sz w:val="24"/>
          <w:szCs w:val="24"/>
        </w:rPr>
        <w:t>comunitatilor</w:t>
      </w:r>
      <w:proofErr w:type="spellEnd"/>
      <w:r w:rsidR="00645FEB" w:rsidRPr="00176A45">
        <w:rPr>
          <w:rFonts w:ascii="Arial" w:hAnsi="Arial" w:cs="Arial"/>
          <w:color w:val="000000" w:themeColor="text1"/>
          <w:sz w:val="24"/>
          <w:szCs w:val="24"/>
        </w:rPr>
        <w:t xml:space="preserve"> rurale, inclusiv crearea si </w:t>
      </w:r>
      <w:proofErr w:type="spellStart"/>
      <w:r w:rsidR="00645FEB" w:rsidRPr="00176A45">
        <w:rPr>
          <w:rFonts w:ascii="Arial" w:hAnsi="Arial" w:cs="Arial"/>
          <w:color w:val="000000" w:themeColor="text1"/>
          <w:sz w:val="24"/>
          <w:szCs w:val="24"/>
        </w:rPr>
        <w:t>mentinerea</w:t>
      </w:r>
      <w:proofErr w:type="spellEnd"/>
      <w:r w:rsidR="00645FEB" w:rsidRPr="00176A45">
        <w:rPr>
          <w:rFonts w:ascii="Arial" w:hAnsi="Arial" w:cs="Arial"/>
          <w:color w:val="000000" w:themeColor="text1"/>
          <w:sz w:val="24"/>
          <w:szCs w:val="24"/>
        </w:rPr>
        <w:t xml:space="preserve"> de locuri de munca.</w:t>
      </w:r>
    </w:p>
    <w:p w14:paraId="7B0B5637" w14:textId="77777777" w:rsidR="00645FEB" w:rsidRPr="00176A45" w:rsidRDefault="00645FEB" w:rsidP="00645FEB">
      <w:pPr>
        <w:spacing w:after="0"/>
        <w:jc w:val="both"/>
        <w:rPr>
          <w:rFonts w:ascii="Arial" w:eastAsia="Calibri" w:hAnsi="Arial" w:cs="Arial"/>
          <w:b/>
          <w:color w:val="000000" w:themeColor="text1"/>
          <w:sz w:val="24"/>
          <w:szCs w:val="24"/>
        </w:rPr>
      </w:pPr>
    </w:p>
    <w:p w14:paraId="7CF77C2E" w14:textId="77777777" w:rsidR="001874B6"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 xml:space="preserve">Măsura </w:t>
      </w:r>
      <w:r w:rsidRPr="00176A45">
        <w:rPr>
          <w:rFonts w:ascii="Arial" w:eastAsia="Calibri" w:hAnsi="Arial" w:cs="Arial"/>
          <w:color w:val="000000" w:themeColor="text1"/>
          <w:sz w:val="24"/>
          <w:szCs w:val="24"/>
        </w:rPr>
        <w:t xml:space="preserve">contribuie la prioritatea prevăzuta la art. 5, </w:t>
      </w:r>
      <w:r w:rsidR="00EF5EEF" w:rsidRPr="00EF5EEF">
        <w:rPr>
          <w:rFonts w:ascii="Arial" w:eastAsia="Calibri" w:hAnsi="Arial" w:cs="Arial"/>
          <w:color w:val="000000" w:themeColor="text1"/>
          <w:sz w:val="24"/>
          <w:szCs w:val="24"/>
        </w:rPr>
        <w:t xml:space="preserve">litera b - </w:t>
      </w:r>
      <w:proofErr w:type="spellStart"/>
      <w:r w:rsidR="00EF5EEF" w:rsidRPr="00EF5EEF">
        <w:rPr>
          <w:rFonts w:ascii="Arial" w:eastAsia="Calibri" w:hAnsi="Arial" w:cs="Arial"/>
          <w:color w:val="000000" w:themeColor="text1"/>
          <w:sz w:val="24"/>
          <w:szCs w:val="24"/>
        </w:rPr>
        <w:t>investiţii</w:t>
      </w:r>
      <w:proofErr w:type="spellEnd"/>
      <w:r w:rsidR="00EF5EEF" w:rsidRPr="00EF5EEF">
        <w:rPr>
          <w:rFonts w:ascii="Arial" w:eastAsia="Calibri" w:hAnsi="Arial" w:cs="Arial"/>
          <w:color w:val="000000" w:themeColor="text1"/>
          <w:sz w:val="24"/>
          <w:szCs w:val="24"/>
        </w:rPr>
        <w:t xml:space="preserve"> în crearea </w:t>
      </w:r>
      <w:proofErr w:type="spellStart"/>
      <w:r w:rsidR="00EF5EEF" w:rsidRPr="00EF5EEF">
        <w:rPr>
          <w:rFonts w:ascii="Arial" w:eastAsia="Calibri" w:hAnsi="Arial" w:cs="Arial"/>
          <w:color w:val="000000" w:themeColor="text1"/>
          <w:sz w:val="24"/>
          <w:szCs w:val="24"/>
        </w:rPr>
        <w:t>şi</w:t>
      </w:r>
      <w:proofErr w:type="spellEnd"/>
      <w:r w:rsidR="00EF5EEF" w:rsidRPr="00EF5EEF">
        <w:rPr>
          <w:rFonts w:ascii="Arial" w:eastAsia="Calibri" w:hAnsi="Arial" w:cs="Arial"/>
          <w:color w:val="000000" w:themeColor="text1"/>
          <w:sz w:val="24"/>
          <w:szCs w:val="24"/>
        </w:rPr>
        <w:t xml:space="preserve"> dezvoltarea de </w:t>
      </w:r>
      <w:proofErr w:type="spellStart"/>
      <w:r w:rsidR="00EF5EEF" w:rsidRPr="00EF5EEF">
        <w:rPr>
          <w:rFonts w:ascii="Arial" w:eastAsia="Calibri" w:hAnsi="Arial" w:cs="Arial"/>
          <w:color w:val="000000" w:themeColor="text1"/>
          <w:sz w:val="24"/>
          <w:szCs w:val="24"/>
        </w:rPr>
        <w:t>activităţi</w:t>
      </w:r>
      <w:proofErr w:type="spellEnd"/>
      <w:r w:rsidR="00EF5EEF" w:rsidRPr="00EF5EEF">
        <w:rPr>
          <w:rFonts w:ascii="Arial" w:eastAsia="Calibri" w:hAnsi="Arial" w:cs="Arial"/>
          <w:color w:val="000000" w:themeColor="text1"/>
          <w:sz w:val="24"/>
          <w:szCs w:val="24"/>
        </w:rPr>
        <w:t xml:space="preserve"> neagricole </w:t>
      </w:r>
      <w:r w:rsidR="00EF5EEF">
        <w:rPr>
          <w:rFonts w:ascii="Arial" w:eastAsia="Calibri" w:hAnsi="Arial" w:cs="Arial"/>
          <w:color w:val="000000" w:themeColor="text1"/>
          <w:sz w:val="24"/>
          <w:szCs w:val="24"/>
        </w:rPr>
        <w:t xml:space="preserve">din </w:t>
      </w:r>
      <w:r w:rsidRPr="00176A45">
        <w:rPr>
          <w:rFonts w:ascii="Arial" w:eastAsia="Calibri" w:hAnsi="Arial" w:cs="Arial"/>
          <w:color w:val="000000" w:themeColor="text1"/>
          <w:sz w:val="24"/>
          <w:szCs w:val="24"/>
        </w:rPr>
        <w:t xml:space="preserve">Reg. (UE) nr. 1305/2013 </w:t>
      </w:r>
      <w:r w:rsidRPr="00176A45">
        <w:rPr>
          <w:rFonts w:ascii="Arial" w:eastAsia="Calibri" w:hAnsi="Arial" w:cs="Arial"/>
          <w:color w:val="000000" w:themeColor="text1"/>
          <w:sz w:val="24"/>
          <w:szCs w:val="24"/>
          <w:lang w:val="en-US"/>
        </w:rPr>
        <w:t xml:space="preserve">cu </w:t>
      </w:r>
      <w:r w:rsidRPr="00176A45">
        <w:rPr>
          <w:rFonts w:ascii="Arial" w:eastAsia="Calibri" w:hAnsi="Arial" w:cs="Arial"/>
          <w:color w:val="000000" w:themeColor="text1"/>
          <w:spacing w:val="35"/>
          <w:sz w:val="24"/>
          <w:szCs w:val="24"/>
          <w:lang w:val="en-US"/>
        </w:rPr>
        <w:t xml:space="preserve"> </w:t>
      </w:r>
      <w:proofErr w:type="spellStart"/>
      <w:r w:rsidRPr="00176A45">
        <w:rPr>
          <w:rFonts w:ascii="Arial" w:eastAsia="Calibri" w:hAnsi="Arial" w:cs="Arial"/>
          <w:color w:val="000000" w:themeColor="text1"/>
          <w:spacing w:val="-1"/>
          <w:sz w:val="24"/>
          <w:szCs w:val="24"/>
          <w:lang w:val="en-US"/>
        </w:rPr>
        <w:t>m</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dif</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pacing w:val="-1"/>
          <w:sz w:val="24"/>
          <w:szCs w:val="24"/>
          <w:lang w:val="en-US"/>
        </w:rPr>
        <w:t>c</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rile</w:t>
      </w:r>
      <w:proofErr w:type="spellEnd"/>
      <w:r w:rsidRPr="00176A45">
        <w:rPr>
          <w:rFonts w:ascii="Arial" w:eastAsia="Calibri" w:hAnsi="Arial" w:cs="Arial"/>
          <w:color w:val="000000" w:themeColor="text1"/>
          <w:sz w:val="24"/>
          <w:szCs w:val="24"/>
          <w:lang w:val="en-US"/>
        </w:rPr>
        <w:t xml:space="preserve">  </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w w:val="102"/>
          <w:sz w:val="24"/>
          <w:szCs w:val="24"/>
          <w:lang w:val="en-US"/>
        </w:rPr>
        <w:t>ș</w:t>
      </w:r>
      <w:r w:rsidRPr="00176A45">
        <w:rPr>
          <w:rFonts w:ascii="Arial" w:eastAsia="Calibri" w:hAnsi="Arial" w:cs="Arial"/>
          <w:color w:val="000000" w:themeColor="text1"/>
          <w:w w:val="103"/>
          <w:sz w:val="24"/>
          <w:szCs w:val="24"/>
          <w:lang w:val="en-US"/>
        </w:rPr>
        <w:t>i</w:t>
      </w:r>
      <w:proofErr w:type="spellEnd"/>
      <w:r w:rsidRPr="00176A45">
        <w:rPr>
          <w:rFonts w:ascii="Arial" w:eastAsia="Calibri" w:hAnsi="Arial" w:cs="Arial"/>
          <w:color w:val="000000" w:themeColor="text1"/>
          <w:w w:val="103"/>
          <w:sz w:val="24"/>
          <w:szCs w:val="24"/>
          <w:lang w:val="en-US"/>
        </w:rPr>
        <w:t xml:space="preserve"> </w:t>
      </w:r>
      <w:proofErr w:type="spellStart"/>
      <w:r w:rsidRPr="00176A45">
        <w:rPr>
          <w:rFonts w:ascii="Arial" w:eastAsia="Calibri" w:hAnsi="Arial" w:cs="Arial"/>
          <w:color w:val="000000" w:themeColor="text1"/>
          <w:sz w:val="24"/>
          <w:szCs w:val="24"/>
          <w:lang w:val="en-US"/>
        </w:rPr>
        <w:t>c</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m</w:t>
      </w:r>
      <w:r w:rsidRPr="00176A45">
        <w:rPr>
          <w:rFonts w:ascii="Arial" w:eastAsia="Calibri" w:hAnsi="Arial" w:cs="Arial"/>
          <w:color w:val="000000" w:themeColor="text1"/>
          <w:spacing w:val="-2"/>
          <w:sz w:val="24"/>
          <w:szCs w:val="24"/>
          <w:lang w:val="en-US"/>
        </w:rPr>
        <w:t>p</w:t>
      </w:r>
      <w:r w:rsidRPr="00176A45">
        <w:rPr>
          <w:rFonts w:ascii="Arial" w:eastAsia="Calibri" w:hAnsi="Arial" w:cs="Arial"/>
          <w:color w:val="000000" w:themeColor="text1"/>
          <w:sz w:val="24"/>
          <w:szCs w:val="24"/>
          <w:lang w:val="en-US"/>
        </w:rPr>
        <w:t>l</w:t>
      </w:r>
      <w:r w:rsidRPr="00176A45">
        <w:rPr>
          <w:rFonts w:ascii="Arial" w:eastAsia="Calibri" w:hAnsi="Arial" w:cs="Arial"/>
          <w:color w:val="000000" w:themeColor="text1"/>
          <w:spacing w:val="2"/>
          <w:sz w:val="24"/>
          <w:szCs w:val="24"/>
          <w:lang w:val="en-US"/>
        </w:rPr>
        <w:t>e</w:t>
      </w:r>
      <w:r w:rsidRPr="00176A45">
        <w:rPr>
          <w:rFonts w:ascii="Arial" w:eastAsia="Calibri" w:hAnsi="Arial" w:cs="Arial"/>
          <w:color w:val="000000" w:themeColor="text1"/>
          <w:spacing w:val="-1"/>
          <w:sz w:val="24"/>
          <w:szCs w:val="24"/>
          <w:lang w:val="en-US"/>
        </w:rPr>
        <w:t>t</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ri</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e</w:t>
      </w:r>
      <w:proofErr w:type="spellEnd"/>
      <w:r w:rsidRPr="00176A45">
        <w:rPr>
          <w:rFonts w:ascii="Arial" w:eastAsia="Calibri" w:hAnsi="Arial" w:cs="Arial"/>
          <w:color w:val="000000" w:themeColor="text1"/>
          <w:spacing w:val="25"/>
          <w:sz w:val="24"/>
          <w:szCs w:val="24"/>
          <w:lang w:val="en-US"/>
        </w:rPr>
        <w:t xml:space="preserve"> </w:t>
      </w:r>
      <w:proofErr w:type="spellStart"/>
      <w:r w:rsidRPr="00176A45">
        <w:rPr>
          <w:rFonts w:ascii="Arial" w:eastAsia="Calibri" w:hAnsi="Arial" w:cs="Arial"/>
          <w:color w:val="000000" w:themeColor="text1"/>
          <w:spacing w:val="-1"/>
          <w:sz w:val="24"/>
          <w:szCs w:val="24"/>
          <w:lang w:val="en-US"/>
        </w:rPr>
        <w:t>u</w:t>
      </w:r>
      <w:r w:rsidRPr="00176A45">
        <w:rPr>
          <w:rFonts w:ascii="Arial" w:eastAsia="Calibri" w:hAnsi="Arial" w:cs="Arial"/>
          <w:color w:val="000000" w:themeColor="text1"/>
          <w:sz w:val="24"/>
          <w:szCs w:val="24"/>
          <w:lang w:val="en-US"/>
        </w:rPr>
        <w:t>lte</w:t>
      </w:r>
      <w:r w:rsidRPr="00176A45">
        <w:rPr>
          <w:rFonts w:ascii="Arial" w:eastAsia="Calibri" w:hAnsi="Arial" w:cs="Arial"/>
          <w:color w:val="000000" w:themeColor="text1"/>
          <w:spacing w:val="-1"/>
          <w:sz w:val="24"/>
          <w:szCs w:val="24"/>
          <w:lang w:val="en-US"/>
        </w:rPr>
        <w:t>r</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oare</w:t>
      </w:r>
      <w:proofErr w:type="spellEnd"/>
      <w:r w:rsidRPr="00176A45">
        <w:rPr>
          <w:rFonts w:ascii="Arial" w:eastAsia="Calibri" w:hAnsi="Arial" w:cs="Arial"/>
          <w:color w:val="000000" w:themeColor="text1"/>
          <w:sz w:val="24"/>
          <w:szCs w:val="24"/>
        </w:rPr>
        <w:t xml:space="preserve"> - </w:t>
      </w:r>
      <w:r w:rsidRPr="00176A45">
        <w:rPr>
          <w:rFonts w:ascii="Arial" w:eastAsia="Calibri" w:hAnsi="Arial" w:cs="Arial"/>
          <w:b/>
          <w:color w:val="000000" w:themeColor="text1"/>
          <w:sz w:val="24"/>
          <w:szCs w:val="24"/>
        </w:rPr>
        <w:t>P6:</w:t>
      </w:r>
      <w:r w:rsidRPr="00176A45">
        <w:rPr>
          <w:rFonts w:ascii="Arial" w:eastAsia="Calibri" w:hAnsi="Arial" w:cs="Arial"/>
          <w:color w:val="000000" w:themeColor="text1"/>
          <w:sz w:val="24"/>
          <w:szCs w:val="24"/>
        </w:rPr>
        <w:t xml:space="preserve"> </w:t>
      </w:r>
      <w:r w:rsidRPr="00176A45">
        <w:rPr>
          <w:rFonts w:ascii="Arial" w:eastAsia="Calibri" w:hAnsi="Arial" w:cs="Arial"/>
          <w:i/>
          <w:color w:val="000000" w:themeColor="text1"/>
          <w:sz w:val="24"/>
          <w:szCs w:val="24"/>
        </w:rPr>
        <w:t xml:space="preserve">Promovarea incluziunii sociale, a reducerii sărăciei și a dezvoltării economice în zonele rurale </w:t>
      </w:r>
      <w:r w:rsidRPr="00176A45">
        <w:rPr>
          <w:rFonts w:ascii="Arial" w:eastAsia="Calibri" w:hAnsi="Arial" w:cs="Arial"/>
          <w:color w:val="000000" w:themeColor="text1"/>
          <w:sz w:val="24"/>
          <w:szCs w:val="24"/>
        </w:rPr>
        <w:t xml:space="preserve">si este in concordanta cu </w:t>
      </w:r>
      <w:proofErr w:type="spellStart"/>
      <w:r w:rsidR="001874B6" w:rsidRPr="00176A45">
        <w:rPr>
          <w:rFonts w:ascii="Arial" w:eastAsia="Calibri" w:hAnsi="Arial" w:cs="Arial"/>
          <w:color w:val="000000" w:themeColor="text1"/>
          <w:sz w:val="24"/>
          <w:szCs w:val="24"/>
        </w:rPr>
        <w:t>urmatoarele</w:t>
      </w:r>
      <w:proofErr w:type="spellEnd"/>
      <w:r w:rsidR="001874B6" w:rsidRPr="00176A45">
        <w:rPr>
          <w:rFonts w:ascii="Arial" w:eastAsia="Calibri" w:hAnsi="Arial" w:cs="Arial"/>
          <w:color w:val="000000" w:themeColor="text1"/>
          <w:sz w:val="24"/>
          <w:szCs w:val="24"/>
        </w:rPr>
        <w:t xml:space="preserve"> </w:t>
      </w:r>
      <w:proofErr w:type="spellStart"/>
      <w:r w:rsidR="001874B6" w:rsidRPr="00176A45">
        <w:rPr>
          <w:rFonts w:ascii="Arial" w:eastAsia="Calibri" w:hAnsi="Arial" w:cs="Arial"/>
          <w:color w:val="000000" w:themeColor="text1"/>
          <w:sz w:val="24"/>
          <w:szCs w:val="24"/>
        </w:rPr>
        <w:t>prioritati</w:t>
      </w:r>
      <w:proofErr w:type="spellEnd"/>
      <w:r w:rsidR="001874B6" w:rsidRPr="00176A45">
        <w:rPr>
          <w:rFonts w:ascii="Arial" w:eastAsia="Calibri" w:hAnsi="Arial" w:cs="Arial"/>
          <w:color w:val="000000" w:themeColor="text1"/>
          <w:sz w:val="24"/>
          <w:szCs w:val="24"/>
        </w:rPr>
        <w:t xml:space="preserve"> din SDL GAL Microregiunea Horezu</w:t>
      </w:r>
      <w:r w:rsidRPr="00176A45">
        <w:rPr>
          <w:rFonts w:ascii="Arial" w:eastAsia="Calibri" w:hAnsi="Arial" w:cs="Arial"/>
          <w:color w:val="000000" w:themeColor="text1"/>
          <w:sz w:val="24"/>
          <w:szCs w:val="24"/>
        </w:rPr>
        <w:t xml:space="preserve">: </w:t>
      </w:r>
    </w:p>
    <w:p w14:paraId="3D63E8D2"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lastRenderedPageBreak/>
        <w:t>Prioritatea 1.</w:t>
      </w:r>
      <w:r w:rsidRPr="00176A45">
        <w:rPr>
          <w:rFonts w:ascii="Arial" w:eastAsia="Calibri" w:hAnsi="Arial" w:cs="Arial"/>
          <w:color w:val="000000" w:themeColor="text1"/>
          <w:sz w:val="24"/>
          <w:szCs w:val="24"/>
        </w:rPr>
        <w:t xml:space="preserve"> Dezvoltarea </w:t>
      </w:r>
      <w:proofErr w:type="spellStart"/>
      <w:r w:rsidRPr="00176A45">
        <w:rPr>
          <w:rFonts w:ascii="Arial" w:eastAsia="Calibri" w:hAnsi="Arial" w:cs="Arial"/>
          <w:color w:val="000000" w:themeColor="text1"/>
          <w:sz w:val="24"/>
          <w:szCs w:val="24"/>
        </w:rPr>
        <w:t>activitatii</w:t>
      </w:r>
      <w:proofErr w:type="spellEnd"/>
      <w:r w:rsidRPr="00176A45">
        <w:rPr>
          <w:rFonts w:ascii="Arial" w:eastAsia="Calibri" w:hAnsi="Arial" w:cs="Arial"/>
          <w:color w:val="000000" w:themeColor="text1"/>
          <w:sz w:val="24"/>
          <w:szCs w:val="24"/>
        </w:rPr>
        <w:t xml:space="preserve"> economice in domenii care </w:t>
      </w:r>
      <w:proofErr w:type="spellStart"/>
      <w:r w:rsidRPr="00176A45">
        <w:rPr>
          <w:rFonts w:ascii="Arial" w:eastAsia="Calibri" w:hAnsi="Arial" w:cs="Arial"/>
          <w:color w:val="000000" w:themeColor="text1"/>
          <w:sz w:val="24"/>
          <w:szCs w:val="24"/>
        </w:rPr>
        <w:t>adauga</w:t>
      </w:r>
      <w:proofErr w:type="spellEnd"/>
      <w:r w:rsidRPr="00176A45">
        <w:rPr>
          <w:rFonts w:ascii="Arial" w:eastAsia="Calibri" w:hAnsi="Arial" w:cs="Arial"/>
          <w:color w:val="000000" w:themeColor="text1"/>
          <w:sz w:val="24"/>
          <w:szCs w:val="24"/>
        </w:rPr>
        <w:t xml:space="preserve"> valoare inclusiv produse locale </w:t>
      </w:r>
      <w:proofErr w:type="spellStart"/>
      <w:r w:rsidRPr="00176A45">
        <w:rPr>
          <w:rFonts w:ascii="Arial" w:eastAsia="Calibri" w:hAnsi="Arial" w:cs="Arial"/>
          <w:color w:val="000000" w:themeColor="text1"/>
          <w:sz w:val="24"/>
          <w:szCs w:val="24"/>
        </w:rPr>
        <w:t>traditionale</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intr</w:t>
      </w:r>
      <w:proofErr w:type="spellEnd"/>
      <w:r w:rsidRPr="00176A45">
        <w:rPr>
          <w:rFonts w:ascii="Arial" w:eastAsia="Calibri" w:hAnsi="Arial" w:cs="Arial"/>
          <w:color w:val="000000" w:themeColor="text1"/>
          <w:sz w:val="24"/>
          <w:szCs w:val="24"/>
        </w:rPr>
        <w:t xml:space="preserve">-un mediu de afaceri stimulativ, stabil, deschis spre </w:t>
      </w:r>
      <w:proofErr w:type="spellStart"/>
      <w:r w:rsidRPr="00176A45">
        <w:rPr>
          <w:rFonts w:ascii="Arial" w:eastAsia="Calibri" w:hAnsi="Arial" w:cs="Arial"/>
          <w:color w:val="000000" w:themeColor="text1"/>
          <w:sz w:val="24"/>
          <w:szCs w:val="24"/>
        </w:rPr>
        <w:t>inovatie</w:t>
      </w:r>
      <w:proofErr w:type="spellEnd"/>
      <w:r w:rsidRPr="00176A45">
        <w:rPr>
          <w:rFonts w:ascii="Arial" w:eastAsia="Calibri" w:hAnsi="Arial" w:cs="Arial"/>
          <w:color w:val="000000" w:themeColor="text1"/>
          <w:sz w:val="24"/>
          <w:szCs w:val="24"/>
        </w:rPr>
        <w:t xml:space="preserve">, preluare de bune practici, tehnologii moderne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ecologice;</w:t>
      </w:r>
    </w:p>
    <w:p w14:paraId="3CE7A0B9"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2</w:t>
      </w:r>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Cresterea</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numarului</w:t>
      </w:r>
      <w:proofErr w:type="spellEnd"/>
      <w:r w:rsidRPr="00176A45">
        <w:rPr>
          <w:rFonts w:ascii="Arial" w:eastAsia="Calibri" w:hAnsi="Arial" w:cs="Arial"/>
          <w:color w:val="000000" w:themeColor="text1"/>
          <w:sz w:val="24"/>
          <w:szCs w:val="24"/>
        </w:rPr>
        <w:t xml:space="preserve"> de vizitatori </w:t>
      </w:r>
      <w:proofErr w:type="spellStart"/>
      <w:r w:rsidRPr="00176A45">
        <w:rPr>
          <w:rFonts w:ascii="Arial" w:eastAsia="Calibri" w:hAnsi="Arial" w:cs="Arial"/>
          <w:color w:val="000000" w:themeColor="text1"/>
          <w:sz w:val="24"/>
          <w:szCs w:val="24"/>
        </w:rPr>
        <w:t>turisti</w:t>
      </w:r>
      <w:proofErr w:type="spellEnd"/>
      <w:r w:rsidRPr="00176A45">
        <w:rPr>
          <w:rFonts w:ascii="Arial" w:eastAsia="Calibri" w:hAnsi="Arial" w:cs="Arial"/>
          <w:color w:val="000000" w:themeColor="text1"/>
          <w:sz w:val="24"/>
          <w:szCs w:val="24"/>
        </w:rPr>
        <w:t xml:space="preserve"> romani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straini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atrasi</w:t>
      </w:r>
      <w:proofErr w:type="spellEnd"/>
      <w:r w:rsidRPr="00176A45">
        <w:rPr>
          <w:rFonts w:ascii="Arial" w:eastAsia="Calibri" w:hAnsi="Arial" w:cs="Arial"/>
          <w:color w:val="000000" w:themeColor="text1"/>
          <w:sz w:val="24"/>
          <w:szCs w:val="24"/>
        </w:rPr>
        <w:t xml:space="preserve"> de cadrul natural nepoluat, de patrimoniul cultural autentic, bine conservat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valorificat modern si de </w:t>
      </w:r>
      <w:proofErr w:type="spellStart"/>
      <w:r w:rsidRPr="00176A45">
        <w:rPr>
          <w:rFonts w:ascii="Arial" w:eastAsia="Calibri" w:hAnsi="Arial" w:cs="Arial"/>
          <w:color w:val="000000" w:themeColor="text1"/>
          <w:sz w:val="24"/>
          <w:szCs w:val="24"/>
        </w:rPr>
        <w:t>reteaua</w:t>
      </w:r>
      <w:proofErr w:type="spellEnd"/>
      <w:r w:rsidRPr="00176A45">
        <w:rPr>
          <w:rFonts w:ascii="Arial" w:eastAsia="Calibri" w:hAnsi="Arial" w:cs="Arial"/>
          <w:color w:val="000000" w:themeColor="text1"/>
          <w:sz w:val="24"/>
          <w:szCs w:val="24"/>
        </w:rPr>
        <w:t xml:space="preserve"> turistica care </w:t>
      </w:r>
      <w:proofErr w:type="spellStart"/>
      <w:r w:rsidRPr="00176A45">
        <w:rPr>
          <w:rFonts w:ascii="Arial" w:eastAsia="Calibri" w:hAnsi="Arial" w:cs="Arial"/>
          <w:color w:val="000000" w:themeColor="text1"/>
          <w:sz w:val="24"/>
          <w:szCs w:val="24"/>
        </w:rPr>
        <w:t>ofera</w:t>
      </w:r>
      <w:proofErr w:type="spellEnd"/>
      <w:r w:rsidRPr="00176A45">
        <w:rPr>
          <w:rFonts w:ascii="Arial" w:eastAsia="Calibri" w:hAnsi="Arial" w:cs="Arial"/>
          <w:color w:val="000000" w:themeColor="text1"/>
          <w:sz w:val="24"/>
          <w:szCs w:val="24"/>
        </w:rPr>
        <w:t xml:space="preserve"> pachete diversificate de programe;</w:t>
      </w:r>
    </w:p>
    <w:p w14:paraId="1D0DAA48"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3.</w:t>
      </w:r>
      <w:r w:rsidRPr="00176A45">
        <w:rPr>
          <w:rFonts w:ascii="Arial" w:eastAsia="Calibri" w:hAnsi="Arial" w:cs="Arial"/>
          <w:color w:val="000000" w:themeColor="text1"/>
          <w:sz w:val="24"/>
          <w:szCs w:val="24"/>
        </w:rPr>
        <w:t xml:space="preserve"> Dezvoltarea capitalului uman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social al microregiunii prin </w:t>
      </w:r>
      <w:proofErr w:type="spellStart"/>
      <w:r w:rsidRPr="00176A45">
        <w:rPr>
          <w:rFonts w:ascii="Arial" w:eastAsia="Calibri" w:hAnsi="Arial" w:cs="Arial"/>
          <w:color w:val="000000" w:themeColor="text1"/>
          <w:sz w:val="24"/>
          <w:szCs w:val="24"/>
        </w:rPr>
        <w:t>cresterea</w:t>
      </w:r>
      <w:proofErr w:type="spellEnd"/>
      <w:r w:rsidRPr="00176A45">
        <w:rPr>
          <w:rFonts w:ascii="Arial" w:eastAsia="Calibri" w:hAnsi="Arial" w:cs="Arial"/>
          <w:color w:val="000000" w:themeColor="text1"/>
          <w:sz w:val="24"/>
          <w:szCs w:val="24"/>
        </w:rPr>
        <w:t xml:space="preserve"> nivelului de trai, de </w:t>
      </w:r>
      <w:proofErr w:type="spellStart"/>
      <w:r w:rsidRPr="00176A45">
        <w:rPr>
          <w:rFonts w:ascii="Arial" w:eastAsia="Calibri" w:hAnsi="Arial" w:cs="Arial"/>
          <w:color w:val="000000" w:themeColor="text1"/>
          <w:sz w:val="24"/>
          <w:szCs w:val="24"/>
        </w:rPr>
        <w:t>educatie</w:t>
      </w:r>
      <w:proofErr w:type="spellEnd"/>
      <w:r w:rsidRPr="00176A45">
        <w:rPr>
          <w:rFonts w:ascii="Arial" w:eastAsia="Calibri" w:hAnsi="Arial" w:cs="Arial"/>
          <w:color w:val="000000" w:themeColor="text1"/>
          <w:sz w:val="24"/>
          <w:szCs w:val="24"/>
        </w:rPr>
        <w:t xml:space="preserve">, de </w:t>
      </w:r>
      <w:proofErr w:type="spellStart"/>
      <w:r w:rsidRPr="00176A45">
        <w:rPr>
          <w:rFonts w:ascii="Arial" w:eastAsia="Calibri" w:hAnsi="Arial" w:cs="Arial"/>
          <w:color w:val="000000" w:themeColor="text1"/>
          <w:sz w:val="24"/>
          <w:szCs w:val="24"/>
        </w:rPr>
        <w:t>sanatate</w:t>
      </w:r>
      <w:proofErr w:type="spellEnd"/>
      <w:r w:rsidRPr="00176A45">
        <w:rPr>
          <w:rFonts w:ascii="Arial" w:eastAsia="Calibri" w:hAnsi="Arial" w:cs="Arial"/>
          <w:color w:val="000000" w:themeColor="text1"/>
          <w:sz w:val="24"/>
          <w:szCs w:val="24"/>
        </w:rPr>
        <w:t xml:space="preserve">, oferirea de </w:t>
      </w:r>
      <w:proofErr w:type="spellStart"/>
      <w:r w:rsidRPr="00176A45">
        <w:rPr>
          <w:rFonts w:ascii="Arial" w:eastAsia="Calibri" w:hAnsi="Arial" w:cs="Arial"/>
          <w:color w:val="000000" w:themeColor="text1"/>
          <w:sz w:val="24"/>
          <w:szCs w:val="24"/>
        </w:rPr>
        <w:t>oportunitati</w:t>
      </w:r>
      <w:proofErr w:type="spellEnd"/>
      <w:r w:rsidRPr="00176A45">
        <w:rPr>
          <w:rFonts w:ascii="Arial" w:eastAsia="Calibri" w:hAnsi="Arial" w:cs="Arial"/>
          <w:color w:val="000000" w:themeColor="text1"/>
          <w:sz w:val="24"/>
          <w:szCs w:val="24"/>
        </w:rPr>
        <w:t xml:space="preserve"> viabile </w:t>
      </w:r>
      <w:proofErr w:type="spellStart"/>
      <w:r w:rsidRPr="00176A45">
        <w:rPr>
          <w:rFonts w:ascii="Arial" w:eastAsia="Calibri" w:hAnsi="Arial" w:cs="Arial"/>
          <w:color w:val="000000" w:themeColor="text1"/>
          <w:sz w:val="24"/>
          <w:szCs w:val="24"/>
        </w:rPr>
        <w:t>populatiei</w:t>
      </w:r>
      <w:proofErr w:type="spellEnd"/>
      <w:r w:rsidRPr="00176A45">
        <w:rPr>
          <w:rFonts w:ascii="Arial" w:eastAsia="Calibri" w:hAnsi="Arial" w:cs="Arial"/>
          <w:color w:val="000000" w:themeColor="text1"/>
          <w:sz w:val="24"/>
          <w:szCs w:val="24"/>
        </w:rPr>
        <w:t xml:space="preserve"> active </w:t>
      </w:r>
      <w:proofErr w:type="spellStart"/>
      <w:r w:rsidRPr="00176A45">
        <w:rPr>
          <w:rFonts w:ascii="Arial" w:eastAsia="Calibri" w:hAnsi="Arial" w:cs="Arial"/>
          <w:color w:val="000000" w:themeColor="text1"/>
          <w:sz w:val="24"/>
          <w:szCs w:val="24"/>
        </w:rPr>
        <w:t>intr</w:t>
      </w:r>
      <w:proofErr w:type="spellEnd"/>
      <w:r w:rsidRPr="00176A45">
        <w:rPr>
          <w:rFonts w:ascii="Arial" w:eastAsia="Calibri" w:hAnsi="Arial" w:cs="Arial"/>
          <w:color w:val="000000" w:themeColor="text1"/>
          <w:sz w:val="24"/>
          <w:szCs w:val="24"/>
        </w:rPr>
        <w:t xml:space="preserve">-un climat de securitate si incluziune socială a </w:t>
      </w:r>
      <w:proofErr w:type="spellStart"/>
      <w:r w:rsidRPr="00176A45">
        <w:rPr>
          <w:rFonts w:ascii="Arial" w:eastAsia="Calibri" w:hAnsi="Arial" w:cs="Arial"/>
          <w:color w:val="000000" w:themeColor="text1"/>
          <w:sz w:val="24"/>
          <w:szCs w:val="24"/>
        </w:rPr>
        <w:t>minoritatilor</w:t>
      </w:r>
      <w:proofErr w:type="spellEnd"/>
      <w:r w:rsidRPr="00176A45">
        <w:rPr>
          <w:rFonts w:ascii="Arial" w:eastAsia="Calibri" w:hAnsi="Arial" w:cs="Arial"/>
          <w:color w:val="000000" w:themeColor="text1"/>
          <w:sz w:val="24"/>
          <w:szCs w:val="24"/>
        </w:rPr>
        <w:t xml:space="preserve"> si categoriilor defavorizate, preocupare pentru performantă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implicare a actorilor locali în forme asociative în toate domeniile, pentru cooperare si dezvoltarea de parteneriate;</w:t>
      </w:r>
    </w:p>
    <w:p w14:paraId="304A542A"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4.</w:t>
      </w:r>
      <w:r w:rsidRPr="00176A45">
        <w:rPr>
          <w:rFonts w:ascii="Arial" w:eastAsia="Calibri" w:hAnsi="Arial" w:cs="Arial"/>
          <w:color w:val="000000" w:themeColor="text1"/>
          <w:sz w:val="24"/>
          <w:szCs w:val="24"/>
        </w:rPr>
        <w:t xml:space="preserve"> Asigurarea unei gestionari durabile a resurselor naturale si a unor ecosisteme nepoluate ale microregiunii pentru calitatea </w:t>
      </w:r>
      <w:proofErr w:type="spellStart"/>
      <w:r w:rsidRPr="00176A45">
        <w:rPr>
          <w:rFonts w:ascii="Arial" w:eastAsia="Calibri" w:hAnsi="Arial" w:cs="Arial"/>
          <w:color w:val="000000" w:themeColor="text1"/>
          <w:sz w:val="24"/>
          <w:szCs w:val="24"/>
        </w:rPr>
        <w:t>vietii</w:t>
      </w:r>
      <w:proofErr w:type="spellEnd"/>
      <w:r w:rsidRPr="00176A45">
        <w:rPr>
          <w:rFonts w:ascii="Arial" w:eastAsia="Calibri" w:hAnsi="Arial" w:cs="Arial"/>
          <w:color w:val="000000" w:themeColor="text1"/>
          <w:sz w:val="24"/>
          <w:szCs w:val="24"/>
        </w:rPr>
        <w:t xml:space="preserve"> locuitorilor </w:t>
      </w:r>
      <w:proofErr w:type="spellStart"/>
      <w:r w:rsidRPr="00176A45">
        <w:rPr>
          <w:rFonts w:ascii="Arial" w:eastAsia="Calibri" w:hAnsi="Arial" w:cs="Arial"/>
          <w:color w:val="000000" w:themeColor="text1"/>
          <w:sz w:val="24"/>
          <w:szCs w:val="24"/>
        </w:rPr>
        <w:t>şi</w:t>
      </w:r>
      <w:proofErr w:type="spellEnd"/>
      <w:r w:rsidRPr="00176A45">
        <w:rPr>
          <w:rFonts w:ascii="Arial" w:eastAsia="Calibri" w:hAnsi="Arial" w:cs="Arial"/>
          <w:color w:val="000000" w:themeColor="text1"/>
          <w:sz w:val="24"/>
          <w:szCs w:val="24"/>
        </w:rPr>
        <w:t xml:space="preserve"> atractivitate pentru vizitator</w:t>
      </w:r>
      <w:r w:rsidR="001874B6" w:rsidRPr="00176A45">
        <w:rPr>
          <w:rFonts w:ascii="Arial" w:eastAsia="Calibri" w:hAnsi="Arial" w:cs="Arial"/>
          <w:color w:val="000000" w:themeColor="text1"/>
          <w:sz w:val="24"/>
          <w:szCs w:val="24"/>
        </w:rPr>
        <w:t>.</w:t>
      </w:r>
    </w:p>
    <w:p w14:paraId="2E8B9817"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corespunde obiectivelor Articolului 19. Dezvoltarea exploatațiilor și a întreprinderilor din Reg. (UE) nr. 1305/2013 </w:t>
      </w:r>
      <w:r w:rsidR="001874B6" w:rsidRPr="00176A45">
        <w:rPr>
          <w:rFonts w:ascii="Arial" w:eastAsia="Calibri" w:hAnsi="Arial" w:cs="Arial"/>
          <w:color w:val="000000" w:themeColor="text1"/>
          <w:sz w:val="24"/>
          <w:szCs w:val="24"/>
          <w:lang w:val="en-US"/>
        </w:rPr>
        <w:t xml:space="preserve">cu </w:t>
      </w:r>
      <w:r w:rsidR="001874B6" w:rsidRPr="00176A45">
        <w:rPr>
          <w:rFonts w:ascii="Arial" w:eastAsia="Calibri" w:hAnsi="Arial" w:cs="Arial"/>
          <w:color w:val="000000" w:themeColor="text1"/>
          <w:spacing w:val="35"/>
          <w:sz w:val="24"/>
          <w:szCs w:val="24"/>
          <w:lang w:val="en-US"/>
        </w:rPr>
        <w:t xml:space="preserve"> </w:t>
      </w:r>
      <w:proofErr w:type="spellStart"/>
      <w:r w:rsidR="001874B6" w:rsidRPr="00176A45">
        <w:rPr>
          <w:rFonts w:ascii="Arial" w:eastAsia="Calibri" w:hAnsi="Arial" w:cs="Arial"/>
          <w:color w:val="000000" w:themeColor="text1"/>
          <w:spacing w:val="-1"/>
          <w:sz w:val="24"/>
          <w:szCs w:val="24"/>
          <w:lang w:val="en-US"/>
        </w:rPr>
        <w:t>m</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dif</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pacing w:val="-1"/>
          <w:sz w:val="24"/>
          <w:szCs w:val="24"/>
          <w:lang w:val="en-US"/>
        </w:rPr>
        <w:t>c</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rile</w:t>
      </w:r>
      <w:proofErr w:type="spellEnd"/>
      <w:r w:rsidR="001874B6" w:rsidRPr="00176A45">
        <w:rPr>
          <w:rFonts w:ascii="Arial" w:eastAsia="Calibri" w:hAnsi="Arial" w:cs="Arial"/>
          <w:color w:val="000000" w:themeColor="text1"/>
          <w:sz w:val="24"/>
          <w:szCs w:val="24"/>
          <w:lang w:val="en-US"/>
        </w:rPr>
        <w:t xml:space="preserve">  </w:t>
      </w:r>
      <w:r w:rsidR="001874B6" w:rsidRPr="00176A45">
        <w:rPr>
          <w:rFonts w:ascii="Arial" w:eastAsia="Calibri" w:hAnsi="Arial" w:cs="Arial"/>
          <w:color w:val="000000" w:themeColor="text1"/>
          <w:spacing w:val="1"/>
          <w:sz w:val="24"/>
          <w:szCs w:val="24"/>
          <w:lang w:val="en-US"/>
        </w:rPr>
        <w:t xml:space="preserve"> </w:t>
      </w:r>
      <w:proofErr w:type="spellStart"/>
      <w:r w:rsidR="001874B6" w:rsidRPr="00176A45">
        <w:rPr>
          <w:rFonts w:ascii="Arial" w:eastAsia="Calibri" w:hAnsi="Arial" w:cs="Arial"/>
          <w:color w:val="000000" w:themeColor="text1"/>
          <w:spacing w:val="1"/>
          <w:w w:val="102"/>
          <w:sz w:val="24"/>
          <w:szCs w:val="24"/>
          <w:lang w:val="en-US"/>
        </w:rPr>
        <w:t>ș</w:t>
      </w:r>
      <w:r w:rsidR="001874B6" w:rsidRPr="00176A45">
        <w:rPr>
          <w:rFonts w:ascii="Arial" w:eastAsia="Calibri" w:hAnsi="Arial" w:cs="Arial"/>
          <w:color w:val="000000" w:themeColor="text1"/>
          <w:w w:val="103"/>
          <w:sz w:val="24"/>
          <w:szCs w:val="24"/>
          <w:lang w:val="en-US"/>
        </w:rPr>
        <w:t>i</w:t>
      </w:r>
      <w:proofErr w:type="spellEnd"/>
      <w:r w:rsidR="001874B6" w:rsidRPr="00176A45">
        <w:rPr>
          <w:rFonts w:ascii="Arial" w:eastAsia="Calibri" w:hAnsi="Arial" w:cs="Arial"/>
          <w:color w:val="000000" w:themeColor="text1"/>
          <w:w w:val="103"/>
          <w:sz w:val="24"/>
          <w:szCs w:val="24"/>
          <w:lang w:val="en-US"/>
        </w:rPr>
        <w:t xml:space="preserve"> </w:t>
      </w:r>
      <w:proofErr w:type="spellStart"/>
      <w:r w:rsidR="001874B6" w:rsidRPr="00176A45">
        <w:rPr>
          <w:rFonts w:ascii="Arial" w:eastAsia="Calibri" w:hAnsi="Arial" w:cs="Arial"/>
          <w:color w:val="000000" w:themeColor="text1"/>
          <w:sz w:val="24"/>
          <w:szCs w:val="24"/>
          <w:lang w:val="en-US"/>
        </w:rPr>
        <w:t>c</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m</w:t>
      </w:r>
      <w:r w:rsidR="001874B6" w:rsidRPr="00176A45">
        <w:rPr>
          <w:rFonts w:ascii="Arial" w:eastAsia="Calibri" w:hAnsi="Arial" w:cs="Arial"/>
          <w:color w:val="000000" w:themeColor="text1"/>
          <w:spacing w:val="-2"/>
          <w:sz w:val="24"/>
          <w:szCs w:val="24"/>
          <w:lang w:val="en-US"/>
        </w:rPr>
        <w:t>p</w:t>
      </w:r>
      <w:r w:rsidR="001874B6" w:rsidRPr="00176A45">
        <w:rPr>
          <w:rFonts w:ascii="Arial" w:eastAsia="Calibri" w:hAnsi="Arial" w:cs="Arial"/>
          <w:color w:val="000000" w:themeColor="text1"/>
          <w:sz w:val="24"/>
          <w:szCs w:val="24"/>
          <w:lang w:val="en-US"/>
        </w:rPr>
        <w:t>l</w:t>
      </w:r>
      <w:r w:rsidR="001874B6" w:rsidRPr="00176A45">
        <w:rPr>
          <w:rFonts w:ascii="Arial" w:eastAsia="Calibri" w:hAnsi="Arial" w:cs="Arial"/>
          <w:color w:val="000000" w:themeColor="text1"/>
          <w:spacing w:val="2"/>
          <w:sz w:val="24"/>
          <w:szCs w:val="24"/>
          <w:lang w:val="en-US"/>
        </w:rPr>
        <w:t>e</w:t>
      </w:r>
      <w:r w:rsidR="001874B6" w:rsidRPr="00176A45">
        <w:rPr>
          <w:rFonts w:ascii="Arial" w:eastAsia="Calibri" w:hAnsi="Arial" w:cs="Arial"/>
          <w:color w:val="000000" w:themeColor="text1"/>
          <w:spacing w:val="-1"/>
          <w:sz w:val="24"/>
          <w:szCs w:val="24"/>
          <w:lang w:val="en-US"/>
        </w:rPr>
        <w:t>t</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ri</w:t>
      </w:r>
      <w:r w:rsidR="001874B6" w:rsidRPr="00176A45">
        <w:rPr>
          <w:rFonts w:ascii="Arial" w:eastAsia="Calibri" w:hAnsi="Arial" w:cs="Arial"/>
          <w:color w:val="000000" w:themeColor="text1"/>
          <w:spacing w:val="1"/>
          <w:sz w:val="24"/>
          <w:szCs w:val="24"/>
          <w:lang w:val="en-US"/>
        </w:rPr>
        <w:t>l</w:t>
      </w:r>
      <w:r w:rsidR="001874B6" w:rsidRPr="00176A45">
        <w:rPr>
          <w:rFonts w:ascii="Arial" w:eastAsia="Calibri" w:hAnsi="Arial" w:cs="Arial"/>
          <w:color w:val="000000" w:themeColor="text1"/>
          <w:sz w:val="24"/>
          <w:szCs w:val="24"/>
          <w:lang w:val="en-US"/>
        </w:rPr>
        <w:t>e</w:t>
      </w:r>
      <w:proofErr w:type="spellEnd"/>
      <w:r w:rsidR="001874B6" w:rsidRPr="00176A45">
        <w:rPr>
          <w:rFonts w:ascii="Arial" w:eastAsia="Calibri" w:hAnsi="Arial" w:cs="Arial"/>
          <w:color w:val="000000" w:themeColor="text1"/>
          <w:spacing w:val="25"/>
          <w:sz w:val="24"/>
          <w:szCs w:val="24"/>
          <w:lang w:val="en-US"/>
        </w:rPr>
        <w:t xml:space="preserve"> </w:t>
      </w:r>
      <w:proofErr w:type="spellStart"/>
      <w:r w:rsidR="001874B6" w:rsidRPr="00176A45">
        <w:rPr>
          <w:rFonts w:ascii="Arial" w:eastAsia="Calibri" w:hAnsi="Arial" w:cs="Arial"/>
          <w:color w:val="000000" w:themeColor="text1"/>
          <w:spacing w:val="-1"/>
          <w:sz w:val="24"/>
          <w:szCs w:val="24"/>
          <w:lang w:val="en-US"/>
        </w:rPr>
        <w:t>u</w:t>
      </w:r>
      <w:r w:rsidR="001874B6" w:rsidRPr="00176A45">
        <w:rPr>
          <w:rFonts w:ascii="Arial" w:eastAsia="Calibri" w:hAnsi="Arial" w:cs="Arial"/>
          <w:color w:val="000000" w:themeColor="text1"/>
          <w:sz w:val="24"/>
          <w:szCs w:val="24"/>
          <w:lang w:val="en-US"/>
        </w:rPr>
        <w:t>lte</w:t>
      </w:r>
      <w:r w:rsidR="001874B6" w:rsidRPr="00176A45">
        <w:rPr>
          <w:rFonts w:ascii="Arial" w:eastAsia="Calibri" w:hAnsi="Arial" w:cs="Arial"/>
          <w:color w:val="000000" w:themeColor="text1"/>
          <w:spacing w:val="-1"/>
          <w:sz w:val="24"/>
          <w:szCs w:val="24"/>
          <w:lang w:val="en-US"/>
        </w:rPr>
        <w:t>r</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z w:val="24"/>
          <w:szCs w:val="24"/>
          <w:lang w:val="en-US"/>
        </w:rPr>
        <w:t>oare</w:t>
      </w:r>
      <w:proofErr w:type="spellEnd"/>
      <w:r w:rsidR="001874B6" w:rsidRPr="00176A45">
        <w:rPr>
          <w:rFonts w:ascii="Arial" w:eastAsia="Calibri" w:hAnsi="Arial" w:cs="Arial"/>
          <w:color w:val="000000" w:themeColor="text1"/>
          <w:sz w:val="24"/>
          <w:szCs w:val="24"/>
          <w:lang w:val="en-US"/>
        </w:rPr>
        <w:t xml:space="preserve">. </w:t>
      </w:r>
      <w:r w:rsidR="001874B6" w:rsidRPr="00176A45">
        <w:rPr>
          <w:rFonts w:ascii="Arial" w:eastAsia="Calibri" w:hAnsi="Arial" w:cs="Arial"/>
          <w:color w:val="000000" w:themeColor="text1"/>
          <w:sz w:val="24"/>
          <w:szCs w:val="24"/>
        </w:rPr>
        <w:t xml:space="preserve"> </w:t>
      </w:r>
    </w:p>
    <w:p w14:paraId="3C56731D" w14:textId="77777777" w:rsidR="00645FEB" w:rsidRPr="00176A45" w:rsidRDefault="00645FEB" w:rsidP="001874B6">
      <w:pPr>
        <w:spacing w:after="0"/>
        <w:jc w:val="both"/>
        <w:rPr>
          <w:rFonts w:ascii="Arial" w:eastAsia="Calibri" w:hAnsi="Arial" w:cs="Arial"/>
          <w:i/>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 xml:space="preserve">la Domeniul de intervenție 6A) </w:t>
      </w:r>
      <w:r w:rsidRPr="00176A45">
        <w:rPr>
          <w:rFonts w:ascii="Arial" w:eastAsia="Calibri" w:hAnsi="Arial" w:cs="Arial"/>
          <w:i/>
          <w:color w:val="000000" w:themeColor="text1"/>
          <w:sz w:val="24"/>
          <w:szCs w:val="24"/>
        </w:rPr>
        <w:t>Facilitarea diversificării, a înființării și a dezvoltării de întreprinderi mici, precum și crearea de locuri de muncă</w:t>
      </w:r>
      <w:r w:rsidR="001874B6" w:rsidRPr="00176A45">
        <w:rPr>
          <w:rFonts w:ascii="Arial" w:eastAsia="Calibri" w:hAnsi="Arial" w:cs="Arial"/>
          <w:i/>
          <w:color w:val="000000" w:themeColor="text1"/>
          <w:sz w:val="24"/>
          <w:szCs w:val="24"/>
        </w:rPr>
        <w:t>.</w:t>
      </w:r>
    </w:p>
    <w:p w14:paraId="5B8AE152" w14:textId="77777777" w:rsidR="00C840C3" w:rsidRPr="00176A45" w:rsidRDefault="00645FEB" w:rsidP="00A51ADC">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la obiectivele transversale ale Reg. (UE) nr. 1305/2013</w:t>
      </w:r>
      <w:r w:rsidR="001874B6" w:rsidRPr="00176A45">
        <w:rPr>
          <w:rFonts w:ascii="Arial" w:eastAsia="Calibri" w:hAnsi="Arial" w:cs="Arial"/>
          <w:i/>
          <w:color w:val="000000" w:themeColor="text1"/>
          <w:sz w:val="24"/>
          <w:szCs w:val="24"/>
          <w:lang w:val="en-US"/>
        </w:rPr>
        <w:t xml:space="preserve"> cu </w:t>
      </w:r>
      <w:r w:rsidR="001874B6" w:rsidRPr="00176A45">
        <w:rPr>
          <w:rFonts w:ascii="Arial" w:eastAsia="Calibri" w:hAnsi="Arial" w:cs="Arial"/>
          <w:i/>
          <w:color w:val="000000" w:themeColor="text1"/>
          <w:spacing w:val="35"/>
          <w:sz w:val="24"/>
          <w:szCs w:val="24"/>
          <w:lang w:val="en-US"/>
        </w:rPr>
        <w:t xml:space="preserve"> </w:t>
      </w:r>
      <w:proofErr w:type="spellStart"/>
      <w:r w:rsidR="001874B6" w:rsidRPr="00176A45">
        <w:rPr>
          <w:rFonts w:ascii="Arial" w:eastAsia="Calibri" w:hAnsi="Arial" w:cs="Arial"/>
          <w:i/>
          <w:color w:val="000000" w:themeColor="text1"/>
          <w:spacing w:val="-1"/>
          <w:sz w:val="24"/>
          <w:szCs w:val="24"/>
          <w:lang w:val="en-US"/>
        </w:rPr>
        <w:t>m</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dif</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pacing w:val="-1"/>
          <w:sz w:val="24"/>
          <w:szCs w:val="24"/>
          <w:lang w:val="en-US"/>
        </w:rPr>
        <w:t>c</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rile</w:t>
      </w:r>
      <w:proofErr w:type="spellEnd"/>
      <w:r w:rsidR="001874B6" w:rsidRPr="00176A45">
        <w:rPr>
          <w:rFonts w:ascii="Arial" w:eastAsia="Calibri" w:hAnsi="Arial" w:cs="Arial"/>
          <w:i/>
          <w:color w:val="000000" w:themeColor="text1"/>
          <w:sz w:val="24"/>
          <w:szCs w:val="24"/>
          <w:lang w:val="en-US"/>
        </w:rPr>
        <w:t xml:space="preserve">  </w:t>
      </w:r>
      <w:r w:rsidR="001874B6" w:rsidRPr="00176A45">
        <w:rPr>
          <w:rFonts w:ascii="Arial" w:eastAsia="Calibri" w:hAnsi="Arial" w:cs="Arial"/>
          <w:i/>
          <w:color w:val="000000" w:themeColor="text1"/>
          <w:spacing w:val="1"/>
          <w:sz w:val="24"/>
          <w:szCs w:val="24"/>
          <w:lang w:val="en-US"/>
        </w:rPr>
        <w:t xml:space="preserve"> </w:t>
      </w:r>
      <w:proofErr w:type="spellStart"/>
      <w:r w:rsidR="001874B6" w:rsidRPr="00176A45">
        <w:rPr>
          <w:rFonts w:ascii="Arial" w:eastAsia="Calibri" w:hAnsi="Arial" w:cs="Arial"/>
          <w:i/>
          <w:color w:val="000000" w:themeColor="text1"/>
          <w:spacing w:val="1"/>
          <w:w w:val="102"/>
          <w:sz w:val="24"/>
          <w:szCs w:val="24"/>
          <w:lang w:val="en-US"/>
        </w:rPr>
        <w:t>ș</w:t>
      </w:r>
      <w:r w:rsidR="001874B6" w:rsidRPr="00176A45">
        <w:rPr>
          <w:rFonts w:ascii="Arial" w:eastAsia="Calibri" w:hAnsi="Arial" w:cs="Arial"/>
          <w:i/>
          <w:color w:val="000000" w:themeColor="text1"/>
          <w:w w:val="103"/>
          <w:sz w:val="24"/>
          <w:szCs w:val="24"/>
          <w:lang w:val="en-US"/>
        </w:rPr>
        <w:t>i</w:t>
      </w:r>
      <w:proofErr w:type="spellEnd"/>
      <w:r w:rsidR="001874B6" w:rsidRPr="00176A45">
        <w:rPr>
          <w:rFonts w:ascii="Arial" w:eastAsia="Calibri" w:hAnsi="Arial" w:cs="Arial"/>
          <w:i/>
          <w:color w:val="000000" w:themeColor="text1"/>
          <w:w w:val="103"/>
          <w:sz w:val="24"/>
          <w:szCs w:val="24"/>
          <w:lang w:val="en-US"/>
        </w:rPr>
        <w:t xml:space="preserve"> </w:t>
      </w:r>
      <w:proofErr w:type="spellStart"/>
      <w:r w:rsidR="001874B6" w:rsidRPr="00176A45">
        <w:rPr>
          <w:rFonts w:ascii="Arial" w:eastAsia="Calibri" w:hAnsi="Arial" w:cs="Arial"/>
          <w:i/>
          <w:color w:val="000000" w:themeColor="text1"/>
          <w:sz w:val="24"/>
          <w:szCs w:val="24"/>
          <w:lang w:val="en-US"/>
        </w:rPr>
        <w:t>c</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m</w:t>
      </w:r>
      <w:r w:rsidR="001874B6" w:rsidRPr="00176A45">
        <w:rPr>
          <w:rFonts w:ascii="Arial" w:eastAsia="Calibri" w:hAnsi="Arial" w:cs="Arial"/>
          <w:i/>
          <w:color w:val="000000" w:themeColor="text1"/>
          <w:spacing w:val="-2"/>
          <w:sz w:val="24"/>
          <w:szCs w:val="24"/>
          <w:lang w:val="en-US"/>
        </w:rPr>
        <w:t>p</w:t>
      </w:r>
      <w:r w:rsidR="001874B6" w:rsidRPr="00176A45">
        <w:rPr>
          <w:rFonts w:ascii="Arial" w:eastAsia="Calibri" w:hAnsi="Arial" w:cs="Arial"/>
          <w:i/>
          <w:color w:val="000000" w:themeColor="text1"/>
          <w:sz w:val="24"/>
          <w:szCs w:val="24"/>
          <w:lang w:val="en-US"/>
        </w:rPr>
        <w:t>l</w:t>
      </w:r>
      <w:r w:rsidR="001874B6" w:rsidRPr="00176A45">
        <w:rPr>
          <w:rFonts w:ascii="Arial" w:eastAsia="Calibri" w:hAnsi="Arial" w:cs="Arial"/>
          <w:i/>
          <w:color w:val="000000" w:themeColor="text1"/>
          <w:spacing w:val="2"/>
          <w:sz w:val="24"/>
          <w:szCs w:val="24"/>
          <w:lang w:val="en-US"/>
        </w:rPr>
        <w:t>e</w:t>
      </w:r>
      <w:r w:rsidR="001874B6" w:rsidRPr="00176A45">
        <w:rPr>
          <w:rFonts w:ascii="Arial" w:eastAsia="Calibri" w:hAnsi="Arial" w:cs="Arial"/>
          <w:i/>
          <w:color w:val="000000" w:themeColor="text1"/>
          <w:spacing w:val="-1"/>
          <w:sz w:val="24"/>
          <w:szCs w:val="24"/>
          <w:lang w:val="en-US"/>
        </w:rPr>
        <w:t>t</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ri</w:t>
      </w:r>
      <w:r w:rsidR="001874B6" w:rsidRPr="00176A45">
        <w:rPr>
          <w:rFonts w:ascii="Arial" w:eastAsia="Calibri" w:hAnsi="Arial" w:cs="Arial"/>
          <w:i/>
          <w:color w:val="000000" w:themeColor="text1"/>
          <w:spacing w:val="1"/>
          <w:sz w:val="24"/>
          <w:szCs w:val="24"/>
          <w:lang w:val="en-US"/>
        </w:rPr>
        <w:t>l</w:t>
      </w:r>
      <w:r w:rsidR="001874B6" w:rsidRPr="00176A45">
        <w:rPr>
          <w:rFonts w:ascii="Arial" w:eastAsia="Calibri" w:hAnsi="Arial" w:cs="Arial"/>
          <w:i/>
          <w:color w:val="000000" w:themeColor="text1"/>
          <w:sz w:val="24"/>
          <w:szCs w:val="24"/>
          <w:lang w:val="en-US"/>
        </w:rPr>
        <w:t>e</w:t>
      </w:r>
      <w:proofErr w:type="spellEnd"/>
      <w:r w:rsidR="001874B6" w:rsidRPr="00176A45">
        <w:rPr>
          <w:rFonts w:ascii="Arial" w:eastAsia="Calibri" w:hAnsi="Arial" w:cs="Arial"/>
          <w:i/>
          <w:color w:val="000000" w:themeColor="text1"/>
          <w:spacing w:val="25"/>
          <w:sz w:val="24"/>
          <w:szCs w:val="24"/>
          <w:lang w:val="en-US"/>
        </w:rPr>
        <w:t xml:space="preserve"> </w:t>
      </w:r>
      <w:proofErr w:type="spellStart"/>
      <w:r w:rsidR="001874B6" w:rsidRPr="00176A45">
        <w:rPr>
          <w:rFonts w:ascii="Arial" w:eastAsia="Calibri" w:hAnsi="Arial" w:cs="Arial"/>
          <w:i/>
          <w:color w:val="000000" w:themeColor="text1"/>
          <w:spacing w:val="-1"/>
          <w:sz w:val="24"/>
          <w:szCs w:val="24"/>
          <w:lang w:val="en-US"/>
        </w:rPr>
        <w:t>u</w:t>
      </w:r>
      <w:r w:rsidR="001874B6" w:rsidRPr="00176A45">
        <w:rPr>
          <w:rFonts w:ascii="Arial" w:eastAsia="Calibri" w:hAnsi="Arial" w:cs="Arial"/>
          <w:i/>
          <w:color w:val="000000" w:themeColor="text1"/>
          <w:sz w:val="24"/>
          <w:szCs w:val="24"/>
          <w:lang w:val="en-US"/>
        </w:rPr>
        <w:t>lte</w:t>
      </w:r>
      <w:r w:rsidR="001874B6" w:rsidRPr="00176A45">
        <w:rPr>
          <w:rFonts w:ascii="Arial" w:eastAsia="Calibri" w:hAnsi="Arial" w:cs="Arial"/>
          <w:i/>
          <w:color w:val="000000" w:themeColor="text1"/>
          <w:spacing w:val="-1"/>
          <w:sz w:val="24"/>
          <w:szCs w:val="24"/>
          <w:lang w:val="en-US"/>
        </w:rPr>
        <w:t>r</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z w:val="24"/>
          <w:szCs w:val="24"/>
          <w:lang w:val="en-US"/>
        </w:rPr>
        <w:t>oare</w:t>
      </w:r>
      <w:proofErr w:type="spellEnd"/>
      <w:r w:rsidR="001874B6" w:rsidRPr="00176A45">
        <w:rPr>
          <w:rFonts w:ascii="Arial" w:eastAsia="Calibri" w:hAnsi="Arial" w:cs="Arial"/>
          <w:b/>
          <w:i/>
          <w:color w:val="000000" w:themeColor="text1"/>
          <w:sz w:val="24"/>
          <w:szCs w:val="24"/>
          <w:lang w:val="en-US"/>
        </w:rPr>
        <w:t xml:space="preserve">  </w:t>
      </w:r>
      <w:r w:rsidR="001874B6" w:rsidRPr="00176A45">
        <w:rPr>
          <w:rFonts w:ascii="Arial" w:eastAsia="Calibri" w:hAnsi="Arial" w:cs="Arial"/>
          <w:color w:val="000000" w:themeColor="text1"/>
          <w:sz w:val="24"/>
          <w:szCs w:val="24"/>
        </w:rPr>
        <w:t>:</w:t>
      </w:r>
      <w:r w:rsidRPr="00176A45">
        <w:rPr>
          <w:rFonts w:ascii="Arial" w:eastAsia="Calibri" w:hAnsi="Arial" w:cs="Arial"/>
          <w:color w:val="000000" w:themeColor="text1"/>
          <w:sz w:val="24"/>
          <w:szCs w:val="24"/>
        </w:rPr>
        <w:t xml:space="preserve"> Mediu si clima, Inovare</w:t>
      </w:r>
      <w:r w:rsidR="001874B6" w:rsidRPr="00176A45">
        <w:rPr>
          <w:rFonts w:ascii="Arial" w:eastAsia="Calibri" w:hAnsi="Arial" w:cs="Arial"/>
          <w:color w:val="000000" w:themeColor="text1"/>
          <w:sz w:val="24"/>
          <w:szCs w:val="24"/>
        </w:rPr>
        <w:t>.</w:t>
      </w:r>
    </w:p>
    <w:p w14:paraId="79F2F30F" w14:textId="77777777" w:rsidR="00E50279" w:rsidRPr="00176A45" w:rsidRDefault="00E50279" w:rsidP="00A51ADC">
      <w:pPr>
        <w:spacing w:after="0"/>
        <w:jc w:val="both"/>
        <w:rPr>
          <w:rFonts w:ascii="Arial" w:eastAsia="Calibri" w:hAnsi="Arial" w:cs="Arial"/>
          <w:color w:val="000000" w:themeColor="text1"/>
          <w:sz w:val="24"/>
          <w:szCs w:val="24"/>
        </w:rPr>
      </w:pPr>
    </w:p>
    <w:p w14:paraId="78637258" w14:textId="77777777" w:rsidR="009E3EE8" w:rsidRPr="00176A45" w:rsidRDefault="009E3EE8"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2.2 </w:t>
      </w:r>
      <w:proofErr w:type="spellStart"/>
      <w:r w:rsidRPr="00176A45">
        <w:rPr>
          <w:rFonts w:ascii="Arial" w:eastAsia="Calibri" w:hAnsi="Arial" w:cs="Arial"/>
          <w:b/>
          <w:i/>
          <w:color w:val="000000" w:themeColor="text1"/>
          <w:spacing w:val="1"/>
          <w:sz w:val="24"/>
          <w:szCs w:val="24"/>
          <w:lang w:val="en-US"/>
        </w:rPr>
        <w:t>Contributia</w:t>
      </w:r>
      <w:proofErr w:type="spellEnd"/>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 xml:space="preserve">publica </w:t>
      </w:r>
      <w:proofErr w:type="spellStart"/>
      <w:r w:rsidRPr="00176A45">
        <w:rPr>
          <w:rFonts w:ascii="Arial" w:eastAsia="Calibri" w:hAnsi="Arial" w:cs="Arial"/>
          <w:b/>
          <w:i/>
          <w:color w:val="000000" w:themeColor="text1"/>
          <w:spacing w:val="1"/>
          <w:sz w:val="24"/>
          <w:szCs w:val="24"/>
          <w:lang w:val="en-US"/>
        </w:rPr>
        <w:t>totala</w:t>
      </w:r>
      <w:proofErr w:type="spellEnd"/>
      <w:r w:rsidRPr="00176A45">
        <w:rPr>
          <w:rFonts w:ascii="Arial" w:eastAsia="Calibri" w:hAnsi="Arial" w:cs="Arial"/>
          <w:b/>
          <w:i/>
          <w:color w:val="000000" w:themeColor="text1"/>
          <w:spacing w:val="1"/>
          <w:sz w:val="24"/>
          <w:szCs w:val="24"/>
          <w:lang w:val="en-US"/>
        </w:rPr>
        <w:t xml:space="preserve"> a </w:t>
      </w:r>
      <w:proofErr w:type="spellStart"/>
      <w:r w:rsidRPr="00176A45">
        <w:rPr>
          <w:rFonts w:ascii="Arial" w:eastAsia="Calibri" w:hAnsi="Arial" w:cs="Arial"/>
          <w:b/>
          <w:i/>
          <w:color w:val="000000" w:themeColor="text1"/>
          <w:spacing w:val="1"/>
          <w:sz w:val="24"/>
          <w:szCs w:val="24"/>
          <w:lang w:val="en-US"/>
        </w:rPr>
        <w:t>masurii</w:t>
      </w:r>
      <w:proofErr w:type="spellEnd"/>
    </w:p>
    <w:p w14:paraId="537178B3" w14:textId="11533F15" w:rsidR="00733F8A" w:rsidRPr="00176A45" w:rsidRDefault="006F20DE" w:rsidP="0091116D">
      <w:pPr>
        <w:spacing w:after="0" w:line="283" w:lineRule="auto"/>
        <w:ind w:left="134"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Contribuţia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publică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totală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masurii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este</w:t>
      </w:r>
      <w:proofErr w:type="spellEnd"/>
      <w:r w:rsidRPr="00176A45">
        <w:rPr>
          <w:rFonts w:ascii="Arial" w:eastAsia="Calibri" w:hAnsi="Arial" w:cs="Arial"/>
          <w:color w:val="000000" w:themeColor="text1"/>
          <w:spacing w:val="1"/>
          <w:sz w:val="24"/>
          <w:szCs w:val="24"/>
          <w:lang w:val="en-US"/>
        </w:rPr>
        <w:t xml:space="preserve"> de </w:t>
      </w:r>
      <w:r w:rsidR="001F0308">
        <w:rPr>
          <w:rFonts w:ascii="Arial" w:eastAsia="Calibri" w:hAnsi="Arial" w:cs="Arial"/>
          <w:color w:val="000000" w:themeColor="text1"/>
          <w:spacing w:val="1"/>
          <w:sz w:val="24"/>
          <w:szCs w:val="24"/>
          <w:lang w:val="en-US"/>
        </w:rPr>
        <w:t xml:space="preserve">32.337,91 </w:t>
      </w:r>
      <w:proofErr w:type="spellStart"/>
      <w:r w:rsidR="001F0308">
        <w:rPr>
          <w:rFonts w:ascii="Arial" w:eastAsia="Calibri" w:hAnsi="Arial" w:cs="Arial"/>
          <w:color w:val="000000" w:themeColor="text1"/>
          <w:spacing w:val="1"/>
          <w:sz w:val="24"/>
          <w:szCs w:val="24"/>
          <w:lang w:val="en-US"/>
        </w:rPr>
        <w:t>fonduri</w:t>
      </w:r>
      <w:proofErr w:type="spellEnd"/>
      <w:r w:rsidR="001F0308">
        <w:rPr>
          <w:rFonts w:ascii="Arial" w:eastAsia="Calibri" w:hAnsi="Arial" w:cs="Arial"/>
          <w:color w:val="000000" w:themeColor="text1"/>
          <w:spacing w:val="1"/>
          <w:sz w:val="24"/>
          <w:szCs w:val="24"/>
          <w:lang w:val="en-US"/>
        </w:rPr>
        <w:t xml:space="preserve"> EURI</w:t>
      </w:r>
      <w:r w:rsidR="00733F8A" w:rsidRPr="00176A45">
        <w:rPr>
          <w:rFonts w:ascii="Arial" w:eastAsia="Calibri" w:hAnsi="Arial" w:cs="Arial"/>
          <w:color w:val="000000" w:themeColor="text1"/>
          <w:spacing w:val="1"/>
          <w:sz w:val="24"/>
          <w:szCs w:val="24"/>
          <w:lang w:val="en-US"/>
        </w:rPr>
        <w:t>;</w:t>
      </w:r>
    </w:p>
    <w:p w14:paraId="43304DC8" w14:textId="77777777" w:rsidR="00B03799" w:rsidRPr="00176A45" w:rsidRDefault="00733F8A" w:rsidP="00B03799">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color w:val="000000" w:themeColor="text1"/>
          <w:spacing w:val="1"/>
          <w:sz w:val="24"/>
          <w:szCs w:val="24"/>
          <w:lang w:val="en-US"/>
        </w:rPr>
        <w:t>-</w:t>
      </w:r>
      <w:r w:rsidR="00D66603" w:rsidRPr="00176A45">
        <w:rPr>
          <w:rFonts w:ascii="Arial" w:eastAsia="Calibri" w:hAnsi="Arial" w:cs="Arial"/>
          <w:color w:val="000000" w:themeColor="text1"/>
          <w:spacing w:val="1"/>
          <w:sz w:val="24"/>
          <w:szCs w:val="24"/>
          <w:lang w:val="en-US"/>
        </w:rPr>
        <w:t xml:space="preserve"> </w:t>
      </w:r>
      <w:r w:rsidR="006F20DE" w:rsidRPr="00176A45">
        <w:rPr>
          <w:rFonts w:ascii="Arial" w:eastAsia="Calibri" w:hAnsi="Arial" w:cs="Arial"/>
          <w:color w:val="000000" w:themeColor="text1"/>
          <w:spacing w:val="1"/>
          <w:sz w:val="24"/>
          <w:szCs w:val="24"/>
          <w:lang w:val="en-US"/>
        </w:rPr>
        <w:t xml:space="preserve">15% </w:t>
      </w:r>
      <w:proofErr w:type="spellStart"/>
      <w:r w:rsidR="006F20DE" w:rsidRPr="00176A45">
        <w:rPr>
          <w:rFonts w:ascii="Arial" w:eastAsia="Calibri" w:hAnsi="Arial" w:cs="Arial"/>
          <w:color w:val="000000" w:themeColor="text1"/>
          <w:spacing w:val="1"/>
          <w:sz w:val="24"/>
          <w:szCs w:val="24"/>
          <w:lang w:val="en-US"/>
        </w:rPr>
        <w:t>contribuţia</w:t>
      </w:r>
      <w:proofErr w:type="spellEnd"/>
      <w:r w:rsidR="006F20DE" w:rsidRPr="00176A45">
        <w:rPr>
          <w:rFonts w:ascii="Arial" w:eastAsia="Calibri" w:hAnsi="Arial" w:cs="Arial"/>
          <w:color w:val="000000" w:themeColor="text1"/>
          <w:spacing w:val="1"/>
          <w:sz w:val="24"/>
          <w:szCs w:val="24"/>
          <w:lang w:val="en-US"/>
        </w:rPr>
        <w:t xml:space="preserve"> </w:t>
      </w:r>
      <w:proofErr w:type="spellStart"/>
      <w:r w:rsidR="006F20DE" w:rsidRPr="00176A45">
        <w:rPr>
          <w:rFonts w:ascii="Arial" w:eastAsia="Calibri" w:hAnsi="Arial" w:cs="Arial"/>
          <w:color w:val="000000" w:themeColor="text1"/>
          <w:spacing w:val="1"/>
          <w:sz w:val="24"/>
          <w:szCs w:val="24"/>
          <w:lang w:val="en-US"/>
        </w:rPr>
        <w:t>națională</w:t>
      </w:r>
      <w:proofErr w:type="spellEnd"/>
      <w:r w:rsidR="006F20DE" w:rsidRPr="00176A45">
        <w:rPr>
          <w:rFonts w:ascii="Arial" w:eastAsia="Calibri" w:hAnsi="Arial" w:cs="Arial"/>
          <w:color w:val="000000" w:themeColor="text1"/>
          <w:spacing w:val="1"/>
          <w:sz w:val="24"/>
          <w:szCs w:val="24"/>
          <w:lang w:val="en-US"/>
        </w:rPr>
        <w:t xml:space="preserve"> de la </w:t>
      </w:r>
      <w:proofErr w:type="spellStart"/>
      <w:r w:rsidR="006F20DE" w:rsidRPr="00176A45">
        <w:rPr>
          <w:rFonts w:ascii="Arial" w:eastAsia="Calibri" w:hAnsi="Arial" w:cs="Arial"/>
          <w:color w:val="000000" w:themeColor="text1"/>
          <w:spacing w:val="1"/>
          <w:sz w:val="24"/>
          <w:szCs w:val="24"/>
          <w:lang w:val="en-US"/>
        </w:rPr>
        <w:t>bugetul</w:t>
      </w:r>
      <w:proofErr w:type="spellEnd"/>
      <w:r w:rsidR="006F20DE" w:rsidRPr="00176A45">
        <w:rPr>
          <w:rFonts w:ascii="Arial" w:eastAsia="Calibri" w:hAnsi="Arial" w:cs="Arial"/>
          <w:color w:val="000000" w:themeColor="text1"/>
          <w:spacing w:val="1"/>
          <w:sz w:val="24"/>
          <w:szCs w:val="24"/>
          <w:lang w:val="en-US"/>
        </w:rPr>
        <w:t xml:space="preserve"> de stat </w:t>
      </w:r>
      <w:proofErr w:type="spellStart"/>
      <w:r w:rsidR="006F20DE" w:rsidRPr="00176A45">
        <w:rPr>
          <w:rFonts w:ascii="Arial" w:eastAsia="Calibri" w:hAnsi="Arial" w:cs="Arial"/>
          <w:color w:val="000000" w:themeColor="text1"/>
          <w:spacing w:val="1"/>
          <w:sz w:val="24"/>
          <w:szCs w:val="24"/>
          <w:lang w:val="en-US"/>
        </w:rPr>
        <w:t>pentru</w:t>
      </w:r>
      <w:proofErr w:type="spellEnd"/>
      <w:r w:rsidR="006F20DE" w:rsidRPr="00176A45">
        <w:rPr>
          <w:rFonts w:ascii="Arial" w:eastAsia="Calibri" w:hAnsi="Arial" w:cs="Arial"/>
          <w:color w:val="000000" w:themeColor="text1"/>
          <w:spacing w:val="1"/>
          <w:sz w:val="24"/>
          <w:szCs w:val="24"/>
          <w:lang w:val="en-US"/>
        </w:rPr>
        <w:t xml:space="preserve"> </w:t>
      </w:r>
      <w:proofErr w:type="spellStart"/>
      <w:r w:rsidR="006F20DE" w:rsidRPr="00176A45">
        <w:rPr>
          <w:rFonts w:ascii="Arial" w:eastAsia="Calibri" w:hAnsi="Arial" w:cs="Arial"/>
          <w:color w:val="000000" w:themeColor="text1"/>
          <w:spacing w:val="1"/>
          <w:sz w:val="24"/>
          <w:szCs w:val="24"/>
          <w:lang w:val="en-US"/>
        </w:rPr>
        <w:t>regiunile</w:t>
      </w:r>
      <w:proofErr w:type="spellEnd"/>
      <w:r w:rsidR="006F20DE" w:rsidRPr="00176A45">
        <w:rPr>
          <w:rFonts w:ascii="Arial" w:eastAsia="Calibri" w:hAnsi="Arial" w:cs="Arial"/>
          <w:color w:val="000000" w:themeColor="text1"/>
          <w:spacing w:val="1"/>
          <w:sz w:val="24"/>
          <w:szCs w:val="24"/>
          <w:lang w:val="en-US"/>
        </w:rPr>
        <w:t xml:space="preserve"> de </w:t>
      </w:r>
      <w:proofErr w:type="spellStart"/>
      <w:r w:rsidR="006F20DE" w:rsidRPr="00176A45">
        <w:rPr>
          <w:rFonts w:ascii="Arial" w:eastAsia="Calibri" w:hAnsi="Arial" w:cs="Arial"/>
          <w:color w:val="000000" w:themeColor="text1"/>
          <w:spacing w:val="1"/>
          <w:sz w:val="24"/>
          <w:szCs w:val="24"/>
          <w:lang w:val="en-US"/>
        </w:rPr>
        <w:t>dezvoltare</w:t>
      </w:r>
      <w:proofErr w:type="spellEnd"/>
      <w:r w:rsidR="006F20DE" w:rsidRPr="00176A45">
        <w:rPr>
          <w:rFonts w:ascii="Arial" w:eastAsia="Calibri" w:hAnsi="Arial" w:cs="Arial"/>
          <w:color w:val="000000" w:themeColor="text1"/>
          <w:spacing w:val="1"/>
          <w:sz w:val="24"/>
          <w:szCs w:val="24"/>
          <w:lang w:val="en-US"/>
        </w:rPr>
        <w:t xml:space="preserve"> ale </w:t>
      </w:r>
      <w:proofErr w:type="spellStart"/>
      <w:r w:rsidR="006F20DE" w:rsidRPr="00176A45">
        <w:rPr>
          <w:rFonts w:ascii="Arial" w:eastAsia="Calibri" w:hAnsi="Arial" w:cs="Arial"/>
          <w:color w:val="000000" w:themeColor="text1"/>
          <w:spacing w:val="1"/>
          <w:sz w:val="24"/>
          <w:szCs w:val="24"/>
          <w:lang w:val="en-US"/>
        </w:rPr>
        <w:t>României</w:t>
      </w:r>
      <w:proofErr w:type="spellEnd"/>
      <w:r w:rsidR="00B03799" w:rsidRPr="00176A45">
        <w:rPr>
          <w:rFonts w:ascii="Arial" w:eastAsia="Calibri" w:hAnsi="Arial" w:cs="Arial"/>
          <w:color w:val="000000" w:themeColor="text1"/>
          <w:spacing w:val="1"/>
          <w:sz w:val="24"/>
          <w:szCs w:val="24"/>
          <w:lang w:val="en-US"/>
        </w:rPr>
        <w:t>.</w:t>
      </w:r>
    </w:p>
    <w:p w14:paraId="2F24DAEF" w14:textId="77777777" w:rsidR="00B03799" w:rsidRPr="00176A45" w:rsidRDefault="00B03799" w:rsidP="006F20DE">
      <w:pPr>
        <w:spacing w:after="0" w:line="283" w:lineRule="auto"/>
        <w:ind w:left="134" w:right="96"/>
        <w:jc w:val="both"/>
        <w:rPr>
          <w:rFonts w:ascii="Arial" w:eastAsia="Calibri" w:hAnsi="Arial" w:cs="Arial"/>
          <w:color w:val="000000" w:themeColor="text1"/>
          <w:spacing w:val="1"/>
          <w:sz w:val="24"/>
          <w:szCs w:val="24"/>
          <w:lang w:val="en-US"/>
        </w:rPr>
      </w:pPr>
    </w:p>
    <w:p w14:paraId="33EFBE2B" w14:textId="77777777" w:rsidR="006F20DE" w:rsidRPr="00176A45"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proofErr w:type="spellStart"/>
      <w:r w:rsidRPr="00176A45">
        <w:rPr>
          <w:rFonts w:ascii="Arial" w:eastAsia="Calibri" w:hAnsi="Arial" w:cs="Arial"/>
          <w:b/>
          <w:i/>
          <w:color w:val="000000" w:themeColor="text1"/>
          <w:spacing w:val="1"/>
          <w:sz w:val="24"/>
          <w:szCs w:val="24"/>
          <w:lang w:val="en-US"/>
        </w:rPr>
        <w:t>Tipul</w:t>
      </w:r>
      <w:proofErr w:type="spellEnd"/>
      <w:r w:rsidRPr="00176A45">
        <w:rPr>
          <w:rFonts w:ascii="Arial" w:eastAsia="Calibri" w:hAnsi="Arial" w:cs="Arial"/>
          <w:b/>
          <w:i/>
          <w:color w:val="000000" w:themeColor="text1"/>
          <w:spacing w:val="1"/>
          <w:sz w:val="24"/>
          <w:szCs w:val="24"/>
          <w:lang w:val="en-US"/>
        </w:rPr>
        <w:t xml:space="preserve"> </w:t>
      </w:r>
      <w:proofErr w:type="spellStart"/>
      <w:r w:rsidRPr="00176A45">
        <w:rPr>
          <w:rFonts w:ascii="Arial" w:eastAsia="Calibri" w:hAnsi="Arial" w:cs="Arial"/>
          <w:b/>
          <w:i/>
          <w:color w:val="000000" w:themeColor="text1"/>
          <w:spacing w:val="1"/>
          <w:sz w:val="24"/>
          <w:szCs w:val="24"/>
          <w:lang w:val="en-US"/>
        </w:rPr>
        <w:t>sprijinului</w:t>
      </w:r>
      <w:proofErr w:type="spellEnd"/>
    </w:p>
    <w:p w14:paraId="0F5F4C12" w14:textId="77777777" w:rsidR="008D0FB9"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Rambursarea costurilor eligibile suportate și plătite efectiv.</w:t>
      </w:r>
    </w:p>
    <w:p w14:paraId="55F5F6D9" w14:textId="77777777" w:rsidR="00F51AD2"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Plăți în avans, cu condiția constituirii unei garanții bancare sau a unei garanții echivalente corespunzătoare procentului de 100 % din valoarea avansului, în conformitate cu art. 45 (4) și art. 63 ale Reg. (UE) nr. 1305/2013, numai in cazul proiectelor de </w:t>
      </w:r>
      <w:proofErr w:type="spellStart"/>
      <w:r w:rsidRPr="00176A45">
        <w:rPr>
          <w:rFonts w:ascii="Arial" w:hAnsi="Arial" w:cs="Arial"/>
          <w:color w:val="000000" w:themeColor="text1"/>
          <w:sz w:val="24"/>
          <w:szCs w:val="24"/>
        </w:rPr>
        <w:t>investitii</w:t>
      </w:r>
      <w:proofErr w:type="spellEnd"/>
      <w:r w:rsidRPr="00176A45">
        <w:rPr>
          <w:rFonts w:ascii="Arial" w:hAnsi="Arial" w:cs="Arial"/>
          <w:color w:val="000000" w:themeColor="text1"/>
          <w:sz w:val="24"/>
          <w:szCs w:val="24"/>
        </w:rPr>
        <w:t>.</w:t>
      </w:r>
    </w:p>
    <w:p w14:paraId="580BD865" w14:textId="77777777" w:rsidR="008D0FB9" w:rsidRPr="00176A45" w:rsidRDefault="008D0FB9" w:rsidP="008D0FB9">
      <w:pPr>
        <w:spacing w:after="0"/>
        <w:jc w:val="both"/>
        <w:rPr>
          <w:rFonts w:ascii="Arial" w:hAnsi="Arial" w:cs="Arial"/>
          <w:color w:val="000000" w:themeColor="text1"/>
          <w:sz w:val="24"/>
          <w:szCs w:val="24"/>
        </w:rPr>
      </w:pPr>
    </w:p>
    <w:p w14:paraId="5979744E" w14:textId="77777777" w:rsidR="008D0FB9" w:rsidRPr="00176A45"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proofErr w:type="spellStart"/>
      <w:r w:rsidRPr="00176A45">
        <w:rPr>
          <w:rFonts w:ascii="Arial" w:eastAsia="Calibri" w:hAnsi="Arial" w:cs="Arial"/>
          <w:b/>
          <w:i/>
          <w:color w:val="000000" w:themeColor="text1"/>
          <w:spacing w:val="1"/>
          <w:sz w:val="24"/>
          <w:szCs w:val="24"/>
          <w:lang w:val="en-US"/>
        </w:rPr>
        <w:t>Sumele</w:t>
      </w:r>
      <w:proofErr w:type="spellEnd"/>
      <w:r w:rsidRPr="00176A45">
        <w:rPr>
          <w:rFonts w:ascii="Arial" w:eastAsia="Calibri" w:hAnsi="Arial" w:cs="Arial"/>
          <w:b/>
          <w:i/>
          <w:color w:val="000000" w:themeColor="text1"/>
          <w:spacing w:val="1"/>
          <w:sz w:val="24"/>
          <w:szCs w:val="24"/>
          <w:lang w:val="en-US"/>
        </w:rPr>
        <w:t xml:space="preserve"> </w:t>
      </w:r>
      <w:proofErr w:type="spellStart"/>
      <w:r w:rsidRPr="00176A45">
        <w:rPr>
          <w:rFonts w:ascii="Arial" w:eastAsia="Calibri" w:hAnsi="Arial" w:cs="Arial"/>
          <w:b/>
          <w:i/>
          <w:color w:val="000000" w:themeColor="text1"/>
          <w:spacing w:val="1"/>
          <w:sz w:val="24"/>
          <w:szCs w:val="24"/>
          <w:lang w:val="en-US"/>
        </w:rPr>
        <w:t>aplicabile</w:t>
      </w:r>
      <w:proofErr w:type="spellEnd"/>
      <w:r w:rsidRPr="00176A45">
        <w:rPr>
          <w:rFonts w:ascii="Arial" w:eastAsia="Calibri" w:hAnsi="Arial" w:cs="Arial"/>
          <w:b/>
          <w:i/>
          <w:color w:val="000000" w:themeColor="text1"/>
          <w:spacing w:val="1"/>
          <w:sz w:val="24"/>
          <w:szCs w:val="24"/>
          <w:lang w:val="en-US"/>
        </w:rPr>
        <w:t xml:space="preserve"> </w:t>
      </w:r>
      <w:proofErr w:type="spellStart"/>
      <w:r w:rsidRPr="00176A45">
        <w:rPr>
          <w:rFonts w:ascii="Arial" w:eastAsia="Calibri" w:hAnsi="Arial" w:cs="Arial"/>
          <w:b/>
          <w:i/>
          <w:color w:val="000000" w:themeColor="text1"/>
          <w:spacing w:val="1"/>
          <w:sz w:val="24"/>
          <w:szCs w:val="24"/>
          <w:lang w:val="en-US"/>
        </w:rPr>
        <w:t>si</w:t>
      </w:r>
      <w:proofErr w:type="spellEnd"/>
      <w:r w:rsidRPr="00176A45">
        <w:rPr>
          <w:rFonts w:ascii="Arial" w:eastAsia="Calibri" w:hAnsi="Arial" w:cs="Arial"/>
          <w:b/>
          <w:i/>
          <w:color w:val="000000" w:themeColor="text1"/>
          <w:spacing w:val="1"/>
          <w:sz w:val="24"/>
          <w:szCs w:val="24"/>
          <w:lang w:val="en-US"/>
        </w:rPr>
        <w:t xml:space="preserve"> rata </w:t>
      </w:r>
      <w:proofErr w:type="spellStart"/>
      <w:r w:rsidRPr="00176A45">
        <w:rPr>
          <w:rFonts w:ascii="Arial" w:eastAsia="Calibri" w:hAnsi="Arial" w:cs="Arial"/>
          <w:b/>
          <w:i/>
          <w:color w:val="000000" w:themeColor="text1"/>
          <w:spacing w:val="1"/>
          <w:sz w:val="24"/>
          <w:szCs w:val="24"/>
          <w:lang w:val="en-US"/>
        </w:rPr>
        <w:t>sprijinului</w:t>
      </w:r>
      <w:proofErr w:type="spellEnd"/>
    </w:p>
    <w:p w14:paraId="236FB778" w14:textId="7C54C901" w:rsidR="002F74CF" w:rsidRPr="00176A45" w:rsidRDefault="00225AB4" w:rsidP="006F0EC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a fost stabilita o valoare totala a sprijinului in valoare de </w:t>
      </w:r>
      <w:r w:rsidR="006F0EC8" w:rsidRPr="006F0EC8">
        <w:rPr>
          <w:rFonts w:ascii="Arial" w:hAnsi="Arial" w:cs="Arial"/>
          <w:color w:val="000000" w:themeColor="text1"/>
          <w:sz w:val="24"/>
          <w:szCs w:val="24"/>
        </w:rPr>
        <w:t>32.337,91 fonduri EURI;</w:t>
      </w:r>
      <w:r w:rsidR="00E3427D" w:rsidRPr="00176A45">
        <w:rPr>
          <w:rFonts w:ascii="Arial" w:hAnsi="Arial" w:cs="Arial"/>
          <w:color w:val="000000" w:themeColor="text1"/>
          <w:sz w:val="24"/>
          <w:szCs w:val="24"/>
        </w:rPr>
        <w:t>.</w:t>
      </w:r>
    </w:p>
    <w:p w14:paraId="0FDE35FD"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desfasoara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productie</w:t>
      </w:r>
      <w:proofErr w:type="spellEnd"/>
      <w:r w:rsidRPr="00176A45">
        <w:rPr>
          <w:rFonts w:ascii="Arial" w:hAnsi="Arial" w:cs="Arial"/>
          <w:color w:val="000000" w:themeColor="text1"/>
          <w:sz w:val="24"/>
          <w:szCs w:val="24"/>
        </w:rPr>
        <w:t xml:space="preserve">, servicii medicale, sanitar-veterinare, intensitatea sprijinului public nerambursabil este de 90%. </w:t>
      </w:r>
    </w:p>
    <w:p w14:paraId="5AC9D1A6"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desfasoara</w:t>
      </w:r>
      <w:proofErr w:type="spellEnd"/>
      <w:r w:rsidRPr="00176A45">
        <w:rPr>
          <w:rFonts w:ascii="Arial" w:hAnsi="Arial" w:cs="Arial"/>
          <w:color w:val="000000" w:themeColor="text1"/>
          <w:sz w:val="24"/>
          <w:szCs w:val="24"/>
        </w:rPr>
        <w:t xml:space="preserve"> celelalte tipuri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intensitatea sprijinului public nerambursabil este de 80%.</w:t>
      </w:r>
    </w:p>
    <w:p w14:paraId="0B7CA3A0" w14:textId="5BB033F5" w:rsidR="00A250D1" w:rsidRPr="00176A45" w:rsidRDefault="00A250D1" w:rsidP="00A250D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valoarea </w:t>
      </w:r>
      <w:r w:rsidR="00D42DE5">
        <w:rPr>
          <w:rFonts w:ascii="Arial" w:hAnsi="Arial" w:cs="Arial"/>
          <w:color w:val="000000" w:themeColor="text1"/>
          <w:sz w:val="24"/>
          <w:szCs w:val="24"/>
        </w:rPr>
        <w:t xml:space="preserve"> de </w:t>
      </w:r>
      <w:r w:rsidR="006F0EC8" w:rsidRPr="006F0EC8">
        <w:rPr>
          <w:rFonts w:ascii="Arial" w:hAnsi="Arial" w:cs="Arial"/>
          <w:color w:val="000000" w:themeColor="text1"/>
          <w:sz w:val="24"/>
          <w:szCs w:val="24"/>
        </w:rPr>
        <w:t>32.337,91</w:t>
      </w:r>
      <w:r w:rsidR="006F0EC8">
        <w:rPr>
          <w:rFonts w:ascii="Arial" w:hAnsi="Arial" w:cs="Arial"/>
          <w:color w:val="000000" w:themeColor="text1"/>
          <w:sz w:val="24"/>
          <w:szCs w:val="24"/>
        </w:rPr>
        <w:t xml:space="preserve"> Euro/proiect pentru </w:t>
      </w:r>
      <w:proofErr w:type="spellStart"/>
      <w:r w:rsidR="006F0EC8">
        <w:rPr>
          <w:rFonts w:ascii="Arial" w:hAnsi="Arial" w:cs="Arial"/>
          <w:color w:val="000000" w:themeColor="text1"/>
          <w:sz w:val="24"/>
          <w:szCs w:val="24"/>
        </w:rPr>
        <w:t>finantari</w:t>
      </w:r>
      <w:proofErr w:type="spellEnd"/>
      <w:r w:rsidR="006F0EC8">
        <w:rPr>
          <w:rFonts w:ascii="Arial" w:hAnsi="Arial" w:cs="Arial"/>
          <w:color w:val="000000" w:themeColor="text1"/>
          <w:sz w:val="24"/>
          <w:szCs w:val="24"/>
        </w:rPr>
        <w:t xml:space="preserve"> EURI</w:t>
      </w:r>
      <w:r w:rsidRPr="00176A45">
        <w:rPr>
          <w:rFonts w:ascii="Arial" w:hAnsi="Arial" w:cs="Arial"/>
          <w:color w:val="000000" w:themeColor="text1"/>
          <w:sz w:val="24"/>
          <w:szCs w:val="24"/>
        </w:rPr>
        <w:t>.</w:t>
      </w:r>
    </w:p>
    <w:p w14:paraId="479DEE31"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vor aplica regulile de ajutor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în vigoare, conform prevederilor Regulamentului UE nr. 1407/2013.</w:t>
      </w:r>
    </w:p>
    <w:p w14:paraId="10C7A911" w14:textId="77777777" w:rsidR="002F74CF"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va respecta prevederile Reg. 1407/2013 cu privire la sprijinul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si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200.000 de euro/beneficiar pe 3 ani fiscali.</w:t>
      </w:r>
    </w:p>
    <w:p w14:paraId="56ADADCB"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FF11C8F"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proofErr w:type="spellStart"/>
      <w:r w:rsidR="006F20DE" w:rsidRPr="00176A45">
        <w:rPr>
          <w:rFonts w:ascii="Arial" w:eastAsia="Calibri" w:hAnsi="Arial" w:cs="Arial"/>
          <w:b/>
          <w:i/>
          <w:color w:val="000000" w:themeColor="text1"/>
          <w:spacing w:val="1"/>
          <w:sz w:val="24"/>
          <w:szCs w:val="24"/>
          <w:lang w:val="en-US"/>
        </w:rPr>
        <w:t>Legislatia</w:t>
      </w:r>
      <w:proofErr w:type="spellEnd"/>
      <w:r w:rsidR="006F20DE" w:rsidRPr="00176A45">
        <w:rPr>
          <w:rFonts w:ascii="Arial" w:eastAsia="Calibri" w:hAnsi="Arial" w:cs="Arial"/>
          <w:b/>
          <w:i/>
          <w:color w:val="000000" w:themeColor="text1"/>
          <w:spacing w:val="1"/>
          <w:sz w:val="24"/>
          <w:szCs w:val="24"/>
          <w:lang w:val="en-US"/>
        </w:rPr>
        <w:t xml:space="preserve"> </w:t>
      </w:r>
      <w:proofErr w:type="spellStart"/>
      <w:r w:rsidR="006F20DE" w:rsidRPr="00176A45">
        <w:rPr>
          <w:rFonts w:ascii="Arial" w:eastAsia="Calibri" w:hAnsi="Arial" w:cs="Arial"/>
          <w:b/>
          <w:i/>
          <w:color w:val="000000" w:themeColor="text1"/>
          <w:spacing w:val="1"/>
          <w:sz w:val="24"/>
          <w:szCs w:val="24"/>
          <w:lang w:val="en-US"/>
        </w:rPr>
        <w:t>nationala</w:t>
      </w:r>
      <w:proofErr w:type="spellEnd"/>
    </w:p>
    <w:p w14:paraId="3FE195A8"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4C37239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15/1990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de stat ca </w:t>
      </w:r>
      <w:proofErr w:type="spellStart"/>
      <w:r w:rsidRPr="00176A45">
        <w:rPr>
          <w:rFonts w:ascii="Arial" w:eastAsia="Calibri" w:hAnsi="Arial" w:cs="Arial"/>
          <w:color w:val="000000" w:themeColor="text1"/>
          <w:spacing w:val="1"/>
          <w:sz w:val="24"/>
          <w:szCs w:val="24"/>
          <w:lang w:val="en-US"/>
        </w:rPr>
        <w:t>regii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autonome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societăţi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comerciale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A5D8F0D"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31/1990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societăţile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comerciale</w:t>
      </w:r>
      <w:proofErr w:type="spellEnd"/>
      <w:r w:rsidRPr="00176A45">
        <w:rPr>
          <w:rFonts w:ascii="Arial" w:eastAsia="Calibri" w:hAnsi="Arial" w:cs="Arial"/>
          <w:color w:val="000000" w:themeColor="text1"/>
          <w:spacing w:val="1"/>
          <w:sz w:val="24"/>
          <w:szCs w:val="24"/>
          <w:lang w:val="en-US"/>
        </w:rPr>
        <w:t xml:space="preserve"> – </w:t>
      </w:r>
      <w:proofErr w:type="spellStart"/>
      <w:r w:rsidRPr="00176A45">
        <w:rPr>
          <w:rFonts w:ascii="Arial" w:eastAsia="Calibri" w:hAnsi="Arial" w:cs="Arial"/>
          <w:color w:val="000000" w:themeColor="text1"/>
          <w:spacing w:val="1"/>
          <w:sz w:val="24"/>
          <w:szCs w:val="24"/>
          <w:lang w:val="en-US"/>
        </w:rPr>
        <w:t>Republicare</w:t>
      </w:r>
      <w:proofErr w:type="spellEnd"/>
      <w:r w:rsidRPr="00176A45">
        <w:rPr>
          <w:rFonts w:ascii="Arial" w:eastAsia="Calibri" w:hAnsi="Arial" w:cs="Arial"/>
          <w:color w:val="000000" w:themeColor="text1"/>
          <w:spacing w:val="1"/>
          <w:sz w:val="24"/>
          <w:szCs w:val="24"/>
          <w:lang w:val="en-US"/>
        </w:rPr>
        <w:t xml:space="preserve">, </w:t>
      </w:r>
      <w:r w:rsidR="003E21D4" w:rsidRPr="00176A45">
        <w:rPr>
          <w:rFonts w:ascii="Arial" w:eastAsia="Calibri" w:hAnsi="Arial" w:cs="Arial"/>
          <w:color w:val="000000" w:themeColor="text1"/>
          <w:spacing w:val="1"/>
          <w:sz w:val="24"/>
          <w:szCs w:val="24"/>
          <w:lang w:val="en-US"/>
        </w:rPr>
        <w:t xml:space="preserve">cu </w:t>
      </w:r>
      <w:proofErr w:type="spellStart"/>
      <w:r w:rsidR="003E21D4" w:rsidRPr="00176A45">
        <w:rPr>
          <w:rFonts w:ascii="Arial" w:eastAsia="Calibri" w:hAnsi="Arial" w:cs="Arial"/>
          <w:color w:val="000000" w:themeColor="text1"/>
          <w:spacing w:val="1"/>
          <w:sz w:val="24"/>
          <w:szCs w:val="24"/>
          <w:lang w:val="en-US"/>
        </w:rPr>
        <w:t>modificările</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003E21D4" w:rsidRPr="00176A45">
        <w:rPr>
          <w:rFonts w:ascii="Arial" w:eastAsia="Calibri" w:hAnsi="Arial" w:cs="Arial"/>
          <w:color w:val="000000" w:themeColor="text1"/>
          <w:spacing w:val="1"/>
          <w:sz w:val="24"/>
          <w:szCs w:val="24"/>
          <w:lang w:val="en-US"/>
        </w:rPr>
        <w:t>şi</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003E21D4" w:rsidRPr="00176A45">
        <w:rPr>
          <w:rFonts w:ascii="Arial" w:eastAsia="Calibri" w:hAnsi="Arial" w:cs="Arial"/>
          <w:color w:val="000000" w:themeColor="text1"/>
          <w:spacing w:val="1"/>
          <w:sz w:val="24"/>
          <w:szCs w:val="24"/>
          <w:lang w:val="en-US"/>
        </w:rPr>
        <w:t>completările</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245EA31"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82/ 1991 </w:t>
      </w:r>
      <w:r w:rsidRPr="00176A45">
        <w:rPr>
          <w:rFonts w:ascii="Arial" w:eastAsia="Calibri" w:hAnsi="Arial" w:cs="Arial"/>
          <w:color w:val="000000" w:themeColor="text1"/>
          <w:spacing w:val="1"/>
          <w:sz w:val="24"/>
          <w:szCs w:val="24"/>
          <w:lang w:val="en-US"/>
        </w:rPr>
        <w:t xml:space="preserve">a </w:t>
      </w:r>
      <w:proofErr w:type="spellStart"/>
      <w:r w:rsidRPr="00176A45">
        <w:rPr>
          <w:rFonts w:ascii="Arial" w:eastAsia="Calibri" w:hAnsi="Arial" w:cs="Arial"/>
          <w:color w:val="000000" w:themeColor="text1"/>
          <w:spacing w:val="1"/>
          <w:sz w:val="24"/>
          <w:szCs w:val="24"/>
          <w:lang w:val="en-US"/>
        </w:rPr>
        <w:t>contabilităţii</w:t>
      </w:r>
      <w:proofErr w:type="spellEnd"/>
      <w:r w:rsidRPr="00176A45">
        <w:rPr>
          <w:rFonts w:ascii="Arial" w:eastAsia="Calibri" w:hAnsi="Arial" w:cs="Arial"/>
          <w:color w:val="000000" w:themeColor="text1"/>
          <w:spacing w:val="1"/>
          <w:sz w:val="24"/>
          <w:szCs w:val="24"/>
          <w:lang w:val="en-US"/>
        </w:rPr>
        <w:t xml:space="preserve"> – </w:t>
      </w:r>
      <w:proofErr w:type="spellStart"/>
      <w:r w:rsidRPr="00176A45">
        <w:rPr>
          <w:rFonts w:ascii="Arial" w:eastAsia="Calibri" w:hAnsi="Arial" w:cs="Arial"/>
          <w:color w:val="000000" w:themeColor="text1"/>
          <w:spacing w:val="1"/>
          <w:sz w:val="24"/>
          <w:szCs w:val="24"/>
          <w:lang w:val="en-US"/>
        </w:rPr>
        <w:t>Republicare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F365F65"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nr.160/1998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exercitarea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profesiunii</w:t>
      </w:r>
      <w:proofErr w:type="spellEnd"/>
      <w:r w:rsidRPr="00176A45">
        <w:rPr>
          <w:rFonts w:ascii="Arial" w:eastAsia="Calibri" w:hAnsi="Arial" w:cs="Arial"/>
          <w:color w:val="000000" w:themeColor="text1"/>
          <w:spacing w:val="1"/>
          <w:sz w:val="24"/>
          <w:szCs w:val="24"/>
          <w:lang w:val="en-US"/>
        </w:rPr>
        <w:t xml:space="preserve"> de medic </w:t>
      </w:r>
      <w:proofErr w:type="spellStart"/>
      <w:r w:rsidRPr="00176A45">
        <w:rPr>
          <w:rFonts w:ascii="Arial" w:eastAsia="Calibri" w:hAnsi="Arial" w:cs="Arial"/>
          <w:color w:val="000000" w:themeColor="text1"/>
          <w:spacing w:val="1"/>
          <w:sz w:val="24"/>
          <w:szCs w:val="24"/>
          <w:lang w:val="en-US"/>
        </w:rPr>
        <w:t>veterinar</w:t>
      </w:r>
      <w:proofErr w:type="spellEnd"/>
      <w:r w:rsidRPr="00176A45">
        <w:rPr>
          <w:rFonts w:ascii="Arial" w:eastAsia="Calibri" w:hAnsi="Arial" w:cs="Arial"/>
          <w:color w:val="000000" w:themeColor="text1"/>
          <w:spacing w:val="1"/>
          <w:sz w:val="24"/>
          <w:szCs w:val="24"/>
          <w:lang w:val="en-US"/>
        </w:rPr>
        <w:t>;</w:t>
      </w:r>
    </w:p>
    <w:p w14:paraId="63F6A0C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36/1991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societățile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alte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forme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asociere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agricultură</w:t>
      </w:r>
      <w:proofErr w:type="spellEnd"/>
      <w:r w:rsidRPr="00176A45">
        <w:rPr>
          <w:rFonts w:ascii="Arial" w:eastAsia="Calibri" w:hAnsi="Arial" w:cs="Arial"/>
          <w:color w:val="000000" w:themeColor="text1"/>
          <w:spacing w:val="1"/>
          <w:sz w:val="24"/>
          <w:szCs w:val="24"/>
          <w:lang w:val="en-US"/>
        </w:rPr>
        <w:t>, cu</w:t>
      </w:r>
    </w:p>
    <w:p w14:paraId="07839CB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5F209DF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227/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Codul</w:t>
      </w:r>
      <w:proofErr w:type="spellEnd"/>
      <w:r w:rsidRPr="00176A45">
        <w:rPr>
          <w:rFonts w:ascii="Arial" w:eastAsia="Calibri" w:hAnsi="Arial" w:cs="Arial"/>
          <w:color w:val="000000" w:themeColor="text1"/>
          <w:spacing w:val="1"/>
          <w:sz w:val="24"/>
          <w:szCs w:val="24"/>
          <w:lang w:val="en-US"/>
        </w:rPr>
        <w:t xml:space="preserve"> Fiscal,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1597D2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207/2015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Codul</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procedură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6123FCC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346/ 2004</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stimularea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mijlocii</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CA4C7B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359/2004</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simplificarea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formalităţilor</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înregistrarea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comerţului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fizice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asociaţiilor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familiale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juridice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înregistrarea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fiscală</w:t>
      </w:r>
      <w:proofErr w:type="spellEnd"/>
      <w:r w:rsidRPr="00176A45">
        <w:rPr>
          <w:rFonts w:ascii="Arial" w:eastAsia="Calibri" w:hAnsi="Arial" w:cs="Arial"/>
          <w:color w:val="000000" w:themeColor="text1"/>
          <w:spacing w:val="1"/>
          <w:sz w:val="24"/>
          <w:szCs w:val="24"/>
          <w:lang w:val="en-US"/>
        </w:rPr>
        <w:t xml:space="preserve"> </w:t>
      </w:r>
      <w:proofErr w:type="gramStart"/>
      <w:r w:rsidRPr="00176A45">
        <w:rPr>
          <w:rFonts w:ascii="Arial" w:eastAsia="Calibri" w:hAnsi="Arial" w:cs="Arial"/>
          <w:color w:val="000000" w:themeColor="text1"/>
          <w:spacing w:val="1"/>
          <w:sz w:val="24"/>
          <w:szCs w:val="24"/>
          <w:lang w:val="en-US"/>
        </w:rPr>
        <w:t>a</w:t>
      </w:r>
      <w:proofErr w:type="gram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acestora</w:t>
      </w:r>
      <w:proofErr w:type="spellEnd"/>
      <w:r w:rsidRPr="00176A45">
        <w:rPr>
          <w:rFonts w:ascii="Arial" w:eastAsia="Calibri" w:hAnsi="Arial" w:cs="Arial"/>
          <w:color w:val="000000" w:themeColor="text1"/>
          <w:spacing w:val="1"/>
          <w:sz w:val="24"/>
          <w:szCs w:val="24"/>
          <w:lang w:val="en-US"/>
        </w:rPr>
        <w:t xml:space="preserve">, precum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autorizarea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funcţionării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juridice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88F8F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nr.566/2004</w:t>
      </w:r>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cooperaţiei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568011C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nr.1/2005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funcţionarea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cooperaţiei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republicată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A373D6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nr.85/2006</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procedurile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prevenire</w:t>
      </w:r>
      <w:proofErr w:type="spellEnd"/>
      <w:r w:rsidRPr="00176A45">
        <w:rPr>
          <w:rFonts w:ascii="Arial" w:eastAsia="Calibri" w:hAnsi="Arial" w:cs="Arial"/>
          <w:color w:val="000000" w:themeColor="text1"/>
          <w:spacing w:val="1"/>
          <w:sz w:val="24"/>
          <w:szCs w:val="24"/>
          <w:lang w:val="en-US"/>
        </w:rPr>
        <w:t xml:space="preserve"> </w:t>
      </w:r>
      <w:proofErr w:type="gramStart"/>
      <w:r w:rsidRPr="00176A45">
        <w:rPr>
          <w:rFonts w:ascii="Arial" w:eastAsia="Calibri" w:hAnsi="Arial" w:cs="Arial"/>
          <w:color w:val="000000" w:themeColor="text1"/>
          <w:spacing w:val="1"/>
          <w:sz w:val="24"/>
          <w:szCs w:val="24"/>
          <w:lang w:val="en-US"/>
        </w:rPr>
        <w:t>a</w:t>
      </w:r>
      <w:proofErr w:type="gram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insolvenţei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insolvenţă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modificarile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completarile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43AD1F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44/ 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desfăşurarea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către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fizice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autorizate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individuale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familiale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nr.182/2016;</w:t>
      </w:r>
    </w:p>
    <w:p w14:paraId="5F96944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6/2011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stimularea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către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întreprinzătorii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debutanţi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afaceri</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EC3389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66/2011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prevenirea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constatarea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sancţionarea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neregulilor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apărute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obţinerea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utilizarea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sau</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naţionale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acestora</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25DE52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nr.49/2015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gestionarea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nerambursabile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pescuit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maritime integrate la </w:t>
      </w:r>
      <w:proofErr w:type="spellStart"/>
      <w:r w:rsidRPr="00176A45">
        <w:rPr>
          <w:rFonts w:ascii="Arial" w:eastAsia="Calibri" w:hAnsi="Arial" w:cs="Arial"/>
          <w:color w:val="000000" w:themeColor="text1"/>
          <w:spacing w:val="1"/>
          <w:sz w:val="24"/>
          <w:szCs w:val="24"/>
          <w:lang w:val="en-US"/>
        </w:rPr>
        <w:t>nivelul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Uniunii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precum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alocate</w:t>
      </w:r>
      <w:proofErr w:type="spellEnd"/>
      <w:r w:rsidRPr="00176A45">
        <w:rPr>
          <w:rFonts w:ascii="Arial" w:eastAsia="Calibri" w:hAnsi="Arial" w:cs="Arial"/>
          <w:color w:val="000000" w:themeColor="text1"/>
          <w:spacing w:val="1"/>
          <w:sz w:val="24"/>
          <w:szCs w:val="24"/>
          <w:lang w:val="en-US"/>
        </w:rPr>
        <w:t xml:space="preserve"> de la </w:t>
      </w:r>
      <w:proofErr w:type="spellStart"/>
      <w:r w:rsidRPr="00176A45">
        <w:rPr>
          <w:rFonts w:ascii="Arial" w:eastAsia="Calibri" w:hAnsi="Arial" w:cs="Arial"/>
          <w:color w:val="000000" w:themeColor="text1"/>
          <w:spacing w:val="1"/>
          <w:sz w:val="24"/>
          <w:szCs w:val="24"/>
          <w:lang w:val="en-US"/>
        </w:rPr>
        <w:t>bugetul</w:t>
      </w:r>
      <w:proofErr w:type="spellEnd"/>
      <w:r w:rsidRPr="00176A45">
        <w:rPr>
          <w:rFonts w:ascii="Arial" w:eastAsia="Calibri" w:hAnsi="Arial" w:cs="Arial"/>
          <w:color w:val="000000" w:themeColor="text1"/>
          <w:spacing w:val="1"/>
          <w:sz w:val="24"/>
          <w:szCs w:val="24"/>
          <w:lang w:val="en-US"/>
        </w:rPr>
        <w:t xml:space="preserve"> de stat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perioada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programare</w:t>
      </w:r>
      <w:proofErr w:type="spellEnd"/>
      <w:r w:rsidRPr="00176A45">
        <w:rPr>
          <w:rFonts w:ascii="Arial" w:eastAsia="Calibri" w:hAnsi="Arial" w:cs="Arial"/>
          <w:color w:val="000000" w:themeColor="text1"/>
          <w:spacing w:val="1"/>
          <w:sz w:val="24"/>
          <w:szCs w:val="24"/>
          <w:lang w:val="en-US"/>
        </w:rPr>
        <w:t xml:space="preserve"> 2014-2020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modificarea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acte</w:t>
      </w:r>
      <w:proofErr w:type="spellEnd"/>
      <w:r w:rsidRPr="00176A45">
        <w:rPr>
          <w:rFonts w:ascii="Arial" w:eastAsia="Calibri" w:hAnsi="Arial" w:cs="Arial"/>
          <w:color w:val="000000" w:themeColor="text1"/>
          <w:spacing w:val="1"/>
          <w:sz w:val="24"/>
          <w:szCs w:val="24"/>
          <w:lang w:val="en-US"/>
        </w:rPr>
        <w:t xml:space="preserve"> normative din </w:t>
      </w:r>
      <w:proofErr w:type="spellStart"/>
      <w:r w:rsidRPr="00176A45">
        <w:rPr>
          <w:rFonts w:ascii="Arial" w:eastAsia="Calibri" w:hAnsi="Arial" w:cs="Arial"/>
          <w:color w:val="000000" w:themeColor="text1"/>
          <w:spacing w:val="1"/>
          <w:sz w:val="24"/>
          <w:szCs w:val="24"/>
          <w:lang w:val="en-US"/>
        </w:rPr>
        <w:t>domeniul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garantării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nr.56/2016;</w:t>
      </w:r>
    </w:p>
    <w:p w14:paraId="372DA24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27/2002</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reglementarea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soluţionare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petiţiilor</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6CB82B3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907/2016</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etapele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elaborare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conţinutul-cadru</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documentaţiilor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tehnico-economice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obiectivelor</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proiectelor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investiţii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finanţate</w:t>
      </w:r>
      <w:proofErr w:type="spellEnd"/>
      <w:r w:rsidRPr="00176A45">
        <w:rPr>
          <w:rFonts w:ascii="Arial" w:eastAsia="Calibri" w:hAnsi="Arial" w:cs="Arial"/>
          <w:color w:val="000000" w:themeColor="text1"/>
          <w:spacing w:val="1"/>
          <w:sz w:val="24"/>
          <w:szCs w:val="24"/>
          <w:lang w:val="en-US"/>
        </w:rPr>
        <w:t xml:space="preserve"> din </w:t>
      </w:r>
      <w:proofErr w:type="spellStart"/>
      <w:r w:rsidRPr="00176A45">
        <w:rPr>
          <w:rFonts w:ascii="Arial" w:eastAsia="Calibri" w:hAnsi="Arial" w:cs="Arial"/>
          <w:color w:val="000000" w:themeColor="text1"/>
          <w:spacing w:val="1"/>
          <w:sz w:val="24"/>
          <w:szCs w:val="24"/>
          <w:lang w:val="en-US"/>
        </w:rPr>
        <w:t>fonduri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w:t>
      </w:r>
    </w:p>
    <w:p w14:paraId="705F464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lastRenderedPageBreak/>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218/2015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perioada</w:t>
      </w:r>
      <w:proofErr w:type="spellEnd"/>
      <w:r w:rsidRPr="00176A45">
        <w:rPr>
          <w:rFonts w:ascii="Arial" w:eastAsia="Calibri" w:hAnsi="Arial" w:cs="Arial"/>
          <w:color w:val="000000" w:themeColor="text1"/>
          <w:spacing w:val="1"/>
          <w:sz w:val="24"/>
          <w:szCs w:val="24"/>
          <w:lang w:val="en-US"/>
        </w:rPr>
        <w:t xml:space="preserve"> 2015-2019,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2191074"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226/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stabilirea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cadrului</w:t>
      </w:r>
      <w:proofErr w:type="spellEnd"/>
      <w:r w:rsidRPr="00176A45">
        <w:rPr>
          <w:rFonts w:ascii="Arial" w:eastAsia="Calibri" w:hAnsi="Arial" w:cs="Arial"/>
          <w:color w:val="000000" w:themeColor="text1"/>
          <w:spacing w:val="1"/>
          <w:sz w:val="24"/>
          <w:szCs w:val="24"/>
          <w:lang w:val="en-US"/>
        </w:rPr>
        <w:t xml:space="preserve"> general de </w:t>
      </w:r>
      <w:proofErr w:type="spellStart"/>
      <w:r w:rsidRPr="00176A45">
        <w:rPr>
          <w:rFonts w:ascii="Arial" w:eastAsia="Calibri" w:hAnsi="Arial" w:cs="Arial"/>
          <w:color w:val="000000" w:themeColor="text1"/>
          <w:spacing w:val="1"/>
          <w:sz w:val="24"/>
          <w:szCs w:val="24"/>
          <w:lang w:val="en-US"/>
        </w:rPr>
        <w:t>implementare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programului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naţional</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dezvoltare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rurală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cofinanţate</w:t>
      </w:r>
      <w:proofErr w:type="spellEnd"/>
      <w:r w:rsidRPr="00176A45">
        <w:rPr>
          <w:rFonts w:ascii="Arial" w:eastAsia="Calibri" w:hAnsi="Arial" w:cs="Arial"/>
          <w:color w:val="000000" w:themeColor="text1"/>
          <w:spacing w:val="1"/>
          <w:sz w:val="24"/>
          <w:szCs w:val="24"/>
          <w:lang w:val="en-US"/>
        </w:rPr>
        <w:t xml:space="preserve"> din Fondul European </w:t>
      </w:r>
      <w:proofErr w:type="spellStart"/>
      <w:r w:rsidRPr="00176A45">
        <w:rPr>
          <w:rFonts w:ascii="Arial" w:eastAsia="Calibri" w:hAnsi="Arial" w:cs="Arial"/>
          <w:color w:val="000000" w:themeColor="text1"/>
          <w:spacing w:val="1"/>
          <w:sz w:val="24"/>
          <w:szCs w:val="24"/>
          <w:lang w:val="en-US"/>
        </w:rPr>
        <w:t>Agricol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Dezvoltare </w:t>
      </w:r>
      <w:proofErr w:type="spellStart"/>
      <w:r w:rsidRPr="00176A45">
        <w:rPr>
          <w:rFonts w:ascii="Arial" w:eastAsia="Calibri" w:hAnsi="Arial" w:cs="Arial"/>
          <w:color w:val="000000" w:themeColor="text1"/>
          <w:spacing w:val="1"/>
          <w:sz w:val="24"/>
          <w:szCs w:val="24"/>
          <w:lang w:val="en-US"/>
        </w:rPr>
        <w:t>Rurală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de la </w:t>
      </w:r>
      <w:proofErr w:type="spellStart"/>
      <w:r w:rsidRPr="00176A45">
        <w:rPr>
          <w:rFonts w:ascii="Arial" w:eastAsia="Calibri" w:hAnsi="Arial" w:cs="Arial"/>
          <w:color w:val="000000" w:themeColor="text1"/>
          <w:spacing w:val="1"/>
          <w:sz w:val="24"/>
          <w:szCs w:val="24"/>
          <w:lang w:val="en-US"/>
        </w:rPr>
        <w:t>bugetul</w:t>
      </w:r>
      <w:proofErr w:type="spellEnd"/>
      <w:r w:rsidRPr="00176A45">
        <w:rPr>
          <w:rFonts w:ascii="Arial" w:eastAsia="Calibri" w:hAnsi="Arial" w:cs="Arial"/>
          <w:color w:val="000000" w:themeColor="text1"/>
          <w:spacing w:val="1"/>
          <w:sz w:val="24"/>
          <w:szCs w:val="24"/>
          <w:lang w:val="en-US"/>
        </w:rPr>
        <w:t xml:space="preserve"> de stat,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6698FE3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w:t>
      </w:r>
      <w:proofErr w:type="spellEnd"/>
      <w:r w:rsidRPr="00176A45">
        <w:rPr>
          <w:rFonts w:ascii="Arial" w:eastAsia="Calibri" w:hAnsi="Arial" w:cs="Arial"/>
          <w:b/>
          <w:color w:val="000000" w:themeColor="text1"/>
          <w:spacing w:val="1"/>
          <w:sz w:val="24"/>
          <w:szCs w:val="24"/>
          <w:lang w:val="en-US"/>
        </w:rPr>
        <w:t xml:space="preserve"> ANSVSA nr.17/2008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Normei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veterinare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înregistrare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controlul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oficial</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care se </w:t>
      </w:r>
      <w:proofErr w:type="spellStart"/>
      <w:r w:rsidRPr="00176A45">
        <w:rPr>
          <w:rFonts w:ascii="Arial" w:eastAsia="Calibri" w:hAnsi="Arial" w:cs="Arial"/>
          <w:color w:val="000000" w:themeColor="text1"/>
          <w:spacing w:val="1"/>
          <w:sz w:val="24"/>
          <w:szCs w:val="24"/>
          <w:lang w:val="en-US"/>
        </w:rPr>
        <w:t>desfăşoară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asistenţă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medicalveterinară</w:t>
      </w:r>
      <w:proofErr w:type="spellEnd"/>
      <w:r w:rsidRPr="00176A45">
        <w:rPr>
          <w:rFonts w:ascii="Arial" w:eastAsia="Calibri" w:hAnsi="Arial" w:cs="Arial"/>
          <w:color w:val="000000" w:themeColor="text1"/>
          <w:spacing w:val="1"/>
          <w:sz w:val="24"/>
          <w:szCs w:val="24"/>
          <w:lang w:val="en-US"/>
        </w:rPr>
        <w:t>.</w:t>
      </w:r>
    </w:p>
    <w:p w14:paraId="165C85A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858/ 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depunerea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declaraţiilor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mijloace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electronice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transmitere</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distanţă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6802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3512/ 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documentele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financiar-contabile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D8DEA3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ANSVSA nr. 16/ 2010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Normei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veterinare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înregistrare</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autorizare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sanitar-veterinară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centrelor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colectare</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exploataţiilor</w:t>
      </w:r>
      <w:proofErr w:type="spellEnd"/>
      <w:r w:rsidRPr="00176A45">
        <w:rPr>
          <w:rFonts w:ascii="Arial" w:eastAsia="Calibri" w:hAnsi="Arial" w:cs="Arial"/>
          <w:color w:val="000000" w:themeColor="text1"/>
          <w:spacing w:val="1"/>
          <w:sz w:val="24"/>
          <w:szCs w:val="24"/>
          <w:lang w:val="en-US"/>
        </w:rPr>
        <w:t xml:space="preserve"> de origine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mijloacelor</w:t>
      </w:r>
      <w:proofErr w:type="spellEnd"/>
      <w:r w:rsidRPr="00176A45">
        <w:rPr>
          <w:rFonts w:ascii="Arial" w:eastAsia="Calibri" w:hAnsi="Arial" w:cs="Arial"/>
          <w:color w:val="000000" w:themeColor="text1"/>
          <w:spacing w:val="1"/>
          <w:sz w:val="24"/>
          <w:szCs w:val="24"/>
          <w:lang w:val="en-US"/>
        </w:rPr>
        <w:t xml:space="preserve"> de transport din </w:t>
      </w:r>
      <w:proofErr w:type="spellStart"/>
      <w:r w:rsidRPr="00176A45">
        <w:rPr>
          <w:rFonts w:ascii="Arial" w:eastAsia="Calibri" w:hAnsi="Arial" w:cs="Arial"/>
          <w:color w:val="000000" w:themeColor="text1"/>
          <w:spacing w:val="1"/>
          <w:sz w:val="24"/>
          <w:szCs w:val="24"/>
          <w:lang w:val="en-US"/>
        </w:rPr>
        <w:t>domeniul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sănătăţii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bunăstării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animalelor</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implicate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depozitarea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neutralizarea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subproduselor</w:t>
      </w:r>
      <w:proofErr w:type="spellEnd"/>
      <w:r w:rsidRPr="00176A45">
        <w:rPr>
          <w:rFonts w:ascii="Arial" w:eastAsia="Calibri" w:hAnsi="Arial" w:cs="Arial"/>
          <w:color w:val="000000" w:themeColor="text1"/>
          <w:spacing w:val="1"/>
          <w:sz w:val="24"/>
          <w:szCs w:val="24"/>
          <w:lang w:val="en-US"/>
        </w:rPr>
        <w:t xml:space="preserve"> de origine </w:t>
      </w:r>
      <w:proofErr w:type="spellStart"/>
      <w:r w:rsidRPr="00176A45">
        <w:rPr>
          <w:rFonts w:ascii="Arial" w:eastAsia="Calibri" w:hAnsi="Arial" w:cs="Arial"/>
          <w:color w:val="000000" w:themeColor="text1"/>
          <w:spacing w:val="1"/>
          <w:sz w:val="24"/>
          <w:szCs w:val="24"/>
          <w:lang w:val="en-US"/>
        </w:rPr>
        <w:t>animală</w:t>
      </w:r>
      <w:proofErr w:type="spellEnd"/>
      <w:r w:rsidRPr="00176A45">
        <w:rPr>
          <w:rFonts w:ascii="Arial" w:eastAsia="Calibri" w:hAnsi="Arial" w:cs="Arial"/>
          <w:color w:val="000000" w:themeColor="text1"/>
          <w:spacing w:val="1"/>
          <w:sz w:val="24"/>
          <w:szCs w:val="24"/>
          <w:lang w:val="en-US"/>
        </w:rPr>
        <w:t xml:space="preserve"> care nu sunt destinate </w:t>
      </w:r>
      <w:proofErr w:type="spellStart"/>
      <w:r w:rsidRPr="00176A45">
        <w:rPr>
          <w:rFonts w:ascii="Arial" w:eastAsia="Calibri" w:hAnsi="Arial" w:cs="Arial"/>
          <w:color w:val="000000" w:themeColor="text1"/>
          <w:spacing w:val="1"/>
          <w:sz w:val="24"/>
          <w:szCs w:val="24"/>
          <w:lang w:val="en-US"/>
        </w:rPr>
        <w:t>consumului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uman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produselor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procesate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85E47B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 22/ 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fermelor</w:t>
      </w:r>
      <w:proofErr w:type="spellEnd"/>
      <w:r w:rsidRPr="00176A45">
        <w:rPr>
          <w:rFonts w:ascii="Arial" w:eastAsia="Calibri" w:hAnsi="Arial" w:cs="Arial"/>
          <w:color w:val="000000" w:themeColor="text1"/>
          <w:spacing w:val="1"/>
          <w:sz w:val="24"/>
          <w:szCs w:val="24"/>
          <w:lang w:val="en-US"/>
        </w:rPr>
        <w:t xml:space="preserve">, care </w:t>
      </w:r>
      <w:proofErr w:type="spellStart"/>
      <w:r w:rsidRPr="00176A45">
        <w:rPr>
          <w:rFonts w:ascii="Arial" w:eastAsia="Calibri" w:hAnsi="Arial" w:cs="Arial"/>
          <w:color w:val="000000" w:themeColor="text1"/>
          <w:spacing w:val="1"/>
          <w:sz w:val="24"/>
          <w:szCs w:val="24"/>
          <w:lang w:val="en-US"/>
        </w:rPr>
        <w:t>devine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unic</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identificare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vederea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accesării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reglementate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politica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3F2499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MFP nr. 65/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principalele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aspecte</w:t>
      </w:r>
      <w:proofErr w:type="spellEnd"/>
      <w:r w:rsidRPr="00176A45">
        <w:rPr>
          <w:rFonts w:ascii="Arial" w:eastAsia="Calibri" w:hAnsi="Arial" w:cs="Arial"/>
          <w:color w:val="000000" w:themeColor="text1"/>
          <w:spacing w:val="1"/>
          <w:sz w:val="24"/>
          <w:szCs w:val="24"/>
          <w:lang w:val="en-US"/>
        </w:rPr>
        <w:t xml:space="preserve"> legate de </w:t>
      </w:r>
      <w:proofErr w:type="spellStart"/>
      <w:r w:rsidRPr="00176A45">
        <w:rPr>
          <w:rFonts w:ascii="Arial" w:eastAsia="Calibri" w:hAnsi="Arial" w:cs="Arial"/>
          <w:color w:val="000000" w:themeColor="text1"/>
          <w:spacing w:val="1"/>
          <w:sz w:val="24"/>
          <w:szCs w:val="24"/>
          <w:lang w:val="en-US"/>
        </w:rPr>
        <w:t>întocmirea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depunerea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situaţiilor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anuale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raportărilor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contabile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anuale</w:t>
      </w:r>
      <w:proofErr w:type="spellEnd"/>
      <w:r w:rsidRPr="00176A45">
        <w:rPr>
          <w:rFonts w:ascii="Arial" w:eastAsia="Calibri" w:hAnsi="Arial" w:cs="Arial"/>
          <w:color w:val="000000" w:themeColor="text1"/>
          <w:spacing w:val="1"/>
          <w:sz w:val="24"/>
          <w:szCs w:val="24"/>
          <w:lang w:val="en-US"/>
        </w:rPr>
        <w:t xml:space="preserve"> ale </w:t>
      </w:r>
      <w:proofErr w:type="spellStart"/>
      <w:r w:rsidRPr="00176A45">
        <w:rPr>
          <w:rFonts w:ascii="Arial" w:eastAsia="Calibri" w:hAnsi="Arial" w:cs="Arial"/>
          <w:color w:val="000000" w:themeColor="text1"/>
          <w:spacing w:val="1"/>
          <w:sz w:val="24"/>
          <w:szCs w:val="24"/>
          <w:lang w:val="en-US"/>
        </w:rPr>
        <w:t>operatorilor</w:t>
      </w:r>
      <w:proofErr w:type="spellEnd"/>
      <w:r w:rsidRPr="00176A45">
        <w:rPr>
          <w:rFonts w:ascii="Arial" w:eastAsia="Calibri" w:hAnsi="Arial" w:cs="Arial"/>
          <w:color w:val="000000" w:themeColor="text1"/>
          <w:spacing w:val="1"/>
          <w:sz w:val="24"/>
          <w:szCs w:val="24"/>
          <w:lang w:val="en-US"/>
        </w:rPr>
        <w:t xml:space="preserve"> economici la </w:t>
      </w:r>
      <w:proofErr w:type="spellStart"/>
      <w:r w:rsidRPr="00176A45">
        <w:rPr>
          <w:rFonts w:ascii="Arial" w:eastAsia="Calibri" w:hAnsi="Arial" w:cs="Arial"/>
          <w:color w:val="000000" w:themeColor="text1"/>
          <w:spacing w:val="1"/>
          <w:sz w:val="24"/>
          <w:szCs w:val="24"/>
          <w:lang w:val="en-US"/>
        </w:rPr>
        <w:t>unităţile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teritoriale</w:t>
      </w:r>
      <w:proofErr w:type="spellEnd"/>
      <w:r w:rsidRPr="00176A45">
        <w:rPr>
          <w:rFonts w:ascii="Arial" w:eastAsia="Calibri" w:hAnsi="Arial" w:cs="Arial"/>
          <w:color w:val="000000" w:themeColor="text1"/>
          <w:spacing w:val="1"/>
          <w:sz w:val="24"/>
          <w:szCs w:val="24"/>
          <w:lang w:val="en-US"/>
        </w:rPr>
        <w:t xml:space="preserve"> ale </w:t>
      </w:r>
      <w:proofErr w:type="spellStart"/>
      <w:r w:rsidRPr="00176A45">
        <w:rPr>
          <w:rFonts w:ascii="Arial" w:eastAsia="Calibri" w:hAnsi="Arial" w:cs="Arial"/>
          <w:color w:val="000000" w:themeColor="text1"/>
          <w:spacing w:val="1"/>
          <w:sz w:val="24"/>
          <w:szCs w:val="24"/>
          <w:lang w:val="en-US"/>
        </w:rPr>
        <w:t>Ministerului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Finanţelor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50FE075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nr.1731/2015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instituirea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schemei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ajutor</w:t>
      </w:r>
      <w:proofErr w:type="spellEnd"/>
      <w:r w:rsidRPr="00176A45">
        <w:rPr>
          <w:rFonts w:ascii="Arial" w:eastAsia="Calibri" w:hAnsi="Arial" w:cs="Arial"/>
          <w:color w:val="000000" w:themeColor="text1"/>
          <w:spacing w:val="1"/>
          <w:sz w:val="24"/>
          <w:szCs w:val="24"/>
          <w:lang w:val="en-US"/>
        </w:rPr>
        <w:t xml:space="preserve"> de minimis "</w:t>
      </w:r>
      <w:proofErr w:type="spellStart"/>
      <w:r w:rsidRPr="00176A45">
        <w:rPr>
          <w:rFonts w:ascii="Arial" w:eastAsia="Calibri" w:hAnsi="Arial" w:cs="Arial"/>
          <w:color w:val="000000" w:themeColor="text1"/>
          <w:spacing w:val="1"/>
          <w:sz w:val="24"/>
          <w:szCs w:val="24"/>
          <w:lang w:val="en-US"/>
        </w:rPr>
        <w:t>Sprijin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acordat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mici</w:t>
      </w:r>
      <w:proofErr w:type="spellEnd"/>
      <w:r w:rsidRPr="00176A45">
        <w:rPr>
          <w:rFonts w:ascii="Arial" w:eastAsia="Calibri" w:hAnsi="Arial" w:cs="Arial"/>
          <w:color w:val="000000" w:themeColor="text1"/>
          <w:spacing w:val="1"/>
          <w:sz w:val="24"/>
          <w:szCs w:val="24"/>
          <w:lang w:val="en-US"/>
        </w:rPr>
        <w:t xml:space="preserve"> din </w:t>
      </w:r>
      <w:proofErr w:type="spellStart"/>
      <w:r w:rsidRPr="00176A45">
        <w:rPr>
          <w:rFonts w:ascii="Arial" w:eastAsia="Calibri" w:hAnsi="Arial" w:cs="Arial"/>
          <w:color w:val="000000" w:themeColor="text1"/>
          <w:spacing w:val="1"/>
          <w:sz w:val="24"/>
          <w:szCs w:val="24"/>
          <w:lang w:val="en-US"/>
        </w:rPr>
        <w:t>spaţiul</w:t>
      </w:r>
      <w:proofErr w:type="spellEnd"/>
      <w:r w:rsidRPr="00176A45">
        <w:rPr>
          <w:rFonts w:ascii="Arial" w:eastAsia="Calibri" w:hAnsi="Arial" w:cs="Arial"/>
          <w:color w:val="000000" w:themeColor="text1"/>
          <w:spacing w:val="1"/>
          <w:sz w:val="24"/>
          <w:szCs w:val="24"/>
          <w:lang w:val="en-US"/>
        </w:rPr>
        <w:t xml:space="preserve"> rural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neagricole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C6C5425"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 2243/2015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Regulamentului</w:t>
      </w:r>
      <w:proofErr w:type="spellEnd"/>
      <w:r w:rsidRPr="00176A45">
        <w:rPr>
          <w:rFonts w:ascii="Arial" w:eastAsia="Calibri" w:hAnsi="Arial" w:cs="Arial"/>
          <w:color w:val="000000" w:themeColor="text1"/>
          <w:spacing w:val="1"/>
          <w:sz w:val="24"/>
          <w:szCs w:val="24"/>
          <w:lang w:val="en-US"/>
        </w:rPr>
        <w:t xml:space="preserve"> </w:t>
      </w:r>
      <w:r w:rsidR="00D67CBE" w:rsidRPr="00176A45">
        <w:rPr>
          <w:rFonts w:ascii="Arial" w:eastAsia="Calibri" w:hAnsi="Arial" w:cs="Arial"/>
          <w:color w:val="000000" w:themeColor="text1"/>
          <w:spacing w:val="1"/>
          <w:sz w:val="24"/>
          <w:szCs w:val="24"/>
          <w:lang w:val="en-US"/>
        </w:rPr>
        <w:t xml:space="preserve">de </w:t>
      </w:r>
      <w:proofErr w:type="spellStart"/>
      <w:r w:rsidR="00D67CBE" w:rsidRPr="00176A45">
        <w:rPr>
          <w:rFonts w:ascii="Arial" w:eastAsia="Calibri" w:hAnsi="Arial" w:cs="Arial"/>
          <w:color w:val="000000" w:themeColor="text1"/>
          <w:spacing w:val="1"/>
          <w:sz w:val="24"/>
          <w:szCs w:val="24"/>
          <w:lang w:val="en-US"/>
        </w:rPr>
        <w:t>organizare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funcţionare</w:t>
      </w:r>
      <w:proofErr w:type="spellEnd"/>
      <w:r w:rsidR="00D67CBE"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procesului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selecţie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procesului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verificare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contestaţi</w:t>
      </w:r>
      <w:r w:rsidR="00D67CBE" w:rsidRPr="00176A45">
        <w:rPr>
          <w:rFonts w:ascii="Arial" w:eastAsia="Calibri" w:hAnsi="Arial" w:cs="Arial"/>
          <w:color w:val="000000" w:themeColor="text1"/>
          <w:spacing w:val="1"/>
          <w:sz w:val="24"/>
          <w:szCs w:val="24"/>
          <w:lang w:val="en-US"/>
        </w:rPr>
        <w:t>ilor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pentru</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proiectele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aferente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din PNDR 2014-2020;</w:t>
      </w:r>
    </w:p>
    <w:p w14:paraId="22E4EA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Programul</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Naţional</w:t>
      </w:r>
      <w:proofErr w:type="spellEnd"/>
      <w:r w:rsidRPr="00176A45">
        <w:rPr>
          <w:rFonts w:ascii="Arial" w:eastAsia="Calibri" w:hAnsi="Arial" w:cs="Arial"/>
          <w:b/>
          <w:color w:val="000000" w:themeColor="text1"/>
          <w:spacing w:val="1"/>
          <w:sz w:val="24"/>
          <w:szCs w:val="24"/>
          <w:lang w:val="en-US"/>
        </w:rPr>
        <w:t xml:space="preserve"> de Dezvoltare </w:t>
      </w:r>
      <w:proofErr w:type="spellStart"/>
      <w:r w:rsidRPr="00176A45">
        <w:rPr>
          <w:rFonts w:ascii="Arial" w:eastAsia="Calibri" w:hAnsi="Arial" w:cs="Arial"/>
          <w:b/>
          <w:color w:val="000000" w:themeColor="text1"/>
          <w:spacing w:val="1"/>
          <w:sz w:val="24"/>
          <w:szCs w:val="24"/>
          <w:lang w:val="en-US"/>
        </w:rPr>
        <w:t>Rurală</w:t>
      </w:r>
      <w:proofErr w:type="spellEnd"/>
      <w:r w:rsidRPr="00176A45">
        <w:rPr>
          <w:rFonts w:ascii="Arial" w:eastAsia="Calibri" w:hAnsi="Arial" w:cs="Arial"/>
          <w:b/>
          <w:color w:val="000000" w:themeColor="text1"/>
          <w:spacing w:val="1"/>
          <w:sz w:val="24"/>
          <w:szCs w:val="24"/>
          <w:lang w:val="en-US"/>
        </w:rPr>
        <w:t xml:space="preserve"> 2014-2020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w:t>
      </w:r>
      <w:r w:rsidR="00D67CBE" w:rsidRPr="00176A45">
        <w:rPr>
          <w:rFonts w:ascii="Arial" w:eastAsia="Calibri" w:hAnsi="Arial" w:cs="Arial"/>
          <w:color w:val="000000" w:themeColor="text1"/>
          <w:spacing w:val="1"/>
          <w:sz w:val="24"/>
          <w:szCs w:val="24"/>
          <w:lang w:val="en-US"/>
        </w:rPr>
        <w:t>n</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Decizia</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Comisiei</w:t>
      </w:r>
      <w:proofErr w:type="spellEnd"/>
      <w:r w:rsidR="00D67CBE" w:rsidRPr="00176A45">
        <w:rPr>
          <w:rFonts w:ascii="Arial" w:eastAsia="Calibri" w:hAnsi="Arial" w:cs="Arial"/>
          <w:color w:val="000000" w:themeColor="text1"/>
          <w:spacing w:val="1"/>
          <w:sz w:val="24"/>
          <w:szCs w:val="24"/>
          <w:lang w:val="en-US"/>
        </w:rPr>
        <w:t xml:space="preserve"> de </w:t>
      </w:r>
      <w:proofErr w:type="spellStart"/>
      <w:r w:rsidR="00D67CBE" w:rsidRPr="00176A45">
        <w:rPr>
          <w:rFonts w:ascii="Arial" w:eastAsia="Calibri" w:hAnsi="Arial" w:cs="Arial"/>
          <w:color w:val="000000" w:themeColor="text1"/>
          <w:spacing w:val="1"/>
          <w:sz w:val="24"/>
          <w:szCs w:val="24"/>
          <w:lang w:val="en-US"/>
        </w:rPr>
        <w:t>punere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în</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aplicare</w:t>
      </w:r>
      <w:proofErr w:type="spellEnd"/>
      <w:r w:rsidRPr="00176A45">
        <w:rPr>
          <w:rFonts w:ascii="Arial" w:eastAsia="Calibri" w:hAnsi="Arial" w:cs="Arial"/>
          <w:color w:val="000000" w:themeColor="text1"/>
          <w:spacing w:val="1"/>
          <w:sz w:val="24"/>
          <w:szCs w:val="24"/>
          <w:lang w:val="en-US"/>
        </w:rPr>
        <w:t xml:space="preserve"> nr. </w:t>
      </w:r>
      <w:proofErr w:type="gramStart"/>
      <w:r w:rsidRPr="00176A45">
        <w:rPr>
          <w:rFonts w:ascii="Arial" w:eastAsia="Calibri" w:hAnsi="Arial" w:cs="Arial"/>
          <w:color w:val="000000" w:themeColor="text1"/>
          <w:spacing w:val="1"/>
          <w:sz w:val="24"/>
          <w:szCs w:val="24"/>
          <w:lang w:val="en-US"/>
        </w:rPr>
        <w:t>C(</w:t>
      </w:r>
      <w:proofErr w:type="gramEnd"/>
      <w:r w:rsidRPr="00176A45">
        <w:rPr>
          <w:rFonts w:ascii="Arial" w:eastAsia="Calibri" w:hAnsi="Arial" w:cs="Arial"/>
          <w:color w:val="000000" w:themeColor="text1"/>
          <w:spacing w:val="1"/>
          <w:sz w:val="24"/>
          <w:szCs w:val="24"/>
          <w:lang w:val="en-US"/>
        </w:rPr>
        <w:t xml:space="preserve">2015) 3508 / 26.05.2015,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43043EC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2371/ 2007</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modelului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conţinutului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unor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formulare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prevăzute</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titlul</w:t>
      </w:r>
      <w:proofErr w:type="spellEnd"/>
      <w:r w:rsidRPr="00176A45">
        <w:rPr>
          <w:rFonts w:ascii="Arial" w:eastAsia="Calibri" w:hAnsi="Arial" w:cs="Arial"/>
          <w:color w:val="000000" w:themeColor="text1"/>
          <w:spacing w:val="1"/>
          <w:sz w:val="24"/>
          <w:szCs w:val="24"/>
          <w:lang w:val="en-US"/>
        </w:rPr>
        <w:t xml:space="preserve"> III din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 571/2003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w:t>
      </w:r>
      <w:r w:rsidR="00D67CBE" w:rsidRPr="00176A45">
        <w:rPr>
          <w:rFonts w:ascii="Arial" w:eastAsia="Calibri" w:hAnsi="Arial" w:cs="Arial"/>
          <w:color w:val="000000" w:themeColor="text1"/>
          <w:spacing w:val="1"/>
          <w:sz w:val="24"/>
          <w:szCs w:val="24"/>
          <w:lang w:val="en-US"/>
        </w:rPr>
        <w:t>odul</w:t>
      </w:r>
      <w:proofErr w:type="spellEnd"/>
      <w:r w:rsidR="00D67CBE" w:rsidRPr="00176A45">
        <w:rPr>
          <w:rFonts w:ascii="Arial" w:eastAsia="Calibri" w:hAnsi="Arial" w:cs="Arial"/>
          <w:color w:val="000000" w:themeColor="text1"/>
          <w:spacing w:val="1"/>
          <w:sz w:val="24"/>
          <w:szCs w:val="24"/>
          <w:lang w:val="en-US"/>
        </w:rPr>
        <w:t xml:space="preserve"> fiscal, cu </w:t>
      </w:r>
      <w:proofErr w:type="spellStart"/>
      <w:r w:rsidR="00D67CBE" w:rsidRPr="00176A45">
        <w:rPr>
          <w:rFonts w:ascii="Arial" w:eastAsia="Calibri" w:hAnsi="Arial" w:cs="Arial"/>
          <w:color w:val="000000" w:themeColor="text1"/>
          <w:spacing w:val="1"/>
          <w:sz w:val="24"/>
          <w:szCs w:val="24"/>
          <w:lang w:val="en-US"/>
        </w:rPr>
        <w:t>modificările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completările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4E87CA9" w14:textId="77777777" w:rsidR="0080321A"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Avizul</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Consiliului</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Concurenței</w:t>
      </w:r>
      <w:proofErr w:type="spellEnd"/>
      <w:r w:rsidRPr="00176A45">
        <w:rPr>
          <w:rFonts w:ascii="Arial" w:eastAsia="Calibri" w:hAnsi="Arial" w:cs="Arial"/>
          <w:b/>
          <w:color w:val="000000" w:themeColor="text1"/>
          <w:spacing w:val="1"/>
          <w:sz w:val="24"/>
          <w:szCs w:val="24"/>
          <w:lang w:val="en-US"/>
        </w:rPr>
        <w:t xml:space="preserve"> nr. 7622 </w:t>
      </w:r>
      <w:proofErr w:type="gramStart"/>
      <w:r w:rsidRPr="00176A45">
        <w:rPr>
          <w:rFonts w:ascii="Arial" w:eastAsia="Calibri" w:hAnsi="Arial" w:cs="Arial"/>
          <w:b/>
          <w:color w:val="000000" w:themeColor="text1"/>
          <w:spacing w:val="1"/>
          <w:sz w:val="24"/>
          <w:szCs w:val="24"/>
          <w:lang w:val="en-US"/>
        </w:rPr>
        <w:t>din</w:t>
      </w:r>
      <w:proofErr w:type="gramEnd"/>
      <w:r w:rsidRPr="00176A45">
        <w:rPr>
          <w:rFonts w:ascii="Arial" w:eastAsia="Calibri" w:hAnsi="Arial" w:cs="Arial"/>
          <w:b/>
          <w:color w:val="000000" w:themeColor="text1"/>
          <w:spacing w:val="1"/>
          <w:sz w:val="24"/>
          <w:szCs w:val="24"/>
          <w:lang w:val="en-US"/>
        </w:rPr>
        <w:t xml:space="preserve"> 03.07.2015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proiectul</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Schemei</w:t>
      </w:r>
      <w:proofErr w:type="spellEnd"/>
      <w:r w:rsidR="00D67CBE" w:rsidRPr="00176A45">
        <w:rPr>
          <w:rFonts w:ascii="Arial" w:eastAsia="Calibri" w:hAnsi="Arial" w:cs="Arial"/>
          <w:color w:val="000000" w:themeColor="text1"/>
          <w:spacing w:val="1"/>
          <w:sz w:val="24"/>
          <w:szCs w:val="24"/>
          <w:lang w:val="en-US"/>
        </w:rPr>
        <w:t xml:space="preserve"> de </w:t>
      </w:r>
      <w:proofErr w:type="spellStart"/>
      <w:r w:rsidR="00D67CBE" w:rsidRPr="00176A45">
        <w:rPr>
          <w:rFonts w:ascii="Arial" w:eastAsia="Calibri" w:hAnsi="Arial" w:cs="Arial"/>
          <w:color w:val="000000" w:themeColor="text1"/>
          <w:spacing w:val="1"/>
          <w:sz w:val="24"/>
          <w:szCs w:val="24"/>
          <w:lang w:val="en-US"/>
        </w:rPr>
        <w:t>ajutor</w:t>
      </w:r>
      <w:proofErr w:type="spellEnd"/>
      <w:r w:rsidR="00D67CBE" w:rsidRPr="00176A45">
        <w:rPr>
          <w:rFonts w:ascii="Arial" w:eastAsia="Calibri" w:hAnsi="Arial" w:cs="Arial"/>
          <w:color w:val="000000" w:themeColor="text1"/>
          <w:spacing w:val="1"/>
          <w:sz w:val="24"/>
          <w:szCs w:val="24"/>
          <w:lang w:val="en-US"/>
        </w:rPr>
        <w:t xml:space="preserve"> de </w:t>
      </w:r>
      <w:r w:rsidRPr="00176A45">
        <w:rPr>
          <w:rFonts w:ascii="Arial" w:eastAsia="Calibri" w:hAnsi="Arial" w:cs="Arial"/>
          <w:color w:val="000000" w:themeColor="text1"/>
          <w:spacing w:val="1"/>
          <w:sz w:val="24"/>
          <w:szCs w:val="24"/>
          <w:lang w:val="en-US"/>
        </w:rPr>
        <w:t xml:space="preserve">minimis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sprijinul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acordat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w:t>
      </w:r>
      <w:r w:rsidR="00D67CBE" w:rsidRPr="00176A45">
        <w:rPr>
          <w:rFonts w:ascii="Arial" w:eastAsia="Calibri" w:hAnsi="Arial" w:cs="Arial"/>
          <w:color w:val="000000" w:themeColor="text1"/>
          <w:spacing w:val="1"/>
          <w:sz w:val="24"/>
          <w:szCs w:val="24"/>
          <w:lang w:val="en-US"/>
        </w:rPr>
        <w:t>nderilor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mici</w:t>
      </w:r>
      <w:proofErr w:type="spellEnd"/>
      <w:r w:rsidR="00D67CBE" w:rsidRPr="00176A45">
        <w:rPr>
          <w:rFonts w:ascii="Arial" w:eastAsia="Calibri" w:hAnsi="Arial" w:cs="Arial"/>
          <w:color w:val="000000" w:themeColor="text1"/>
          <w:spacing w:val="1"/>
          <w:sz w:val="24"/>
          <w:szCs w:val="24"/>
          <w:lang w:val="en-US"/>
        </w:rPr>
        <w:t xml:space="preserve"> din </w:t>
      </w:r>
      <w:proofErr w:type="spellStart"/>
      <w:r w:rsidR="00D67CBE" w:rsidRPr="00176A45">
        <w:rPr>
          <w:rFonts w:ascii="Arial" w:eastAsia="Calibri" w:hAnsi="Arial" w:cs="Arial"/>
          <w:color w:val="000000" w:themeColor="text1"/>
          <w:spacing w:val="1"/>
          <w:sz w:val="24"/>
          <w:szCs w:val="24"/>
          <w:lang w:val="en-US"/>
        </w:rPr>
        <w:t>spatiul</w:t>
      </w:r>
      <w:proofErr w:type="spellEnd"/>
      <w:r w:rsidR="00D67CBE" w:rsidRPr="00176A45">
        <w:rPr>
          <w:rFonts w:ascii="Arial" w:eastAsia="Calibri" w:hAnsi="Arial" w:cs="Arial"/>
          <w:color w:val="000000" w:themeColor="text1"/>
          <w:spacing w:val="1"/>
          <w:sz w:val="24"/>
          <w:szCs w:val="24"/>
          <w:lang w:val="en-US"/>
        </w:rPr>
        <w:t xml:space="preserve"> rural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neagricole</w:t>
      </w:r>
      <w:proofErr w:type="spellEnd"/>
      <w:r w:rsidRPr="00176A45">
        <w:rPr>
          <w:rFonts w:ascii="Arial" w:eastAsia="Calibri" w:hAnsi="Arial" w:cs="Arial"/>
          <w:color w:val="000000" w:themeColor="text1"/>
          <w:spacing w:val="1"/>
          <w:sz w:val="24"/>
          <w:szCs w:val="24"/>
          <w:lang w:val="en-US"/>
        </w:rPr>
        <w:t>.</w:t>
      </w:r>
    </w:p>
    <w:p w14:paraId="36030D40" w14:textId="77777777" w:rsidR="00E04750"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2E203062" w14:textId="77777777" w:rsidR="00E04750" w:rsidRPr="005E77A1" w:rsidRDefault="00E04750" w:rsidP="00E04750">
      <w:pPr>
        <w:pStyle w:val="Listparagraf"/>
        <w:numPr>
          <w:ilvl w:val="0"/>
          <w:numId w:val="34"/>
        </w:numPr>
        <w:jc w:val="both"/>
        <w:rPr>
          <w:rFonts w:ascii="Arial" w:hAnsi="Arial" w:cs="Arial"/>
          <w:bCs/>
          <w:sz w:val="24"/>
          <w:szCs w:val="24"/>
        </w:rPr>
      </w:pPr>
      <w:r>
        <w:rPr>
          <w:rFonts w:ascii="Arial" w:eastAsia="Calibri" w:hAnsi="Arial" w:cs="Arial"/>
          <w:color w:val="000000" w:themeColor="text1"/>
          <w:spacing w:val="1"/>
          <w:sz w:val="24"/>
          <w:szCs w:val="24"/>
          <w:lang w:val="en-US"/>
        </w:rPr>
        <w:t xml:space="preserve"> </w:t>
      </w: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w:t>
      </w:r>
      <w:proofErr w:type="spellStart"/>
      <w:r w:rsidRPr="005E77A1">
        <w:rPr>
          <w:rFonts w:ascii="Arial" w:hAnsi="Arial" w:cs="Arial"/>
          <w:bCs/>
          <w:sz w:val="24"/>
          <w:szCs w:val="24"/>
        </w:rPr>
        <w:t>şi</w:t>
      </w:r>
      <w:proofErr w:type="spellEnd"/>
      <w:r w:rsidRPr="005E77A1">
        <w:rPr>
          <w:rFonts w:ascii="Arial" w:hAnsi="Arial" w:cs="Arial"/>
          <w:bCs/>
          <w:sz w:val="24"/>
          <w:szCs w:val="24"/>
        </w:rPr>
        <w:t xml:space="preserve"> combaterea efectelor pandemiei de COVID-19 cu modificările ulterioare;</w:t>
      </w:r>
    </w:p>
    <w:p w14:paraId="23ECFB2A" w14:textId="77777777" w:rsidR="00E04750" w:rsidRPr="00176A45"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556C52BF" w14:textId="77777777" w:rsidR="00E3427D" w:rsidRPr="00176A45" w:rsidRDefault="00E3427D" w:rsidP="00D67CBE">
      <w:pPr>
        <w:spacing w:after="0" w:line="283" w:lineRule="auto"/>
        <w:ind w:right="96"/>
        <w:jc w:val="both"/>
        <w:rPr>
          <w:rFonts w:ascii="Arial" w:eastAsia="Calibri" w:hAnsi="Arial" w:cs="Arial"/>
          <w:b/>
          <w:i/>
          <w:color w:val="000000" w:themeColor="text1"/>
          <w:spacing w:val="1"/>
          <w:sz w:val="24"/>
          <w:szCs w:val="24"/>
          <w:lang w:val="en-US"/>
        </w:rPr>
      </w:pPr>
    </w:p>
    <w:p w14:paraId="37AF5715"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proofErr w:type="spellStart"/>
      <w:r w:rsidRPr="00176A45">
        <w:rPr>
          <w:rFonts w:ascii="Arial" w:eastAsia="Calibri" w:hAnsi="Arial" w:cs="Arial"/>
          <w:b/>
          <w:i/>
          <w:color w:val="000000" w:themeColor="text1"/>
          <w:spacing w:val="1"/>
          <w:sz w:val="24"/>
          <w:szCs w:val="24"/>
          <w:lang w:val="en-US"/>
        </w:rPr>
        <w:t>Legislatia</w:t>
      </w:r>
      <w:proofErr w:type="spellEnd"/>
      <w:r w:rsidRPr="00176A45">
        <w:rPr>
          <w:rFonts w:ascii="Arial" w:eastAsia="Calibri" w:hAnsi="Arial" w:cs="Arial"/>
          <w:b/>
          <w:i/>
          <w:color w:val="000000" w:themeColor="text1"/>
          <w:spacing w:val="1"/>
          <w:sz w:val="24"/>
          <w:szCs w:val="24"/>
          <w:lang w:val="en-US"/>
        </w:rPr>
        <w:t xml:space="preserve"> </w:t>
      </w:r>
      <w:proofErr w:type="spellStart"/>
      <w:r w:rsidRPr="00176A45">
        <w:rPr>
          <w:rFonts w:ascii="Arial" w:eastAsia="Calibri" w:hAnsi="Arial" w:cs="Arial"/>
          <w:b/>
          <w:i/>
          <w:color w:val="000000" w:themeColor="text1"/>
          <w:spacing w:val="1"/>
          <w:sz w:val="24"/>
          <w:szCs w:val="24"/>
          <w:lang w:val="en-US"/>
        </w:rPr>
        <w:t>europeana</w:t>
      </w:r>
      <w:proofErr w:type="spellEnd"/>
    </w:p>
    <w:p w14:paraId="5CAC977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643BC47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63EBE177"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6B3577D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7D430BE7"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102CA1EB"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1B4C77BC"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Text cu relevanță pentru SEE,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5F9A2616"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37B3FC13"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0EDA35D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w:t>
      </w:r>
      <w:proofErr w:type="spellStart"/>
      <w:r w:rsidRPr="00176A45">
        <w:rPr>
          <w:rFonts w:ascii="Arial" w:hAnsi="Arial" w:cs="Arial"/>
          <w:color w:val="000000" w:themeColor="text1"/>
          <w:sz w:val="24"/>
          <w:szCs w:val="24"/>
        </w:rPr>
        <w:t>ecocondiționalitatea</w:t>
      </w:r>
      <w:proofErr w:type="spellEnd"/>
      <w:r w:rsidRPr="00176A45">
        <w:rPr>
          <w:rFonts w:ascii="Arial" w:hAnsi="Arial" w:cs="Arial"/>
          <w:color w:val="000000" w:themeColor="text1"/>
          <w:sz w:val="24"/>
          <w:szCs w:val="24"/>
        </w:rPr>
        <w:t xml:space="preserv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6288DD10" w14:textId="50EAA735" w:rsidR="00D67CBE"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Recomandarea 2003/361/CE</w:t>
      </w:r>
      <w:r w:rsidRPr="00176A45">
        <w:rPr>
          <w:rFonts w:ascii="Arial" w:hAnsi="Arial" w:cs="Arial"/>
          <w:color w:val="000000" w:themeColor="text1"/>
          <w:sz w:val="24"/>
          <w:szCs w:val="24"/>
        </w:rPr>
        <w:t xml:space="preserve"> din 6 mai 2003 privind definirea microîntreprinderilor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w:t>
      </w:r>
    </w:p>
    <w:p w14:paraId="37959D2F" w14:textId="77777777" w:rsidR="001F0308" w:rsidRPr="00B72593" w:rsidRDefault="001F0308" w:rsidP="00D67CBE">
      <w:pPr>
        <w:spacing w:after="0" w:line="283" w:lineRule="auto"/>
        <w:ind w:right="96"/>
        <w:jc w:val="both"/>
        <w:rPr>
          <w:rFonts w:ascii="Arial" w:eastAsia="Calibri" w:hAnsi="Arial" w:cs="Arial"/>
          <w:color w:val="000000" w:themeColor="text1"/>
          <w:spacing w:val="1"/>
          <w:sz w:val="24"/>
          <w:szCs w:val="24"/>
          <w:lang w:val="en-US"/>
        </w:rPr>
      </w:pPr>
      <w:proofErr w:type="spellStart"/>
      <w:r w:rsidRPr="00B72593">
        <w:rPr>
          <w:rFonts w:ascii="Arial" w:eastAsia="Calibri" w:hAnsi="Arial" w:cs="Arial"/>
          <w:b/>
          <w:color w:val="000000" w:themeColor="text1"/>
          <w:spacing w:val="1"/>
          <w:sz w:val="24"/>
          <w:szCs w:val="24"/>
          <w:lang w:val="en-US"/>
        </w:rPr>
        <w:t>Regulamentului</w:t>
      </w:r>
      <w:proofErr w:type="spellEnd"/>
      <w:r w:rsidRPr="00B72593">
        <w:rPr>
          <w:rFonts w:ascii="Arial" w:eastAsia="Calibri" w:hAnsi="Arial" w:cs="Arial"/>
          <w:b/>
          <w:color w:val="000000" w:themeColor="text1"/>
          <w:spacing w:val="1"/>
          <w:sz w:val="24"/>
          <w:szCs w:val="24"/>
          <w:lang w:val="en-US"/>
        </w:rPr>
        <w:t xml:space="preserve"> (UE) 2.094</w:t>
      </w:r>
      <w:r w:rsidRPr="00B72593">
        <w:rPr>
          <w:rFonts w:ascii="Arial" w:eastAsia="Calibri" w:hAnsi="Arial" w:cs="Arial"/>
          <w:color w:val="000000" w:themeColor="text1"/>
          <w:spacing w:val="1"/>
          <w:sz w:val="24"/>
          <w:szCs w:val="24"/>
          <w:lang w:val="en-US"/>
        </w:rPr>
        <w:t xml:space="preserve"> al </w:t>
      </w:r>
      <w:proofErr w:type="spellStart"/>
      <w:r w:rsidRPr="00B72593">
        <w:rPr>
          <w:rFonts w:ascii="Arial" w:eastAsia="Calibri" w:hAnsi="Arial" w:cs="Arial"/>
          <w:color w:val="000000" w:themeColor="text1"/>
          <w:spacing w:val="1"/>
          <w:sz w:val="24"/>
          <w:szCs w:val="24"/>
          <w:lang w:val="en-US"/>
        </w:rPr>
        <w:t>Consiliului</w:t>
      </w:r>
      <w:proofErr w:type="spellEnd"/>
      <w:r w:rsidRPr="00B72593">
        <w:rPr>
          <w:rFonts w:ascii="Arial" w:eastAsia="Calibri" w:hAnsi="Arial" w:cs="Arial"/>
          <w:color w:val="000000" w:themeColor="text1"/>
          <w:spacing w:val="1"/>
          <w:sz w:val="24"/>
          <w:szCs w:val="24"/>
          <w:lang w:val="en-US"/>
        </w:rPr>
        <w:t xml:space="preserve"> din 14 </w:t>
      </w:r>
      <w:proofErr w:type="spellStart"/>
      <w:r w:rsidRPr="00B72593">
        <w:rPr>
          <w:rFonts w:ascii="Arial" w:eastAsia="Calibri" w:hAnsi="Arial" w:cs="Arial"/>
          <w:color w:val="000000" w:themeColor="text1"/>
          <w:spacing w:val="1"/>
          <w:sz w:val="24"/>
          <w:szCs w:val="24"/>
          <w:lang w:val="en-US"/>
        </w:rPr>
        <w:t>decembrie</w:t>
      </w:r>
      <w:proofErr w:type="spellEnd"/>
      <w:r w:rsidRPr="00B72593">
        <w:rPr>
          <w:rFonts w:ascii="Arial" w:eastAsia="Calibri" w:hAnsi="Arial" w:cs="Arial"/>
          <w:color w:val="000000" w:themeColor="text1"/>
          <w:spacing w:val="1"/>
          <w:sz w:val="24"/>
          <w:szCs w:val="24"/>
          <w:lang w:val="en-US"/>
        </w:rPr>
        <w:t xml:space="preserve"> 2020 de </w:t>
      </w:r>
      <w:proofErr w:type="spellStart"/>
      <w:r w:rsidRPr="00B72593">
        <w:rPr>
          <w:rFonts w:ascii="Arial" w:eastAsia="Calibri" w:hAnsi="Arial" w:cs="Arial"/>
          <w:color w:val="000000" w:themeColor="text1"/>
          <w:spacing w:val="1"/>
          <w:sz w:val="24"/>
          <w:szCs w:val="24"/>
          <w:lang w:val="en-US"/>
        </w:rPr>
        <w:t>instituire</w:t>
      </w:r>
      <w:proofErr w:type="spellEnd"/>
      <w:r w:rsidRPr="00B72593">
        <w:rPr>
          <w:rFonts w:ascii="Arial" w:eastAsia="Calibri" w:hAnsi="Arial" w:cs="Arial"/>
          <w:color w:val="000000" w:themeColor="text1"/>
          <w:spacing w:val="1"/>
          <w:sz w:val="24"/>
          <w:szCs w:val="24"/>
          <w:lang w:val="en-US"/>
        </w:rPr>
        <w:t xml:space="preserve"> a </w:t>
      </w:r>
      <w:proofErr w:type="spellStart"/>
      <w:r w:rsidRPr="00B72593">
        <w:rPr>
          <w:rFonts w:ascii="Arial" w:eastAsia="Calibri" w:hAnsi="Arial" w:cs="Arial"/>
          <w:color w:val="000000" w:themeColor="text1"/>
          <w:spacing w:val="1"/>
          <w:sz w:val="24"/>
          <w:szCs w:val="24"/>
          <w:lang w:val="en-US"/>
        </w:rPr>
        <w:t>unui</w:t>
      </w:r>
      <w:proofErr w:type="spellEnd"/>
      <w:r w:rsidRPr="00B72593">
        <w:rPr>
          <w:rFonts w:ascii="Arial" w:eastAsia="Calibri" w:hAnsi="Arial" w:cs="Arial"/>
          <w:color w:val="000000" w:themeColor="text1"/>
          <w:spacing w:val="1"/>
          <w:sz w:val="24"/>
          <w:szCs w:val="24"/>
          <w:lang w:val="en-US"/>
        </w:rPr>
        <w:t xml:space="preserve"> instrument de </w:t>
      </w:r>
      <w:proofErr w:type="spellStart"/>
      <w:r w:rsidRPr="00B72593">
        <w:rPr>
          <w:rFonts w:ascii="Arial" w:eastAsia="Calibri" w:hAnsi="Arial" w:cs="Arial"/>
          <w:color w:val="000000" w:themeColor="text1"/>
          <w:spacing w:val="1"/>
          <w:sz w:val="24"/>
          <w:szCs w:val="24"/>
          <w:lang w:val="en-US"/>
        </w:rPr>
        <w:t>redresare</w:t>
      </w:r>
      <w:proofErr w:type="spellEnd"/>
      <w:r w:rsidRPr="00B72593">
        <w:rPr>
          <w:rFonts w:ascii="Arial" w:eastAsia="Calibri" w:hAnsi="Arial" w:cs="Arial"/>
          <w:color w:val="000000" w:themeColor="text1"/>
          <w:spacing w:val="1"/>
          <w:sz w:val="24"/>
          <w:szCs w:val="24"/>
          <w:lang w:val="en-US"/>
        </w:rPr>
        <w:t xml:space="preserve"> al </w:t>
      </w:r>
      <w:proofErr w:type="spellStart"/>
      <w:r w:rsidRPr="00B72593">
        <w:rPr>
          <w:rFonts w:ascii="Arial" w:eastAsia="Calibri" w:hAnsi="Arial" w:cs="Arial"/>
          <w:color w:val="000000" w:themeColor="text1"/>
          <w:spacing w:val="1"/>
          <w:sz w:val="24"/>
          <w:szCs w:val="24"/>
          <w:lang w:val="en-US"/>
        </w:rPr>
        <w:t>Uniunii</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Europene</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pentru</w:t>
      </w:r>
      <w:proofErr w:type="spellEnd"/>
      <w:r w:rsidRPr="00B72593">
        <w:rPr>
          <w:rFonts w:ascii="Arial" w:eastAsia="Calibri" w:hAnsi="Arial" w:cs="Arial"/>
          <w:color w:val="000000" w:themeColor="text1"/>
          <w:spacing w:val="1"/>
          <w:sz w:val="24"/>
          <w:szCs w:val="24"/>
          <w:lang w:val="en-US"/>
        </w:rPr>
        <w:t xml:space="preserve"> a </w:t>
      </w:r>
      <w:proofErr w:type="spellStart"/>
      <w:r w:rsidRPr="00B72593">
        <w:rPr>
          <w:rFonts w:ascii="Arial" w:eastAsia="Calibri" w:hAnsi="Arial" w:cs="Arial"/>
          <w:color w:val="000000" w:themeColor="text1"/>
          <w:spacing w:val="1"/>
          <w:sz w:val="24"/>
          <w:szCs w:val="24"/>
          <w:lang w:val="en-US"/>
        </w:rPr>
        <w:t>sprijini</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redresarea</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în</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urma</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crizei</w:t>
      </w:r>
      <w:proofErr w:type="spellEnd"/>
      <w:r w:rsidRPr="00B72593">
        <w:rPr>
          <w:rFonts w:ascii="Arial" w:eastAsia="Calibri" w:hAnsi="Arial" w:cs="Arial"/>
          <w:color w:val="000000" w:themeColor="text1"/>
          <w:spacing w:val="1"/>
          <w:sz w:val="24"/>
          <w:szCs w:val="24"/>
          <w:lang w:val="en-US"/>
        </w:rPr>
        <w:t xml:space="preserve"> </w:t>
      </w:r>
      <w:proofErr w:type="spellStart"/>
      <w:r w:rsidRPr="00B72593">
        <w:rPr>
          <w:rFonts w:ascii="Arial" w:eastAsia="Calibri" w:hAnsi="Arial" w:cs="Arial"/>
          <w:color w:val="000000" w:themeColor="text1"/>
          <w:spacing w:val="1"/>
          <w:sz w:val="24"/>
          <w:szCs w:val="24"/>
          <w:lang w:val="en-US"/>
        </w:rPr>
        <w:t>provocate</w:t>
      </w:r>
      <w:proofErr w:type="spellEnd"/>
      <w:r w:rsidRPr="00B72593">
        <w:rPr>
          <w:rFonts w:ascii="Arial" w:eastAsia="Calibri" w:hAnsi="Arial" w:cs="Arial"/>
          <w:color w:val="000000" w:themeColor="text1"/>
          <w:spacing w:val="1"/>
          <w:sz w:val="24"/>
          <w:szCs w:val="24"/>
          <w:lang w:val="en-US"/>
        </w:rPr>
        <w:t xml:space="preserve"> de COVID-19.</w:t>
      </w:r>
    </w:p>
    <w:p w14:paraId="01BBDCE9"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1F16790A"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3C2E366C"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2.7 Aria de </w:t>
      </w:r>
      <w:proofErr w:type="spellStart"/>
      <w:r w:rsidRPr="00176A45">
        <w:rPr>
          <w:rFonts w:ascii="Arial" w:eastAsia="Calibri" w:hAnsi="Arial" w:cs="Arial"/>
          <w:b/>
          <w:i/>
          <w:color w:val="000000" w:themeColor="text1"/>
          <w:spacing w:val="1"/>
          <w:sz w:val="24"/>
          <w:szCs w:val="24"/>
          <w:lang w:val="en-US"/>
        </w:rPr>
        <w:t>aplicabilitate</w:t>
      </w:r>
      <w:proofErr w:type="spellEnd"/>
      <w:r w:rsidRPr="00176A45">
        <w:rPr>
          <w:rFonts w:ascii="Arial" w:eastAsia="Calibri" w:hAnsi="Arial" w:cs="Arial"/>
          <w:b/>
          <w:i/>
          <w:color w:val="000000" w:themeColor="text1"/>
          <w:spacing w:val="1"/>
          <w:sz w:val="24"/>
          <w:szCs w:val="24"/>
          <w:lang w:val="en-US"/>
        </w:rPr>
        <w:t xml:space="preserve"> a </w:t>
      </w:r>
      <w:proofErr w:type="spellStart"/>
      <w:r w:rsidRPr="00176A45">
        <w:rPr>
          <w:rFonts w:ascii="Arial" w:eastAsia="Calibri" w:hAnsi="Arial" w:cs="Arial"/>
          <w:b/>
          <w:i/>
          <w:color w:val="000000" w:themeColor="text1"/>
          <w:spacing w:val="1"/>
          <w:sz w:val="24"/>
          <w:szCs w:val="24"/>
          <w:lang w:val="en-US"/>
        </w:rPr>
        <w:t>masuri</w:t>
      </w:r>
      <w:r w:rsidR="00225AB4" w:rsidRPr="00176A45">
        <w:rPr>
          <w:rFonts w:ascii="Arial" w:eastAsia="Calibri" w:hAnsi="Arial" w:cs="Arial"/>
          <w:b/>
          <w:i/>
          <w:color w:val="000000" w:themeColor="text1"/>
          <w:spacing w:val="1"/>
          <w:sz w:val="24"/>
          <w:szCs w:val="24"/>
          <w:lang w:val="en-US"/>
        </w:rPr>
        <w:t>i</w:t>
      </w:r>
      <w:proofErr w:type="spellEnd"/>
    </w:p>
    <w:p w14:paraId="53EAAA25"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Teritoriu acoperit de GAL Microregiunea Horezu, respectiv </w:t>
      </w:r>
      <w:proofErr w:type="spellStart"/>
      <w:r w:rsidRPr="00176A45">
        <w:rPr>
          <w:rFonts w:ascii="Arial" w:eastAsia="Calibri" w:hAnsi="Arial" w:cs="Arial"/>
          <w:color w:val="000000" w:themeColor="text1"/>
          <w:sz w:val="24"/>
          <w:szCs w:val="24"/>
        </w:rPr>
        <w:t>orasul</w:t>
      </w:r>
      <w:proofErr w:type="spellEnd"/>
      <w:r w:rsidRPr="00176A45">
        <w:rPr>
          <w:rFonts w:ascii="Arial" w:eastAsia="Calibri" w:hAnsi="Arial" w:cs="Arial"/>
          <w:color w:val="000000" w:themeColor="text1"/>
          <w:sz w:val="24"/>
          <w:szCs w:val="24"/>
        </w:rPr>
        <w:t xml:space="preserve"> Horezu si comunele:</w:t>
      </w:r>
      <w:r w:rsidR="00EC20E8"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Costesti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Maldaresti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Otesani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Tomasani</w:t>
      </w:r>
      <w:proofErr w:type="spellEnd"/>
      <w:r w:rsidRPr="00176A45">
        <w:rPr>
          <w:rFonts w:ascii="Arial" w:eastAsia="Calibri" w:hAnsi="Arial" w:cs="Arial"/>
          <w:color w:val="000000" w:themeColor="text1"/>
          <w:sz w:val="24"/>
          <w:szCs w:val="24"/>
        </w:rPr>
        <w:t xml:space="preserve">, Vaideeni, </w:t>
      </w:r>
      <w:proofErr w:type="spellStart"/>
      <w:r w:rsidRPr="00176A45">
        <w:rPr>
          <w:rFonts w:ascii="Arial" w:eastAsia="Calibri" w:hAnsi="Arial" w:cs="Arial"/>
          <w:color w:val="000000" w:themeColor="text1"/>
          <w:sz w:val="24"/>
          <w:szCs w:val="24"/>
        </w:rPr>
        <w:t>Barabatesti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Saltioara</w:t>
      </w:r>
      <w:proofErr w:type="spellEnd"/>
      <w:r w:rsidRPr="00176A45">
        <w:rPr>
          <w:rFonts w:ascii="Arial" w:eastAsia="Calibri" w:hAnsi="Arial" w:cs="Arial"/>
          <w:color w:val="000000" w:themeColor="text1"/>
          <w:sz w:val="24"/>
          <w:szCs w:val="24"/>
        </w:rPr>
        <w:t xml:space="preserve">, Pietrari si </w:t>
      </w:r>
      <w:proofErr w:type="spellStart"/>
      <w:r w:rsidRPr="00176A45">
        <w:rPr>
          <w:rFonts w:ascii="Arial" w:eastAsia="Calibri" w:hAnsi="Arial" w:cs="Arial"/>
          <w:color w:val="000000" w:themeColor="text1"/>
          <w:sz w:val="24"/>
          <w:szCs w:val="24"/>
        </w:rPr>
        <w:t>Stroesti</w:t>
      </w:r>
      <w:proofErr w:type="spellEnd"/>
      <w:r w:rsidRPr="00176A45">
        <w:rPr>
          <w:rFonts w:ascii="Arial" w:eastAsia="Calibri" w:hAnsi="Arial" w:cs="Arial"/>
          <w:color w:val="000000" w:themeColor="text1"/>
          <w:sz w:val="24"/>
          <w:szCs w:val="24"/>
        </w:rPr>
        <w:t>.</w:t>
      </w:r>
    </w:p>
    <w:p w14:paraId="6C8E3045" w14:textId="77777777" w:rsidR="00236F6C" w:rsidRDefault="00236F6C" w:rsidP="002B6CE6">
      <w:pPr>
        <w:jc w:val="both"/>
        <w:rPr>
          <w:rFonts w:ascii="Arial" w:eastAsia="Calibri" w:hAnsi="Arial" w:cs="Arial"/>
          <w:color w:val="000000" w:themeColor="text1"/>
          <w:sz w:val="24"/>
          <w:szCs w:val="24"/>
        </w:rPr>
      </w:pPr>
    </w:p>
    <w:p w14:paraId="25DEB750" w14:textId="77777777" w:rsidR="00236F6C" w:rsidRDefault="00236F6C" w:rsidP="002B6CE6">
      <w:pPr>
        <w:jc w:val="both"/>
        <w:rPr>
          <w:rFonts w:ascii="Arial" w:eastAsia="Calibri" w:hAnsi="Arial" w:cs="Arial"/>
          <w:color w:val="000000" w:themeColor="text1"/>
          <w:sz w:val="24"/>
          <w:szCs w:val="24"/>
        </w:rPr>
      </w:pPr>
    </w:p>
    <w:p w14:paraId="6C2B2F6F" w14:textId="77777777" w:rsidR="00236F6C" w:rsidRDefault="00236F6C" w:rsidP="002B6CE6">
      <w:pPr>
        <w:jc w:val="both"/>
        <w:rPr>
          <w:rFonts w:ascii="Arial" w:eastAsia="Calibri" w:hAnsi="Arial" w:cs="Arial"/>
          <w:color w:val="000000" w:themeColor="text1"/>
          <w:sz w:val="24"/>
          <w:szCs w:val="24"/>
        </w:rPr>
      </w:pPr>
    </w:p>
    <w:p w14:paraId="4FC79814" w14:textId="77777777" w:rsidR="00236F6C" w:rsidRDefault="00236F6C" w:rsidP="002B6CE6">
      <w:pPr>
        <w:jc w:val="both"/>
        <w:rPr>
          <w:rFonts w:ascii="Arial" w:eastAsia="Calibri" w:hAnsi="Arial" w:cs="Arial"/>
          <w:color w:val="000000" w:themeColor="text1"/>
          <w:sz w:val="24"/>
          <w:szCs w:val="24"/>
        </w:rPr>
      </w:pPr>
    </w:p>
    <w:p w14:paraId="372220B1" w14:textId="77777777" w:rsidR="00236F6C" w:rsidRDefault="00236F6C" w:rsidP="002B6CE6">
      <w:pPr>
        <w:jc w:val="both"/>
        <w:rPr>
          <w:rFonts w:ascii="Arial" w:eastAsia="Calibri" w:hAnsi="Arial" w:cs="Arial"/>
          <w:color w:val="000000" w:themeColor="text1"/>
          <w:sz w:val="24"/>
          <w:szCs w:val="24"/>
        </w:rPr>
      </w:pPr>
    </w:p>
    <w:p w14:paraId="334CEF95" w14:textId="77777777" w:rsidR="00236F6C" w:rsidRDefault="00236F6C" w:rsidP="002B6CE6">
      <w:pPr>
        <w:jc w:val="both"/>
        <w:rPr>
          <w:rFonts w:ascii="Arial" w:eastAsia="Calibri" w:hAnsi="Arial" w:cs="Arial"/>
          <w:color w:val="000000" w:themeColor="text1"/>
          <w:sz w:val="24"/>
          <w:szCs w:val="24"/>
        </w:rPr>
      </w:pPr>
    </w:p>
    <w:p w14:paraId="298FF355" w14:textId="77777777" w:rsidR="00236F6C" w:rsidRDefault="00236F6C" w:rsidP="002B6CE6">
      <w:pPr>
        <w:jc w:val="both"/>
        <w:rPr>
          <w:rFonts w:ascii="Arial" w:eastAsia="Calibri" w:hAnsi="Arial" w:cs="Arial"/>
          <w:color w:val="000000" w:themeColor="text1"/>
          <w:sz w:val="24"/>
          <w:szCs w:val="24"/>
        </w:rPr>
      </w:pPr>
    </w:p>
    <w:p w14:paraId="1A75A0A2" w14:textId="77777777" w:rsidR="00A967A4" w:rsidRDefault="00A967A4" w:rsidP="002B6CE6">
      <w:pPr>
        <w:jc w:val="both"/>
        <w:rPr>
          <w:rFonts w:ascii="Arial" w:eastAsia="Calibri" w:hAnsi="Arial" w:cs="Arial"/>
          <w:color w:val="000000" w:themeColor="text1"/>
          <w:sz w:val="24"/>
          <w:szCs w:val="24"/>
        </w:rPr>
      </w:pPr>
    </w:p>
    <w:p w14:paraId="2DA02245" w14:textId="77777777" w:rsidR="00A967A4" w:rsidRDefault="00A967A4" w:rsidP="002B6CE6">
      <w:pPr>
        <w:jc w:val="both"/>
        <w:rPr>
          <w:rFonts w:ascii="Arial" w:eastAsia="Calibri" w:hAnsi="Arial" w:cs="Arial"/>
          <w:color w:val="000000" w:themeColor="text1"/>
          <w:sz w:val="24"/>
          <w:szCs w:val="24"/>
        </w:rPr>
      </w:pPr>
    </w:p>
    <w:p w14:paraId="734F8C7A" w14:textId="77777777" w:rsidR="00A967A4" w:rsidRDefault="00A967A4" w:rsidP="002B6CE6">
      <w:pPr>
        <w:jc w:val="both"/>
        <w:rPr>
          <w:rFonts w:ascii="Arial" w:eastAsia="Calibri" w:hAnsi="Arial" w:cs="Arial"/>
          <w:color w:val="000000" w:themeColor="text1"/>
          <w:sz w:val="24"/>
          <w:szCs w:val="24"/>
        </w:rPr>
      </w:pPr>
    </w:p>
    <w:p w14:paraId="4DCD153D" w14:textId="77777777" w:rsidR="00A967A4" w:rsidRDefault="00A967A4" w:rsidP="002B6CE6">
      <w:pPr>
        <w:jc w:val="both"/>
        <w:rPr>
          <w:rFonts w:ascii="Arial" w:eastAsia="Calibri" w:hAnsi="Arial" w:cs="Arial"/>
          <w:color w:val="000000" w:themeColor="text1"/>
          <w:sz w:val="24"/>
          <w:szCs w:val="24"/>
        </w:rPr>
      </w:pPr>
    </w:p>
    <w:p w14:paraId="4FB494CF" w14:textId="77777777" w:rsidR="00A967A4" w:rsidRDefault="00A967A4" w:rsidP="002B6CE6">
      <w:pPr>
        <w:jc w:val="both"/>
        <w:rPr>
          <w:rFonts w:ascii="Arial" w:eastAsia="Calibri" w:hAnsi="Arial" w:cs="Arial"/>
          <w:color w:val="000000" w:themeColor="text1"/>
          <w:sz w:val="24"/>
          <w:szCs w:val="24"/>
        </w:rPr>
      </w:pPr>
    </w:p>
    <w:p w14:paraId="3DB26DA4" w14:textId="77777777" w:rsidR="00306062" w:rsidRDefault="00306062" w:rsidP="002B6CE6">
      <w:pPr>
        <w:jc w:val="both"/>
        <w:rPr>
          <w:rFonts w:ascii="Arial" w:eastAsia="Calibri" w:hAnsi="Arial" w:cs="Arial"/>
          <w:color w:val="000000" w:themeColor="text1"/>
          <w:sz w:val="24"/>
          <w:szCs w:val="24"/>
        </w:rPr>
      </w:pPr>
    </w:p>
    <w:p w14:paraId="0207247B" w14:textId="77777777" w:rsidR="00306062" w:rsidRDefault="00306062" w:rsidP="002B6CE6">
      <w:pPr>
        <w:jc w:val="both"/>
        <w:rPr>
          <w:rFonts w:ascii="Arial" w:eastAsia="Calibri" w:hAnsi="Arial" w:cs="Arial"/>
          <w:color w:val="000000" w:themeColor="text1"/>
          <w:sz w:val="24"/>
          <w:szCs w:val="24"/>
        </w:rPr>
      </w:pPr>
    </w:p>
    <w:p w14:paraId="4EB75364" w14:textId="77777777" w:rsidR="00306062" w:rsidRDefault="00306062" w:rsidP="002B6CE6">
      <w:pPr>
        <w:jc w:val="both"/>
        <w:rPr>
          <w:rFonts w:ascii="Arial" w:eastAsia="Calibri" w:hAnsi="Arial" w:cs="Arial"/>
          <w:color w:val="000000" w:themeColor="text1"/>
          <w:sz w:val="24"/>
          <w:szCs w:val="24"/>
        </w:rPr>
      </w:pPr>
    </w:p>
    <w:p w14:paraId="2A927C21" w14:textId="77777777" w:rsidR="00306062" w:rsidRDefault="00306062" w:rsidP="002B6CE6">
      <w:pPr>
        <w:jc w:val="both"/>
        <w:rPr>
          <w:rFonts w:ascii="Arial" w:eastAsia="Calibri" w:hAnsi="Arial" w:cs="Arial"/>
          <w:color w:val="000000" w:themeColor="text1"/>
          <w:sz w:val="24"/>
          <w:szCs w:val="24"/>
        </w:rPr>
      </w:pPr>
    </w:p>
    <w:p w14:paraId="5DBDA642" w14:textId="77777777" w:rsidR="00A967A4" w:rsidRDefault="00A967A4" w:rsidP="002B6CE6">
      <w:pPr>
        <w:jc w:val="both"/>
        <w:rPr>
          <w:rFonts w:ascii="Arial" w:eastAsia="Calibri" w:hAnsi="Arial" w:cs="Arial"/>
          <w:color w:val="000000" w:themeColor="text1"/>
          <w:sz w:val="24"/>
          <w:szCs w:val="24"/>
        </w:rPr>
      </w:pPr>
    </w:p>
    <w:p w14:paraId="1276D34E" w14:textId="77777777" w:rsidR="00236F6C" w:rsidRPr="00176A45" w:rsidRDefault="00236F6C" w:rsidP="002B6CE6">
      <w:pPr>
        <w:jc w:val="both"/>
        <w:rPr>
          <w:rFonts w:ascii="Arial" w:eastAsia="Calibri" w:hAnsi="Arial" w:cs="Arial"/>
          <w:color w:val="000000" w:themeColor="text1"/>
          <w:sz w:val="24"/>
          <w:szCs w:val="24"/>
        </w:rPr>
      </w:pPr>
    </w:p>
    <w:p w14:paraId="73951F7D" w14:textId="77777777" w:rsidR="00974AD5" w:rsidRPr="00236F6C" w:rsidRDefault="00225AB4" w:rsidP="00236F6C">
      <w:pPr>
        <w:pStyle w:val="Citatintens"/>
      </w:pPr>
      <w:r w:rsidRPr="00236F6C">
        <w:lastRenderedPageBreak/>
        <w:t xml:space="preserve">Capitolul 3 - </w:t>
      </w:r>
      <w:r w:rsidR="00974AD5" w:rsidRPr="00236F6C">
        <w:t>Depunerea proiectelor</w:t>
      </w:r>
    </w:p>
    <w:p w14:paraId="3AE5FB8B"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23EFC429" w14:textId="11C61CF1"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w:t>
      </w:r>
      <w:proofErr w:type="spellStart"/>
      <w:r w:rsidRPr="00176A45">
        <w:rPr>
          <w:rFonts w:ascii="Arial" w:hAnsi="Arial" w:cs="Arial"/>
          <w:color w:val="000000" w:themeColor="text1"/>
          <w:sz w:val="24"/>
          <w:szCs w:val="24"/>
        </w:rPr>
        <w:t>Asociatiei</w:t>
      </w:r>
      <w:proofErr w:type="spellEnd"/>
      <w:r w:rsidRPr="00176A45">
        <w:rPr>
          <w:rFonts w:ascii="Arial" w:hAnsi="Arial" w:cs="Arial"/>
          <w:color w:val="000000" w:themeColor="text1"/>
          <w:sz w:val="24"/>
          <w:szCs w:val="24"/>
        </w:rPr>
        <w:t xml:space="preserve"> GAL MICROREGIUNEA HOREZU, </w:t>
      </w:r>
      <w:r w:rsidRPr="00176A45">
        <w:rPr>
          <w:rFonts w:ascii="Arial" w:hAnsi="Arial" w:cs="Arial"/>
          <w:color w:val="000000" w:themeColor="text1"/>
          <w:sz w:val="24"/>
          <w:szCs w:val="24"/>
          <w:lang w:val="en-US"/>
        </w:rPr>
        <w:t xml:space="preserve">str. 1 </w:t>
      </w:r>
      <w:proofErr w:type="spellStart"/>
      <w:r w:rsidRPr="00176A45">
        <w:rPr>
          <w:rFonts w:ascii="Arial" w:hAnsi="Arial" w:cs="Arial"/>
          <w:color w:val="000000" w:themeColor="text1"/>
          <w:sz w:val="24"/>
          <w:szCs w:val="24"/>
          <w:lang w:val="en-US"/>
        </w:rPr>
        <w:t>Decembrie</w:t>
      </w:r>
      <w:proofErr w:type="spellEnd"/>
      <w:r w:rsidRPr="00176A45">
        <w:rPr>
          <w:rFonts w:ascii="Arial" w:hAnsi="Arial" w:cs="Arial"/>
          <w:color w:val="000000" w:themeColor="text1"/>
          <w:sz w:val="24"/>
          <w:szCs w:val="24"/>
          <w:lang w:val="en-US"/>
        </w:rPr>
        <w:t xml:space="preserve">, nr. 11, </w:t>
      </w:r>
      <w:proofErr w:type="spellStart"/>
      <w:r w:rsidRPr="00176A45">
        <w:rPr>
          <w:rFonts w:ascii="Arial" w:hAnsi="Arial" w:cs="Arial"/>
          <w:color w:val="000000" w:themeColor="text1"/>
          <w:sz w:val="24"/>
          <w:szCs w:val="24"/>
          <w:lang w:val="en-US"/>
        </w:rPr>
        <w:t>orasul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Horezu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jud</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Valcea</w:t>
      </w:r>
      <w:proofErr w:type="spellEnd"/>
      <w:r w:rsidRPr="00176A45">
        <w:rPr>
          <w:rFonts w:ascii="Arial" w:hAnsi="Arial" w:cs="Arial"/>
          <w:color w:val="000000" w:themeColor="text1"/>
          <w:sz w:val="24"/>
          <w:szCs w:val="24"/>
          <w:lang w:val="en-US"/>
        </w:rPr>
        <w:t>,</w:t>
      </w:r>
      <w:r w:rsidRPr="00176A45">
        <w:rPr>
          <w:rFonts w:ascii="Arial" w:hAnsi="Arial" w:cs="Arial"/>
          <w:color w:val="000000" w:themeColor="text1"/>
          <w:sz w:val="24"/>
          <w:szCs w:val="24"/>
        </w:rPr>
        <w:t xml:space="preserve"> înaintea datei-limită de depunere, specificată în Anunțul de deschidere </w:t>
      </w:r>
      <w:proofErr w:type="gramStart"/>
      <w:r w:rsidRPr="00176A45">
        <w:rPr>
          <w:rFonts w:ascii="Arial" w:hAnsi="Arial" w:cs="Arial"/>
          <w:color w:val="000000" w:themeColor="text1"/>
          <w:sz w:val="24"/>
          <w:szCs w:val="24"/>
        </w:rPr>
        <w:t>a</w:t>
      </w:r>
      <w:proofErr w:type="gramEnd"/>
      <w:r w:rsidRPr="00176A45">
        <w:rPr>
          <w:rFonts w:ascii="Arial" w:hAnsi="Arial" w:cs="Arial"/>
          <w:color w:val="000000" w:themeColor="text1"/>
          <w:sz w:val="24"/>
          <w:szCs w:val="24"/>
        </w:rPr>
        <w:t xml:space="preserve"> apelului de propuneri de proiecte, în intervalul de luni – vineri intre orele 16.30 -</w:t>
      </w:r>
      <w:r w:rsidR="00300662">
        <w:rPr>
          <w:rFonts w:ascii="Arial" w:hAnsi="Arial" w:cs="Arial"/>
          <w:color w:val="000000" w:themeColor="text1"/>
          <w:sz w:val="24"/>
          <w:szCs w:val="24"/>
        </w:rPr>
        <w:t>18.30</w:t>
      </w:r>
      <w:r w:rsidRPr="00176A45">
        <w:rPr>
          <w:rFonts w:ascii="Arial" w:hAnsi="Arial" w:cs="Arial"/>
          <w:color w:val="000000" w:themeColor="text1"/>
          <w:sz w:val="24"/>
          <w:szCs w:val="24"/>
        </w:rPr>
        <w:t>.</w:t>
      </w:r>
    </w:p>
    <w:p w14:paraId="4045295E"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3850D823" w14:textId="77777777" w:rsidR="005269EA" w:rsidRPr="00176A45" w:rsidRDefault="005269EA" w:rsidP="00822860">
      <w:pPr>
        <w:jc w:val="both"/>
        <w:rPr>
          <w:rFonts w:ascii="Arial" w:hAnsi="Arial" w:cs="Arial"/>
          <w:color w:val="000000" w:themeColor="text1"/>
          <w:sz w:val="24"/>
          <w:szCs w:val="24"/>
          <w:lang w:val="en-US"/>
        </w:rPr>
      </w:pPr>
      <w:proofErr w:type="spellStart"/>
      <w:r w:rsidRPr="00176A45">
        <w:rPr>
          <w:rFonts w:ascii="Arial" w:hAnsi="Arial" w:cs="Arial"/>
          <w:color w:val="000000" w:themeColor="text1"/>
          <w:sz w:val="24"/>
          <w:szCs w:val="24"/>
          <w:lang w:val="en-US"/>
        </w:rPr>
        <w:t>Perioada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depunere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Dosarelor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Cererilor</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finantare</w:t>
      </w:r>
      <w:proofErr w:type="spellEnd"/>
      <w:r w:rsidRPr="00176A45">
        <w:rPr>
          <w:rFonts w:ascii="Arial" w:hAnsi="Arial" w:cs="Arial"/>
          <w:color w:val="000000" w:themeColor="text1"/>
          <w:sz w:val="24"/>
          <w:szCs w:val="24"/>
          <w:lang w:val="en-US"/>
        </w:rPr>
        <w:t xml:space="preserve"> se </w:t>
      </w:r>
      <w:proofErr w:type="spellStart"/>
      <w:r w:rsidRPr="00176A45">
        <w:rPr>
          <w:rFonts w:ascii="Arial" w:hAnsi="Arial" w:cs="Arial"/>
          <w:color w:val="000000" w:themeColor="text1"/>
          <w:sz w:val="24"/>
          <w:szCs w:val="24"/>
          <w:lang w:val="en-US"/>
        </w:rPr>
        <w:t>va</w:t>
      </w:r>
      <w:proofErr w:type="spellEnd"/>
      <w:r w:rsidRPr="00176A45">
        <w:rPr>
          <w:rFonts w:ascii="Arial" w:hAnsi="Arial" w:cs="Arial"/>
          <w:color w:val="000000" w:themeColor="text1"/>
          <w:sz w:val="24"/>
          <w:szCs w:val="24"/>
          <w:lang w:val="en-US"/>
        </w:rPr>
        <w:t xml:space="preserve"> face in </w:t>
      </w:r>
      <w:proofErr w:type="spellStart"/>
      <w:r w:rsidRPr="00176A45">
        <w:rPr>
          <w:rFonts w:ascii="Arial" w:hAnsi="Arial" w:cs="Arial"/>
          <w:color w:val="000000" w:themeColor="text1"/>
          <w:sz w:val="24"/>
          <w:szCs w:val="24"/>
          <w:lang w:val="en-US"/>
        </w:rPr>
        <w:t>intervalul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cuprins</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intre</w:t>
      </w:r>
      <w:proofErr w:type="spellEnd"/>
      <w:r w:rsidRPr="00176A45">
        <w:rPr>
          <w:rFonts w:ascii="Arial" w:hAnsi="Arial" w:cs="Arial"/>
          <w:color w:val="000000" w:themeColor="text1"/>
          <w:sz w:val="24"/>
          <w:szCs w:val="24"/>
          <w:lang w:val="en-US"/>
        </w:rPr>
        <w:t xml:space="preserve"> data </w:t>
      </w:r>
      <w:proofErr w:type="spellStart"/>
      <w:r w:rsidRPr="00176A45">
        <w:rPr>
          <w:rFonts w:ascii="Arial" w:hAnsi="Arial" w:cs="Arial"/>
          <w:color w:val="000000" w:themeColor="text1"/>
          <w:sz w:val="24"/>
          <w:szCs w:val="24"/>
          <w:lang w:val="en-US"/>
        </w:rPr>
        <w:t>lansarii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apelului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selectei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si</w:t>
      </w:r>
      <w:proofErr w:type="spellEnd"/>
      <w:r w:rsidRPr="00176A45">
        <w:rPr>
          <w:rFonts w:ascii="Arial" w:hAnsi="Arial" w:cs="Arial"/>
          <w:color w:val="000000" w:themeColor="text1"/>
          <w:sz w:val="24"/>
          <w:szCs w:val="24"/>
          <w:lang w:val="en-US"/>
        </w:rPr>
        <w:t xml:space="preserve"> data </w:t>
      </w:r>
      <w:proofErr w:type="spellStart"/>
      <w:r w:rsidRPr="00176A45">
        <w:rPr>
          <w:rFonts w:ascii="Arial" w:hAnsi="Arial" w:cs="Arial"/>
          <w:color w:val="000000" w:themeColor="text1"/>
          <w:sz w:val="24"/>
          <w:szCs w:val="24"/>
          <w:lang w:val="en-US"/>
        </w:rPr>
        <w:t>limita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depunere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proiectelor</w:t>
      </w:r>
      <w:proofErr w:type="spellEnd"/>
      <w:r w:rsidRPr="00176A45">
        <w:rPr>
          <w:rFonts w:ascii="Arial" w:hAnsi="Arial" w:cs="Arial"/>
          <w:color w:val="000000" w:themeColor="text1"/>
          <w:sz w:val="24"/>
          <w:szCs w:val="24"/>
          <w:lang w:val="en-US"/>
        </w:rPr>
        <w:t xml:space="preserve"> conform </w:t>
      </w:r>
      <w:proofErr w:type="spellStart"/>
      <w:r w:rsidRPr="00176A45">
        <w:rPr>
          <w:rFonts w:ascii="Arial" w:hAnsi="Arial" w:cs="Arial"/>
          <w:color w:val="000000" w:themeColor="text1"/>
          <w:sz w:val="24"/>
          <w:szCs w:val="24"/>
          <w:lang w:val="en-US"/>
        </w:rPr>
        <w:t>apelului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selectie</w:t>
      </w:r>
      <w:proofErr w:type="spellEnd"/>
      <w:r w:rsidRPr="00176A45">
        <w:rPr>
          <w:rFonts w:ascii="Arial" w:hAnsi="Arial" w:cs="Arial"/>
          <w:color w:val="000000" w:themeColor="text1"/>
          <w:sz w:val="24"/>
          <w:szCs w:val="24"/>
          <w:lang w:val="en-US"/>
        </w:rPr>
        <w:t>.</w:t>
      </w:r>
    </w:p>
    <w:p w14:paraId="10807A27" w14:textId="77777777" w:rsidR="00225AB4" w:rsidRPr="00176A45" w:rsidRDefault="0031578A" w:rsidP="00225AB4">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3.3 </w:t>
      </w:r>
      <w:proofErr w:type="spellStart"/>
      <w:r w:rsidRPr="00176A45">
        <w:rPr>
          <w:rFonts w:ascii="Arial" w:hAnsi="Arial" w:cs="Arial"/>
          <w:b/>
          <w:i/>
          <w:color w:val="000000" w:themeColor="text1"/>
          <w:sz w:val="24"/>
          <w:szCs w:val="24"/>
          <w:lang w:val="en-US"/>
        </w:rPr>
        <w:t>Alocarea</w:t>
      </w:r>
      <w:proofErr w:type="spellEnd"/>
      <w:r w:rsidRPr="00176A45">
        <w:rPr>
          <w:rFonts w:ascii="Arial" w:hAnsi="Arial" w:cs="Arial"/>
          <w:b/>
          <w:i/>
          <w:color w:val="000000" w:themeColor="text1"/>
          <w:sz w:val="24"/>
          <w:szCs w:val="24"/>
          <w:lang w:val="en-US"/>
        </w:rPr>
        <w:t xml:space="preserve"> pe </w:t>
      </w:r>
      <w:proofErr w:type="spellStart"/>
      <w:r w:rsidRPr="00176A45">
        <w:rPr>
          <w:rFonts w:ascii="Arial" w:hAnsi="Arial" w:cs="Arial"/>
          <w:b/>
          <w:i/>
          <w:color w:val="000000" w:themeColor="text1"/>
          <w:sz w:val="24"/>
          <w:szCs w:val="24"/>
          <w:lang w:val="en-US"/>
        </w:rPr>
        <w:t>sesiune</w:t>
      </w:r>
      <w:proofErr w:type="spellEnd"/>
    </w:p>
    <w:p w14:paraId="2BDAEFEE" w14:textId="56D3DE08" w:rsidR="00977171" w:rsidRPr="00176A45" w:rsidRDefault="00977171" w:rsidP="00225AB4">
      <w:pPr>
        <w:rPr>
          <w:rFonts w:ascii="Arial" w:hAnsi="Arial" w:cs="Arial"/>
          <w:color w:val="000000" w:themeColor="text1"/>
          <w:sz w:val="24"/>
          <w:szCs w:val="24"/>
          <w:lang w:val="en-US"/>
        </w:rPr>
      </w:pPr>
      <w:r w:rsidRPr="00176A45">
        <w:rPr>
          <w:rFonts w:ascii="Arial" w:hAnsi="Arial" w:cs="Arial"/>
          <w:color w:val="000000" w:themeColor="text1"/>
          <w:sz w:val="24"/>
          <w:szCs w:val="24"/>
          <w:lang w:val="en-US"/>
        </w:rPr>
        <w:t xml:space="preserve">Suma </w:t>
      </w:r>
      <w:proofErr w:type="spellStart"/>
      <w:r w:rsidRPr="00176A45">
        <w:rPr>
          <w:rFonts w:ascii="Arial" w:hAnsi="Arial" w:cs="Arial"/>
          <w:color w:val="000000" w:themeColor="text1"/>
          <w:sz w:val="24"/>
          <w:szCs w:val="24"/>
          <w:lang w:val="en-US"/>
        </w:rPr>
        <w:t>alocata</w:t>
      </w:r>
      <w:proofErr w:type="spellEnd"/>
      <w:r w:rsidRPr="00176A45">
        <w:rPr>
          <w:rFonts w:ascii="Arial" w:hAnsi="Arial" w:cs="Arial"/>
          <w:color w:val="000000" w:themeColor="text1"/>
          <w:sz w:val="24"/>
          <w:szCs w:val="24"/>
          <w:lang w:val="en-US"/>
        </w:rPr>
        <w:t xml:space="preserve"> in </w:t>
      </w:r>
      <w:proofErr w:type="spellStart"/>
      <w:r w:rsidRPr="00176A45">
        <w:rPr>
          <w:rFonts w:ascii="Arial" w:hAnsi="Arial" w:cs="Arial"/>
          <w:color w:val="000000" w:themeColor="text1"/>
          <w:sz w:val="24"/>
          <w:szCs w:val="24"/>
          <w:lang w:val="en-US"/>
        </w:rPr>
        <w:t>cadrul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acestei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sesiuni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este</w:t>
      </w:r>
      <w:proofErr w:type="spellEnd"/>
      <w:r w:rsidRPr="00176A45">
        <w:rPr>
          <w:rFonts w:ascii="Arial" w:hAnsi="Arial" w:cs="Arial"/>
          <w:color w:val="000000" w:themeColor="text1"/>
          <w:sz w:val="24"/>
          <w:szCs w:val="24"/>
          <w:lang w:val="en-US"/>
        </w:rPr>
        <w:t xml:space="preserve"> de </w:t>
      </w:r>
      <w:r w:rsidR="003F699C">
        <w:rPr>
          <w:rFonts w:ascii="Arial" w:eastAsia="Calibri" w:hAnsi="Arial" w:cs="Arial"/>
          <w:color w:val="000000" w:themeColor="text1"/>
          <w:spacing w:val="1"/>
          <w:sz w:val="24"/>
          <w:szCs w:val="24"/>
          <w:lang w:val="en-US"/>
        </w:rPr>
        <w:t>32.337,91</w:t>
      </w:r>
      <w:r w:rsidR="004475BF" w:rsidRPr="00176A45">
        <w:rPr>
          <w:rFonts w:ascii="Arial" w:eastAsia="Calibri" w:hAnsi="Arial" w:cs="Arial"/>
          <w:color w:val="000000" w:themeColor="text1"/>
          <w:spacing w:val="1"/>
          <w:sz w:val="24"/>
          <w:szCs w:val="24"/>
          <w:lang w:val="en-US"/>
        </w:rPr>
        <w:t xml:space="preserve"> </w:t>
      </w:r>
      <w:r w:rsidR="004475BF" w:rsidRPr="00176A45">
        <w:rPr>
          <w:rFonts w:ascii="Arial" w:hAnsi="Arial" w:cs="Arial"/>
          <w:color w:val="000000" w:themeColor="text1"/>
          <w:sz w:val="24"/>
          <w:szCs w:val="24"/>
        </w:rPr>
        <w:t>Euro</w:t>
      </w:r>
      <w:r w:rsidR="0072321E" w:rsidRPr="0072321E">
        <w:t xml:space="preserve"> </w:t>
      </w:r>
      <w:r w:rsidR="0072321E">
        <w:t xml:space="preserve">- </w:t>
      </w:r>
      <w:proofErr w:type="spellStart"/>
      <w:r w:rsidR="0072321E">
        <w:rPr>
          <w:rFonts w:ascii="Arial" w:hAnsi="Arial" w:cs="Arial"/>
          <w:color w:val="000000" w:themeColor="text1"/>
          <w:sz w:val="24"/>
          <w:szCs w:val="24"/>
        </w:rPr>
        <w:t>f</w:t>
      </w:r>
      <w:r w:rsidR="0072321E" w:rsidRPr="0072321E">
        <w:rPr>
          <w:rFonts w:ascii="Arial" w:hAnsi="Arial" w:cs="Arial"/>
          <w:color w:val="000000" w:themeColor="text1"/>
          <w:sz w:val="24"/>
          <w:szCs w:val="24"/>
        </w:rPr>
        <w:t>inantare</w:t>
      </w:r>
      <w:proofErr w:type="spellEnd"/>
      <w:r w:rsidR="0072321E" w:rsidRPr="0072321E">
        <w:rPr>
          <w:rFonts w:ascii="Arial" w:hAnsi="Arial" w:cs="Arial"/>
          <w:color w:val="000000" w:themeColor="text1"/>
          <w:sz w:val="24"/>
          <w:szCs w:val="24"/>
        </w:rPr>
        <w:t xml:space="preserve"> prin EURI – Instrument de Redresare al Uniunii Europene, constituit în temeiul Regulamentului (UE) 2.094/2020</w:t>
      </w:r>
      <w:r w:rsidR="004475BF" w:rsidRPr="00176A45">
        <w:rPr>
          <w:rFonts w:ascii="Arial" w:hAnsi="Arial" w:cs="Arial"/>
          <w:color w:val="000000" w:themeColor="text1"/>
          <w:sz w:val="24"/>
          <w:szCs w:val="24"/>
        </w:rPr>
        <w:t>.</w:t>
      </w:r>
    </w:p>
    <w:p w14:paraId="09333510"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0C8751C0"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10</w:t>
      </w:r>
      <w:r w:rsidR="00F25DFB" w:rsidRPr="00EF5EEF">
        <w:rPr>
          <w:rFonts w:ascii="Arial" w:hAnsi="Arial" w:cs="Arial"/>
          <w:color w:val="FF0000"/>
          <w:sz w:val="24"/>
          <w:szCs w:val="24"/>
        </w:rPr>
        <w:t xml:space="preserve"> </w:t>
      </w:r>
      <w:r w:rsidR="00F25DFB" w:rsidRPr="00176A45">
        <w:rPr>
          <w:rFonts w:ascii="Arial" w:hAnsi="Arial" w:cs="Arial"/>
          <w:color w:val="000000" w:themeColor="text1"/>
          <w:sz w:val="24"/>
          <w:szCs w:val="24"/>
        </w:rPr>
        <w:t>puncte.</w:t>
      </w:r>
    </w:p>
    <w:p w14:paraId="3E57E94C" w14:textId="6859CAE8" w:rsidR="00976CD6" w:rsidRPr="00306062" w:rsidRDefault="00976CD6" w:rsidP="00306062">
      <w:pPr>
        <w:pStyle w:val="Listparagraf"/>
        <w:numPr>
          <w:ilvl w:val="1"/>
          <w:numId w:val="37"/>
        </w:numPr>
        <w:rPr>
          <w:rFonts w:ascii="Arial" w:hAnsi="Arial" w:cs="Arial"/>
          <w:b/>
          <w:color w:val="000000" w:themeColor="text1"/>
          <w:sz w:val="24"/>
          <w:szCs w:val="24"/>
        </w:rPr>
      </w:pPr>
      <w:r w:rsidRPr="00306062">
        <w:rPr>
          <w:rFonts w:ascii="Arial" w:hAnsi="Arial" w:cs="Arial"/>
          <w:b/>
          <w:color w:val="000000" w:themeColor="text1"/>
          <w:sz w:val="24"/>
          <w:szCs w:val="24"/>
        </w:rPr>
        <w:t xml:space="preserve">Durata de implementare a proiectului </w:t>
      </w:r>
    </w:p>
    <w:p w14:paraId="47BB182E" w14:textId="664B6A55" w:rsidR="00E04750" w:rsidRPr="00306062" w:rsidRDefault="00976CD6" w:rsidP="00306062">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r w:rsidR="00306062">
        <w:rPr>
          <w:rFonts w:ascii="Arial" w:hAnsi="Arial" w:cs="Arial"/>
          <w:color w:val="000000" w:themeColor="text1"/>
          <w:sz w:val="24"/>
          <w:szCs w:val="24"/>
          <w:lang w:val="en-US"/>
        </w:rPr>
        <w:t xml:space="preserve"> </w:t>
      </w:r>
      <w:r w:rsidR="00306062">
        <w:rPr>
          <w:rFonts w:ascii="Arial" w:hAnsi="Arial" w:cs="Arial"/>
          <w:b/>
          <w:bCs/>
          <w:iCs/>
          <w:color w:val="000000" w:themeColor="text1"/>
          <w:sz w:val="24"/>
          <w:szCs w:val="24"/>
        </w:rPr>
        <w:t>9</w:t>
      </w:r>
      <w:r w:rsidR="00FA5D19" w:rsidRPr="00306062">
        <w:rPr>
          <w:rFonts w:ascii="Arial" w:hAnsi="Arial" w:cs="Arial"/>
          <w:b/>
          <w:bCs/>
          <w:iCs/>
          <w:color w:val="000000" w:themeColor="text1"/>
          <w:sz w:val="24"/>
          <w:szCs w:val="24"/>
        </w:rPr>
        <w:t xml:space="preserve"> luni</w:t>
      </w:r>
      <w:r w:rsidR="00306062" w:rsidRPr="00306062">
        <w:rPr>
          <w:rFonts w:ascii="Arial" w:hAnsi="Arial" w:cs="Arial"/>
          <w:b/>
          <w:bCs/>
          <w:iCs/>
          <w:color w:val="000000" w:themeColor="text1"/>
          <w:sz w:val="24"/>
          <w:szCs w:val="24"/>
        </w:rPr>
        <w:t>.</w:t>
      </w:r>
    </w:p>
    <w:p w14:paraId="6F9B67DD" w14:textId="18F9C0AF" w:rsidR="00E04750" w:rsidRPr="00B72593" w:rsidRDefault="00E04750" w:rsidP="00B72593">
      <w:pPr>
        <w:spacing w:after="0" w:line="240" w:lineRule="auto"/>
        <w:rPr>
          <w:rFonts w:ascii="Arial" w:eastAsia="Arial" w:hAnsi="Arial"/>
          <w:sz w:val="24"/>
          <w:szCs w:val="24"/>
        </w:rPr>
      </w:pPr>
      <w:r w:rsidRPr="00B72593">
        <w:rPr>
          <w:rFonts w:ascii="Arial" w:eastAsia="Arial" w:hAnsi="Arial"/>
          <w:b/>
          <w:sz w:val="24"/>
          <w:szCs w:val="24"/>
        </w:rPr>
        <w:t>ATENTIE!</w:t>
      </w:r>
      <w:r w:rsidRPr="00B72593">
        <w:rPr>
          <w:rFonts w:ascii="Arial" w:eastAsia="Arial" w:hAnsi="Arial"/>
          <w:sz w:val="24"/>
          <w:szCs w:val="24"/>
        </w:rPr>
        <w:t xml:space="preserve"> </w:t>
      </w:r>
      <w:proofErr w:type="spellStart"/>
      <w:r w:rsidRPr="00B72593">
        <w:rPr>
          <w:rFonts w:ascii="Arial" w:eastAsia="Arial" w:hAnsi="Arial"/>
          <w:sz w:val="24"/>
          <w:szCs w:val="24"/>
        </w:rPr>
        <w:t>Avand</w:t>
      </w:r>
      <w:proofErr w:type="spellEnd"/>
      <w:r w:rsidRPr="00B72593">
        <w:rPr>
          <w:rFonts w:ascii="Arial" w:eastAsia="Arial" w:hAnsi="Arial"/>
          <w:sz w:val="24"/>
          <w:szCs w:val="24"/>
        </w:rPr>
        <w:t xml:space="preserve"> in vedere ca durata de realizare efectiva si implementare a </w:t>
      </w:r>
      <w:r w:rsidR="006F0EC8" w:rsidRPr="00B72593">
        <w:rPr>
          <w:rFonts w:ascii="Arial" w:eastAsia="Arial" w:hAnsi="Arial"/>
          <w:sz w:val="24"/>
          <w:szCs w:val="24"/>
        </w:rPr>
        <w:t>proiectului</w:t>
      </w:r>
      <w:r w:rsidRPr="00B72593">
        <w:rPr>
          <w:rFonts w:ascii="Arial" w:eastAsia="Arial" w:hAnsi="Arial"/>
          <w:sz w:val="24"/>
          <w:szCs w:val="24"/>
        </w:rPr>
        <w:t xml:space="preserve"> (</w:t>
      </w:r>
      <w:r w:rsidRPr="00B72593">
        <w:rPr>
          <w:rFonts w:ascii="Arial" w:eastAsia="Arial" w:hAnsi="Arial"/>
          <w:i/>
          <w:sz w:val="24"/>
          <w:szCs w:val="24"/>
        </w:rPr>
        <w:t xml:space="preserve">inclusiv termenul de 90 zile calendaristice necesar </w:t>
      </w:r>
      <w:proofErr w:type="spellStart"/>
      <w:r w:rsidRPr="00B72593">
        <w:rPr>
          <w:rFonts w:ascii="Arial" w:eastAsia="Arial" w:hAnsi="Arial"/>
          <w:i/>
          <w:sz w:val="24"/>
          <w:szCs w:val="24"/>
        </w:rPr>
        <w:t>efectuarii</w:t>
      </w:r>
      <w:proofErr w:type="spellEnd"/>
      <w:r w:rsidRPr="00B72593">
        <w:rPr>
          <w:rFonts w:ascii="Arial" w:eastAsia="Arial" w:hAnsi="Arial"/>
          <w:i/>
          <w:sz w:val="24"/>
          <w:szCs w:val="24"/>
        </w:rPr>
        <w:t xml:space="preserve"> ultimei </w:t>
      </w:r>
      <w:proofErr w:type="spellStart"/>
      <w:r w:rsidRPr="00B72593">
        <w:rPr>
          <w:rFonts w:ascii="Arial" w:eastAsia="Arial" w:hAnsi="Arial"/>
          <w:i/>
          <w:sz w:val="24"/>
          <w:szCs w:val="24"/>
        </w:rPr>
        <w:t>plati</w:t>
      </w:r>
      <w:proofErr w:type="spellEnd"/>
      <w:r w:rsidRPr="00B72593">
        <w:rPr>
          <w:rFonts w:ascii="Arial" w:eastAsia="Arial" w:hAnsi="Arial"/>
          <w:sz w:val="24"/>
          <w:szCs w:val="24"/>
        </w:rPr>
        <w:t xml:space="preserve">) nu trebuie sa </w:t>
      </w:r>
      <w:proofErr w:type="spellStart"/>
      <w:r w:rsidRPr="00B72593">
        <w:rPr>
          <w:rFonts w:ascii="Arial" w:eastAsia="Arial" w:hAnsi="Arial"/>
          <w:sz w:val="24"/>
          <w:szCs w:val="24"/>
        </w:rPr>
        <w:t>depaseasca</w:t>
      </w:r>
      <w:proofErr w:type="spellEnd"/>
      <w:r w:rsidRPr="00B72593">
        <w:rPr>
          <w:rFonts w:ascii="Arial" w:eastAsia="Arial" w:hAnsi="Arial"/>
          <w:sz w:val="24"/>
          <w:szCs w:val="24"/>
        </w:rPr>
        <w:t xml:space="preserve"> 31.12.2025,  beneficiarul are </w:t>
      </w:r>
      <w:proofErr w:type="spellStart"/>
      <w:r w:rsidRPr="00B72593">
        <w:rPr>
          <w:rFonts w:ascii="Arial" w:eastAsia="Arial" w:hAnsi="Arial"/>
          <w:sz w:val="24"/>
          <w:szCs w:val="24"/>
        </w:rPr>
        <w:t>obligatia</w:t>
      </w:r>
      <w:proofErr w:type="spellEnd"/>
      <w:r w:rsidRPr="00B72593">
        <w:rPr>
          <w:rFonts w:ascii="Arial" w:eastAsia="Arial" w:hAnsi="Arial"/>
          <w:sz w:val="24"/>
          <w:szCs w:val="24"/>
        </w:rPr>
        <w:t xml:space="preserve"> de a depune la AFIR dosarul ultimei cereri de plata cel </w:t>
      </w:r>
      <w:proofErr w:type="spellStart"/>
      <w:r w:rsidRPr="00B72593">
        <w:rPr>
          <w:rFonts w:ascii="Arial" w:eastAsia="Arial" w:hAnsi="Arial"/>
          <w:sz w:val="24"/>
          <w:szCs w:val="24"/>
        </w:rPr>
        <w:t>tarziu</w:t>
      </w:r>
      <w:proofErr w:type="spellEnd"/>
      <w:r w:rsidRPr="00B72593">
        <w:rPr>
          <w:rFonts w:ascii="Arial" w:eastAsia="Arial" w:hAnsi="Arial"/>
          <w:sz w:val="24"/>
          <w:szCs w:val="24"/>
        </w:rPr>
        <w:t xml:space="preserve"> pana la data de 30.09.2025. </w:t>
      </w:r>
    </w:p>
    <w:p w14:paraId="03B4A82A" w14:textId="77777777" w:rsidR="00E04750" w:rsidRPr="00176A45" w:rsidRDefault="00E04750" w:rsidP="00E04750">
      <w:pPr>
        <w:pStyle w:val="Listparagraf"/>
        <w:autoSpaceDE w:val="0"/>
        <w:autoSpaceDN w:val="0"/>
        <w:adjustRightInd w:val="0"/>
        <w:spacing w:after="0" w:line="240" w:lineRule="auto"/>
        <w:ind w:left="360"/>
        <w:rPr>
          <w:rFonts w:ascii="Arial" w:hAnsi="Arial" w:cs="Arial"/>
          <w:color w:val="000000" w:themeColor="text1"/>
          <w:sz w:val="24"/>
          <w:szCs w:val="24"/>
        </w:rPr>
      </w:pPr>
    </w:p>
    <w:p w14:paraId="44A40C5A"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47AC244"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547BA84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26F3BC7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F928AD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3E5DB08"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0410BC45" w14:textId="77777777" w:rsidR="00D50A78" w:rsidRDefault="00D50A78" w:rsidP="00225AB4">
      <w:pPr>
        <w:autoSpaceDE w:val="0"/>
        <w:autoSpaceDN w:val="0"/>
        <w:adjustRightInd w:val="0"/>
        <w:spacing w:after="0" w:line="240" w:lineRule="auto"/>
        <w:rPr>
          <w:rFonts w:ascii="Arial" w:hAnsi="Arial" w:cs="Arial"/>
          <w:b/>
          <w:color w:val="000000" w:themeColor="text1"/>
          <w:sz w:val="24"/>
          <w:szCs w:val="24"/>
        </w:rPr>
      </w:pPr>
    </w:p>
    <w:p w14:paraId="28CDEECA" w14:textId="77777777" w:rsidR="00306062" w:rsidRDefault="00306062" w:rsidP="00225AB4">
      <w:pPr>
        <w:autoSpaceDE w:val="0"/>
        <w:autoSpaceDN w:val="0"/>
        <w:adjustRightInd w:val="0"/>
        <w:spacing w:after="0" w:line="240" w:lineRule="auto"/>
        <w:rPr>
          <w:rFonts w:ascii="Arial" w:hAnsi="Arial" w:cs="Arial"/>
          <w:b/>
          <w:color w:val="000000" w:themeColor="text1"/>
          <w:sz w:val="24"/>
          <w:szCs w:val="24"/>
        </w:rPr>
      </w:pPr>
    </w:p>
    <w:p w14:paraId="7FE8951D" w14:textId="77777777" w:rsidR="00306062" w:rsidRDefault="00306062" w:rsidP="00225AB4">
      <w:pPr>
        <w:autoSpaceDE w:val="0"/>
        <w:autoSpaceDN w:val="0"/>
        <w:adjustRightInd w:val="0"/>
        <w:spacing w:after="0" w:line="240" w:lineRule="auto"/>
        <w:rPr>
          <w:rFonts w:ascii="Arial" w:hAnsi="Arial" w:cs="Arial"/>
          <w:b/>
          <w:color w:val="000000" w:themeColor="text1"/>
          <w:sz w:val="24"/>
          <w:szCs w:val="24"/>
        </w:rPr>
      </w:pPr>
    </w:p>
    <w:p w14:paraId="53CD8644" w14:textId="77777777" w:rsidR="00306062" w:rsidRDefault="00306062" w:rsidP="00225AB4">
      <w:pPr>
        <w:autoSpaceDE w:val="0"/>
        <w:autoSpaceDN w:val="0"/>
        <w:adjustRightInd w:val="0"/>
        <w:spacing w:after="0" w:line="240" w:lineRule="auto"/>
        <w:rPr>
          <w:rFonts w:ascii="Arial" w:hAnsi="Arial" w:cs="Arial"/>
          <w:b/>
          <w:color w:val="000000" w:themeColor="text1"/>
          <w:sz w:val="24"/>
          <w:szCs w:val="24"/>
        </w:rPr>
      </w:pPr>
    </w:p>
    <w:p w14:paraId="61D80C31" w14:textId="77777777" w:rsidR="00306062" w:rsidRDefault="00306062" w:rsidP="00225AB4">
      <w:pPr>
        <w:autoSpaceDE w:val="0"/>
        <w:autoSpaceDN w:val="0"/>
        <w:adjustRightInd w:val="0"/>
        <w:spacing w:after="0" w:line="240" w:lineRule="auto"/>
        <w:rPr>
          <w:rFonts w:ascii="Arial" w:hAnsi="Arial" w:cs="Arial"/>
          <w:b/>
          <w:color w:val="000000" w:themeColor="text1"/>
          <w:sz w:val="24"/>
          <w:szCs w:val="24"/>
        </w:rPr>
      </w:pPr>
    </w:p>
    <w:p w14:paraId="3891FA80" w14:textId="77777777" w:rsidR="00306062" w:rsidRPr="00176A45" w:rsidRDefault="00306062" w:rsidP="00225AB4">
      <w:pPr>
        <w:autoSpaceDE w:val="0"/>
        <w:autoSpaceDN w:val="0"/>
        <w:adjustRightInd w:val="0"/>
        <w:spacing w:after="0" w:line="240" w:lineRule="auto"/>
        <w:rPr>
          <w:rFonts w:ascii="Arial" w:hAnsi="Arial" w:cs="Arial"/>
          <w:b/>
          <w:color w:val="000000" w:themeColor="text1"/>
          <w:sz w:val="24"/>
          <w:szCs w:val="24"/>
        </w:rPr>
      </w:pPr>
    </w:p>
    <w:p w14:paraId="111347EF"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4DFA7655"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1C9A6CC7" w14:textId="77777777" w:rsidR="00225AB4" w:rsidRPr="00236F6C" w:rsidRDefault="00225AB4" w:rsidP="00236F6C">
      <w:pPr>
        <w:pStyle w:val="Citatintens"/>
      </w:pPr>
      <w:r w:rsidRPr="00236F6C">
        <w:lastRenderedPageBreak/>
        <w:t>Capitolul 4 - Categoriile de beneficiari eligibili</w:t>
      </w:r>
    </w:p>
    <w:p w14:paraId="6B4BD639"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576630EE" w14:textId="77777777" w:rsidR="00225AB4" w:rsidRPr="00176A45" w:rsidRDefault="00225AB4" w:rsidP="00B72593">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06700DC8" w14:textId="77777777" w:rsidR="00720083" w:rsidRPr="00176A45" w:rsidRDefault="00720083" w:rsidP="00B72593">
      <w:pPr>
        <w:spacing w:after="0" w:line="240" w:lineRule="auto"/>
        <w:ind w:left="134"/>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E307D9" w:rsidRPr="00176A45">
        <w:rPr>
          <w:rFonts w:ascii="Arial" w:eastAsia="Calibri" w:hAnsi="Arial" w:cs="Arial"/>
          <w:i/>
          <w:color w:val="000000" w:themeColor="text1"/>
          <w:spacing w:val="20"/>
          <w:sz w:val="24"/>
          <w:szCs w:val="24"/>
          <w:lang w:val="en-US"/>
        </w:rPr>
        <w:t>5</w:t>
      </w:r>
      <w:r w:rsidR="00950218" w:rsidRPr="00176A45">
        <w:rPr>
          <w:rFonts w:ascii="Arial" w:eastAsia="Calibri" w:hAnsi="Arial" w:cs="Arial"/>
          <w:i/>
          <w:color w:val="000000" w:themeColor="text1"/>
          <w:spacing w:val="20"/>
          <w:sz w:val="24"/>
          <w:szCs w:val="24"/>
          <w:lang w:val="en-US"/>
        </w:rPr>
        <w:t>/</w:t>
      </w:r>
      <w:r w:rsidR="00950218" w:rsidRPr="00B72593">
        <w:rPr>
          <w:rFonts w:ascii="Arial" w:eastAsia="Calibri" w:hAnsi="Arial" w:cs="Arial"/>
          <w:color w:val="000000" w:themeColor="text1"/>
          <w:spacing w:val="20"/>
          <w:sz w:val="24"/>
          <w:szCs w:val="24"/>
          <w:lang w:val="en-US"/>
        </w:rPr>
        <w:t>6</w:t>
      </w:r>
      <w:r w:rsidR="00E307D9" w:rsidRPr="00B72593">
        <w:rPr>
          <w:rFonts w:ascii="Arial" w:eastAsia="Calibri" w:hAnsi="Arial" w:cs="Arial"/>
          <w:color w:val="000000" w:themeColor="text1"/>
          <w:spacing w:val="20"/>
          <w:sz w:val="24"/>
          <w:szCs w:val="24"/>
          <w:lang w:val="en-US"/>
        </w:rPr>
        <w:t>A</w:t>
      </w:r>
      <w:r w:rsidR="0072321E" w:rsidRPr="00B72593">
        <w:rPr>
          <w:rFonts w:ascii="Arial" w:hAnsi="Arial" w:cs="Arial"/>
          <w:sz w:val="24"/>
          <w:szCs w:val="24"/>
        </w:rPr>
        <w:t xml:space="preserve">  - </w:t>
      </w:r>
      <w:proofErr w:type="spellStart"/>
      <w:r w:rsidR="0072321E" w:rsidRPr="00B72593">
        <w:rPr>
          <w:rFonts w:ascii="Arial" w:eastAsia="Calibri" w:hAnsi="Arial" w:cs="Arial"/>
          <w:color w:val="000000" w:themeColor="text1"/>
          <w:spacing w:val="20"/>
          <w:sz w:val="24"/>
          <w:szCs w:val="24"/>
          <w:lang w:val="en-US"/>
        </w:rPr>
        <w:t>finantare</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prin</w:t>
      </w:r>
      <w:proofErr w:type="spellEnd"/>
      <w:r w:rsidR="0072321E" w:rsidRPr="00B72593">
        <w:rPr>
          <w:rFonts w:ascii="Arial" w:eastAsia="Calibri" w:hAnsi="Arial" w:cs="Arial"/>
          <w:color w:val="000000" w:themeColor="text1"/>
          <w:spacing w:val="20"/>
          <w:sz w:val="24"/>
          <w:szCs w:val="24"/>
          <w:lang w:val="en-US"/>
        </w:rPr>
        <w:t xml:space="preserve"> EURI – Instrument de </w:t>
      </w:r>
      <w:proofErr w:type="spellStart"/>
      <w:r w:rsidR="0072321E" w:rsidRPr="00B72593">
        <w:rPr>
          <w:rFonts w:ascii="Arial" w:eastAsia="Calibri" w:hAnsi="Arial" w:cs="Arial"/>
          <w:color w:val="000000" w:themeColor="text1"/>
          <w:spacing w:val="20"/>
          <w:sz w:val="24"/>
          <w:szCs w:val="24"/>
          <w:lang w:val="en-US"/>
        </w:rPr>
        <w:t>Redresare</w:t>
      </w:r>
      <w:proofErr w:type="spellEnd"/>
      <w:r w:rsidR="0072321E" w:rsidRPr="00B72593">
        <w:rPr>
          <w:rFonts w:ascii="Arial" w:eastAsia="Calibri" w:hAnsi="Arial" w:cs="Arial"/>
          <w:color w:val="000000" w:themeColor="text1"/>
          <w:spacing w:val="20"/>
          <w:sz w:val="24"/>
          <w:szCs w:val="24"/>
          <w:lang w:val="en-US"/>
        </w:rPr>
        <w:t xml:space="preserve"> al </w:t>
      </w:r>
      <w:proofErr w:type="spellStart"/>
      <w:r w:rsidR="0072321E" w:rsidRPr="00B72593">
        <w:rPr>
          <w:rFonts w:ascii="Arial" w:eastAsia="Calibri" w:hAnsi="Arial" w:cs="Arial"/>
          <w:color w:val="000000" w:themeColor="text1"/>
          <w:spacing w:val="20"/>
          <w:sz w:val="24"/>
          <w:szCs w:val="24"/>
          <w:lang w:val="en-US"/>
        </w:rPr>
        <w:t>Uniunii</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Europene</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constituit</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în</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temeiul</w:t>
      </w:r>
      <w:proofErr w:type="spellEnd"/>
      <w:r w:rsidR="0072321E" w:rsidRPr="00B72593">
        <w:rPr>
          <w:rFonts w:ascii="Arial" w:eastAsia="Calibri" w:hAnsi="Arial" w:cs="Arial"/>
          <w:color w:val="000000" w:themeColor="text1"/>
          <w:spacing w:val="20"/>
          <w:sz w:val="24"/>
          <w:szCs w:val="24"/>
          <w:lang w:val="en-US"/>
        </w:rPr>
        <w:t xml:space="preserve"> </w:t>
      </w:r>
      <w:proofErr w:type="spellStart"/>
      <w:r w:rsidR="0072321E" w:rsidRPr="00B72593">
        <w:rPr>
          <w:rFonts w:ascii="Arial" w:eastAsia="Calibri" w:hAnsi="Arial" w:cs="Arial"/>
          <w:color w:val="000000" w:themeColor="text1"/>
          <w:spacing w:val="20"/>
          <w:sz w:val="24"/>
          <w:szCs w:val="24"/>
          <w:lang w:val="en-US"/>
        </w:rPr>
        <w:t>Regulamentului</w:t>
      </w:r>
      <w:proofErr w:type="spellEnd"/>
      <w:r w:rsidR="0072321E" w:rsidRPr="00B72593">
        <w:rPr>
          <w:rFonts w:ascii="Arial" w:eastAsia="Calibri" w:hAnsi="Arial" w:cs="Arial"/>
          <w:color w:val="000000" w:themeColor="text1"/>
          <w:spacing w:val="20"/>
          <w:sz w:val="24"/>
          <w:szCs w:val="24"/>
          <w:lang w:val="en-US"/>
        </w:rPr>
        <w:t xml:space="preserve"> (UE) 2.094/2020</w:t>
      </w:r>
      <w:r w:rsidR="0072321E">
        <w:rPr>
          <w:rFonts w:ascii="Arial" w:eastAsia="Calibri" w:hAnsi="Arial" w:cs="Arial"/>
          <w:color w:val="000000" w:themeColor="text1"/>
          <w:spacing w:val="20"/>
          <w:sz w:val="24"/>
          <w:szCs w:val="24"/>
          <w:lang w:val="en-US"/>
        </w:rPr>
        <w:t>,</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13CD53AD" w14:textId="77777777" w:rsidR="00980425" w:rsidRPr="00176A4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Microintreprinderi</w:t>
      </w:r>
      <w:proofErr w:type="spellEnd"/>
      <w:r w:rsidRPr="00176A45">
        <w:rPr>
          <w:rFonts w:ascii="Arial" w:hAnsi="Arial" w:cs="Arial"/>
          <w:color w:val="000000" w:themeColor="text1"/>
          <w:sz w:val="24"/>
          <w:szCs w:val="24"/>
        </w:rPr>
        <w:t xml:space="preserve"> si </w:t>
      </w:r>
      <w:proofErr w:type="spellStart"/>
      <w:r w:rsidRPr="00176A45">
        <w:rPr>
          <w:rFonts w:ascii="Arial" w:hAnsi="Arial" w:cs="Arial"/>
          <w:color w:val="000000" w:themeColor="text1"/>
          <w:sz w:val="24"/>
          <w:szCs w:val="24"/>
        </w:rPr>
        <w:t>intreprinderi</w:t>
      </w:r>
      <w:proofErr w:type="spellEnd"/>
      <w:r w:rsidRPr="00176A45">
        <w:rPr>
          <w:rFonts w:ascii="Arial" w:hAnsi="Arial" w:cs="Arial"/>
          <w:color w:val="000000" w:themeColor="text1"/>
          <w:sz w:val="24"/>
          <w:szCs w:val="24"/>
        </w:rPr>
        <w:t xml:space="preserve"> non-agricole mici, existente sau nou-</w:t>
      </w:r>
      <w:proofErr w:type="spellStart"/>
      <w:r w:rsidRPr="00176A45">
        <w:rPr>
          <w:rFonts w:ascii="Arial" w:hAnsi="Arial" w:cs="Arial"/>
          <w:color w:val="000000" w:themeColor="text1"/>
          <w:sz w:val="24"/>
          <w:szCs w:val="24"/>
        </w:rPr>
        <w:t>infiintate</w:t>
      </w:r>
      <w:proofErr w:type="spellEnd"/>
      <w:r w:rsidRPr="00176A45">
        <w:rPr>
          <w:rFonts w:ascii="Arial" w:hAnsi="Arial" w:cs="Arial"/>
          <w:color w:val="000000" w:themeColor="text1"/>
          <w:sz w:val="24"/>
          <w:szCs w:val="24"/>
        </w:rPr>
        <w:t xml:space="preserve">, conform prevederilor Legii nr. 346/2004 privind stimularea </w:t>
      </w:r>
      <w:proofErr w:type="spellStart"/>
      <w:r w:rsidRPr="00176A45">
        <w:rPr>
          <w:rFonts w:ascii="Arial" w:hAnsi="Arial" w:cs="Arial"/>
          <w:color w:val="000000" w:themeColor="text1"/>
          <w:sz w:val="24"/>
          <w:szCs w:val="24"/>
        </w:rPr>
        <w:t>infiintarii</w:t>
      </w:r>
      <w:proofErr w:type="spellEnd"/>
      <w:r w:rsidRPr="00176A45">
        <w:rPr>
          <w:rFonts w:ascii="Arial" w:hAnsi="Arial" w:cs="Arial"/>
          <w:color w:val="000000" w:themeColor="text1"/>
          <w:sz w:val="24"/>
          <w:szCs w:val="24"/>
        </w:rPr>
        <w:t xml:space="preserve"> si </w:t>
      </w:r>
      <w:proofErr w:type="spellStart"/>
      <w:r w:rsidRPr="00176A45">
        <w:rPr>
          <w:rFonts w:ascii="Arial" w:hAnsi="Arial" w:cs="Arial"/>
          <w:color w:val="000000" w:themeColor="text1"/>
          <w:sz w:val="24"/>
          <w:szCs w:val="24"/>
        </w:rPr>
        <w:t>dezvoltarii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intreprinderilor</w:t>
      </w:r>
      <w:proofErr w:type="spellEnd"/>
      <w:r w:rsidRPr="00176A45">
        <w:rPr>
          <w:rFonts w:ascii="Arial" w:hAnsi="Arial" w:cs="Arial"/>
          <w:color w:val="000000" w:themeColor="text1"/>
          <w:sz w:val="24"/>
          <w:szCs w:val="24"/>
        </w:rPr>
        <w:t xml:space="preserve"> mici si mijlocii, din teritoriul GAL Microregiunea Horezu; </w:t>
      </w:r>
    </w:p>
    <w:p w14:paraId="470FD928" w14:textId="77777777" w:rsidR="0098042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Fermieri sau membri unor gospodarii agricole din teritoriul GAL care </w:t>
      </w:r>
      <w:proofErr w:type="spellStart"/>
      <w:r w:rsidRPr="00176A45">
        <w:rPr>
          <w:rFonts w:ascii="Arial" w:hAnsi="Arial" w:cs="Arial"/>
          <w:color w:val="000000" w:themeColor="text1"/>
          <w:sz w:val="24"/>
          <w:szCs w:val="24"/>
        </w:rPr>
        <w:t>isi</w:t>
      </w:r>
      <w:proofErr w:type="spellEnd"/>
      <w:r w:rsidRPr="00176A45">
        <w:rPr>
          <w:rFonts w:ascii="Arial" w:hAnsi="Arial" w:cs="Arial"/>
          <w:color w:val="000000" w:themeColor="text1"/>
          <w:sz w:val="24"/>
          <w:szCs w:val="24"/>
        </w:rPr>
        <w:t xml:space="preserve"> diversifica activitatea agricola prin dezvoltarea unei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xml:space="preserve"> non-agricole in cadrul </w:t>
      </w:r>
      <w:proofErr w:type="spellStart"/>
      <w:r w:rsidRPr="00176A45">
        <w:rPr>
          <w:rFonts w:ascii="Arial" w:hAnsi="Arial" w:cs="Arial"/>
          <w:color w:val="000000" w:themeColor="text1"/>
          <w:sz w:val="24"/>
          <w:szCs w:val="24"/>
        </w:rPr>
        <w:t>intreprinderii</w:t>
      </w:r>
      <w:proofErr w:type="spellEnd"/>
      <w:r w:rsidRPr="00176A45">
        <w:rPr>
          <w:rFonts w:ascii="Arial" w:hAnsi="Arial" w:cs="Arial"/>
          <w:color w:val="000000" w:themeColor="text1"/>
          <w:sz w:val="24"/>
          <w:szCs w:val="24"/>
        </w:rPr>
        <w:t xml:space="preserve"> deja existente, </w:t>
      </w:r>
      <w:proofErr w:type="spellStart"/>
      <w:r w:rsidRPr="00176A45">
        <w:rPr>
          <w:rFonts w:ascii="Arial" w:hAnsi="Arial" w:cs="Arial"/>
          <w:color w:val="000000" w:themeColor="text1"/>
          <w:sz w:val="24"/>
          <w:szCs w:val="24"/>
        </w:rPr>
        <w:t>incadrabila</w:t>
      </w:r>
      <w:proofErr w:type="spellEnd"/>
      <w:r w:rsidRPr="00176A45">
        <w:rPr>
          <w:rFonts w:ascii="Arial" w:hAnsi="Arial" w:cs="Arial"/>
          <w:color w:val="000000" w:themeColor="text1"/>
          <w:sz w:val="24"/>
          <w:szCs w:val="24"/>
        </w:rPr>
        <w:t xml:space="preserve"> in </w:t>
      </w:r>
      <w:proofErr w:type="spellStart"/>
      <w:r w:rsidRPr="00176A45">
        <w:rPr>
          <w:rFonts w:ascii="Arial" w:hAnsi="Arial" w:cs="Arial"/>
          <w:color w:val="000000" w:themeColor="text1"/>
          <w:sz w:val="24"/>
          <w:szCs w:val="24"/>
        </w:rPr>
        <w:t>microintreprinderi</w:t>
      </w:r>
      <w:proofErr w:type="spellEnd"/>
      <w:r w:rsidRPr="00176A45">
        <w:rPr>
          <w:rFonts w:ascii="Arial" w:hAnsi="Arial" w:cs="Arial"/>
          <w:color w:val="000000" w:themeColor="text1"/>
          <w:sz w:val="24"/>
          <w:szCs w:val="24"/>
        </w:rPr>
        <w:t xml:space="preserve"> si </w:t>
      </w:r>
      <w:proofErr w:type="spellStart"/>
      <w:r w:rsidRPr="00176A45">
        <w:rPr>
          <w:rFonts w:ascii="Arial" w:hAnsi="Arial" w:cs="Arial"/>
          <w:color w:val="000000" w:themeColor="text1"/>
          <w:sz w:val="24"/>
          <w:szCs w:val="24"/>
        </w:rPr>
        <w:t>intreprinderi</w:t>
      </w:r>
      <w:proofErr w:type="spellEnd"/>
      <w:r w:rsidRPr="00176A45">
        <w:rPr>
          <w:rFonts w:ascii="Arial" w:hAnsi="Arial" w:cs="Arial"/>
          <w:color w:val="000000" w:themeColor="text1"/>
          <w:sz w:val="24"/>
          <w:szCs w:val="24"/>
        </w:rPr>
        <w:t xml:space="preserve"> mici, cu </w:t>
      </w:r>
      <w:proofErr w:type="spellStart"/>
      <w:r w:rsidRPr="00176A45">
        <w:rPr>
          <w:rFonts w:ascii="Arial" w:hAnsi="Arial" w:cs="Arial"/>
          <w:color w:val="000000" w:themeColor="text1"/>
          <w:sz w:val="24"/>
          <w:szCs w:val="24"/>
        </w:rPr>
        <w:t>exceptia</w:t>
      </w:r>
      <w:proofErr w:type="spellEnd"/>
      <w:r w:rsidRPr="00176A45">
        <w:rPr>
          <w:rFonts w:ascii="Arial" w:hAnsi="Arial" w:cs="Arial"/>
          <w:color w:val="000000" w:themeColor="text1"/>
          <w:sz w:val="24"/>
          <w:szCs w:val="24"/>
        </w:rPr>
        <w:t xml:space="preserve"> persoanelor fizice neautorizate.</w:t>
      </w:r>
    </w:p>
    <w:p w14:paraId="460AAE0B" w14:textId="77777777" w:rsidR="00EF5EEF" w:rsidRPr="00176A45" w:rsidRDefault="00EF5EEF" w:rsidP="00EF5EEF">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color w:val="000000" w:themeColor="text1"/>
          <w:sz w:val="24"/>
          <w:szCs w:val="24"/>
        </w:rPr>
        <w:t>Cabinete Medicale Individuale (CMI) si Cabinete Medicale Veterinare (CMV)  constituite conform legii</w:t>
      </w:r>
    </w:p>
    <w:p w14:paraId="22C3C606" w14:textId="77777777" w:rsidR="00980425"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p>
    <w:p w14:paraId="4B90887B"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Atentie</w:t>
      </w:r>
      <w:proofErr w:type="spellEnd"/>
      <w:r w:rsidRPr="00176A45">
        <w:rPr>
          <w:rFonts w:ascii="Arial" w:hAnsi="Arial" w:cs="Arial"/>
          <w:color w:val="000000" w:themeColor="text1"/>
          <w:sz w:val="24"/>
          <w:szCs w:val="24"/>
        </w:rPr>
        <w:t xml:space="preserve">! </w:t>
      </w:r>
    </w:p>
    <w:p w14:paraId="02D0A849"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O micro-întreprindere este considerată nou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(start-</w:t>
      </w:r>
      <w:proofErr w:type="spellStart"/>
      <w:r w:rsidRPr="00176A45">
        <w:rPr>
          <w:rFonts w:ascii="Arial" w:hAnsi="Arial" w:cs="Arial"/>
          <w:color w:val="000000" w:themeColor="text1"/>
          <w:sz w:val="24"/>
          <w:szCs w:val="24"/>
        </w:rPr>
        <w:t>up</w:t>
      </w:r>
      <w:proofErr w:type="spellEnd"/>
      <w:r w:rsidRPr="00176A45">
        <w:rPr>
          <w:rFonts w:ascii="Arial" w:hAnsi="Arial" w:cs="Arial"/>
          <w:color w:val="000000" w:themeColor="text1"/>
          <w:sz w:val="24"/>
          <w:szCs w:val="24"/>
        </w:rPr>
        <w:t xml:space="preserve">) dacă este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sau dacă nu a înregistrat activitate până în momentul depunerii acesteia, dar nu mai mult de 3 ani fiscali consecutivi.</w:t>
      </w:r>
    </w:p>
    <w:p w14:paraId="19D4A494"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0DBA941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întreprinderile mici, atât cele existente cât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cele nou </w:t>
      </w:r>
      <w:proofErr w:type="spellStart"/>
      <w:r w:rsidR="000A1DF0" w:rsidRPr="00176A45">
        <w:rPr>
          <w:rFonts w:ascii="Arial" w:hAnsi="Arial" w:cs="Arial"/>
          <w:color w:val="000000" w:themeColor="text1"/>
          <w:sz w:val="24"/>
          <w:szCs w:val="24"/>
        </w:rPr>
        <w:t>înfiinţate</w:t>
      </w:r>
      <w:proofErr w:type="spellEnd"/>
      <w:r w:rsidR="000A1DF0" w:rsidRPr="00176A45">
        <w:rPr>
          <w:rFonts w:ascii="Arial" w:hAnsi="Arial" w:cs="Arial"/>
          <w:color w:val="000000" w:themeColor="text1"/>
          <w:sz w:val="24"/>
          <w:szCs w:val="24"/>
        </w:rPr>
        <w:t xml:space="preserve"> (start-</w:t>
      </w:r>
      <w:proofErr w:type="spellStart"/>
      <w:r w:rsidR="000A1DF0" w:rsidRPr="00176A45">
        <w:rPr>
          <w:rFonts w:ascii="Arial" w:hAnsi="Arial" w:cs="Arial"/>
          <w:color w:val="000000" w:themeColor="text1"/>
          <w:sz w:val="24"/>
          <w:szCs w:val="24"/>
        </w:rPr>
        <w:t>up</w:t>
      </w:r>
      <w:proofErr w:type="spellEnd"/>
      <w:r w:rsidRPr="00176A45">
        <w:rPr>
          <w:rFonts w:ascii="Arial" w:hAnsi="Arial" w:cs="Arial"/>
          <w:color w:val="000000" w:themeColor="text1"/>
          <w:sz w:val="24"/>
          <w:szCs w:val="24"/>
        </w:rPr>
        <w:t>) trebuie să-</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desfăşoare</w:t>
      </w:r>
      <w:proofErr w:type="spellEnd"/>
      <w:r w:rsidRPr="00176A45">
        <w:rPr>
          <w:rFonts w:ascii="Arial" w:hAnsi="Arial" w:cs="Arial"/>
          <w:color w:val="000000" w:themeColor="text1"/>
          <w:sz w:val="24"/>
          <w:szCs w:val="24"/>
        </w:rPr>
        <w:t xml:space="preserv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49D0FEEA"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71D043CD"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5DC605C8" w14:textId="4061C301"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w:t>
      </w:r>
      <w:proofErr w:type="spellStart"/>
      <w:r w:rsidRPr="00176A45">
        <w:rPr>
          <w:rFonts w:ascii="Arial" w:hAnsi="Arial" w:cs="Arial"/>
          <w:color w:val="000000" w:themeColor="text1"/>
          <w:sz w:val="24"/>
          <w:szCs w:val="24"/>
        </w:rPr>
        <w:t>solicitanţi</w:t>
      </w:r>
      <w:proofErr w:type="spellEnd"/>
      <w:r w:rsidRPr="00176A45">
        <w:rPr>
          <w:rFonts w:ascii="Arial" w:hAnsi="Arial" w:cs="Arial"/>
          <w:color w:val="000000" w:themeColor="text1"/>
          <w:sz w:val="24"/>
          <w:szCs w:val="24"/>
        </w:rPr>
        <w:t xml:space="preserve"> eligibili în cadrul măsurii </w:t>
      </w:r>
      <w:r w:rsidRPr="00176A45">
        <w:rPr>
          <w:rFonts w:ascii="Arial" w:eastAsia="Calibri" w:hAnsi="Arial" w:cs="Arial"/>
          <w:color w:val="000000" w:themeColor="text1"/>
          <w:sz w:val="24"/>
          <w:szCs w:val="24"/>
        </w:rPr>
        <w:t>M5/6A</w:t>
      </w:r>
      <w:r w:rsidR="0072321E">
        <w:rPr>
          <w:rFonts w:ascii="Arial" w:eastAsia="Calibri" w:hAnsi="Arial" w:cs="Arial"/>
          <w:color w:val="000000" w:themeColor="text1"/>
          <w:sz w:val="24"/>
          <w:szCs w:val="24"/>
        </w:rPr>
        <w:t xml:space="preserve">, </w:t>
      </w:r>
      <w:r w:rsidR="0072321E" w:rsidRPr="0072321E">
        <w:rPr>
          <w:rFonts w:ascii="Arial" w:eastAsia="Calibri" w:hAnsi="Arial" w:cs="Arial"/>
          <w:color w:val="000000" w:themeColor="text1"/>
          <w:sz w:val="24"/>
          <w:szCs w:val="24"/>
        </w:rPr>
        <w:t xml:space="preserve">- </w:t>
      </w:r>
      <w:proofErr w:type="spellStart"/>
      <w:r w:rsidR="0072321E" w:rsidRPr="0072321E">
        <w:rPr>
          <w:rFonts w:ascii="Arial" w:eastAsia="Calibri" w:hAnsi="Arial" w:cs="Arial"/>
          <w:color w:val="000000" w:themeColor="text1"/>
          <w:sz w:val="24"/>
          <w:szCs w:val="24"/>
        </w:rPr>
        <w:t>finantare</w:t>
      </w:r>
      <w:proofErr w:type="spellEnd"/>
      <w:r w:rsidR="0072321E" w:rsidRPr="0072321E">
        <w:rPr>
          <w:rFonts w:ascii="Arial" w:eastAsia="Calibri" w:hAnsi="Arial" w:cs="Arial"/>
          <w:color w:val="000000" w:themeColor="text1"/>
          <w:sz w:val="24"/>
          <w:szCs w:val="24"/>
        </w:rPr>
        <w:t xml:space="preserve"> prin EURI – Instrument de Redresare al Uniunii Europene, constituit în temeiul Regulamentului (UE) 2.094/2020,</w:t>
      </w:r>
      <w:r w:rsidRPr="00176A45">
        <w:rPr>
          <w:rFonts w:ascii="Arial" w:eastAsia="Calibri" w:hAnsi="Arial" w:cs="Arial"/>
          <w:color w:val="000000" w:themeColor="text1"/>
          <w:sz w:val="24"/>
          <w:szCs w:val="24"/>
        </w:rPr>
        <w:t>-</w:t>
      </w:r>
      <w:r w:rsidRPr="00176A45">
        <w:rPr>
          <w:rFonts w:ascii="Arial" w:hAnsi="Arial" w:cs="Arial"/>
          <w:bCs/>
          <w:i/>
          <w:color w:val="000000" w:themeColor="text1"/>
          <w:sz w:val="24"/>
          <w:szCs w:val="24"/>
        </w:rPr>
        <w:t xml:space="preserve"> Dezvoltarea economiei locale prin </w:t>
      </w:r>
      <w:proofErr w:type="spellStart"/>
      <w:r w:rsidRPr="00176A45">
        <w:rPr>
          <w:rFonts w:ascii="Arial" w:hAnsi="Arial" w:cs="Arial"/>
          <w:bCs/>
          <w:i/>
          <w:color w:val="000000" w:themeColor="text1"/>
          <w:sz w:val="24"/>
          <w:szCs w:val="24"/>
        </w:rPr>
        <w:t>infiintarea</w:t>
      </w:r>
      <w:proofErr w:type="spellEnd"/>
      <w:r w:rsidRPr="00176A45">
        <w:rPr>
          <w:rFonts w:ascii="Arial" w:hAnsi="Arial" w:cs="Arial"/>
          <w:bCs/>
          <w:i/>
          <w:color w:val="000000" w:themeColor="text1"/>
          <w:sz w:val="24"/>
          <w:szCs w:val="24"/>
        </w:rPr>
        <w:t xml:space="preserve">/extinderea/modernizarea de </w:t>
      </w:r>
      <w:proofErr w:type="spellStart"/>
      <w:r w:rsidRPr="00176A45">
        <w:rPr>
          <w:rFonts w:ascii="Arial" w:hAnsi="Arial" w:cs="Arial"/>
          <w:bCs/>
          <w:i/>
          <w:color w:val="000000" w:themeColor="text1"/>
          <w:sz w:val="24"/>
          <w:szCs w:val="24"/>
        </w:rPr>
        <w:t>unitati</w:t>
      </w:r>
      <w:proofErr w:type="spellEnd"/>
      <w:r w:rsidRPr="00176A45">
        <w:rPr>
          <w:rFonts w:ascii="Arial" w:hAnsi="Arial" w:cs="Arial"/>
          <w:bCs/>
          <w:i/>
          <w:color w:val="000000" w:themeColor="text1"/>
          <w:sz w:val="24"/>
          <w:szCs w:val="24"/>
        </w:rPr>
        <w:t xml:space="preserve"> economice de </w:t>
      </w:r>
      <w:proofErr w:type="spellStart"/>
      <w:r w:rsidRPr="00176A45">
        <w:rPr>
          <w:rFonts w:ascii="Arial" w:hAnsi="Arial" w:cs="Arial"/>
          <w:bCs/>
          <w:i/>
          <w:color w:val="000000" w:themeColor="text1"/>
          <w:sz w:val="24"/>
          <w:szCs w:val="24"/>
        </w:rPr>
        <w:t>productie</w:t>
      </w:r>
      <w:proofErr w:type="spellEnd"/>
      <w:r w:rsidRPr="00176A45">
        <w:rPr>
          <w:rFonts w:ascii="Arial" w:hAnsi="Arial" w:cs="Arial"/>
          <w:bCs/>
          <w:i/>
          <w:color w:val="000000" w:themeColor="text1"/>
          <w:sz w:val="24"/>
          <w:szCs w:val="24"/>
        </w:rPr>
        <w:t xml:space="preserve"> si servicii</w:t>
      </w:r>
      <w:r w:rsidRPr="00176A45">
        <w:rPr>
          <w:rFonts w:ascii="Arial" w:hAnsi="Arial" w:cs="Arial"/>
          <w:color w:val="000000" w:themeColor="text1"/>
          <w:sz w:val="24"/>
          <w:szCs w:val="24"/>
        </w:rPr>
        <w:t>”, în funcție de forma de organizare sunt:</w:t>
      </w:r>
    </w:p>
    <w:p w14:paraId="10D8C2A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66B0DB0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Intreprinderi</w:t>
      </w:r>
      <w:proofErr w:type="spellEnd"/>
      <w:r w:rsidRPr="00176A45">
        <w:rPr>
          <w:rFonts w:ascii="Arial" w:hAnsi="Arial" w:cs="Arial"/>
          <w:b/>
          <w:color w:val="000000" w:themeColor="text1"/>
          <w:sz w:val="24"/>
          <w:szCs w:val="24"/>
        </w:rPr>
        <w:t xml:space="preserve"> individuale</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29CEC11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Intreprinderi</w:t>
      </w:r>
      <w:proofErr w:type="spellEnd"/>
      <w:r w:rsidRPr="00176A45">
        <w:rPr>
          <w:rFonts w:ascii="Arial" w:hAnsi="Arial" w:cs="Arial"/>
          <w:b/>
          <w:color w:val="000000" w:themeColor="text1"/>
          <w:sz w:val="24"/>
          <w:szCs w:val="24"/>
        </w:rPr>
        <w:t xml:space="preserve"> familiale</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7BD2F96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31/1990, cu modificările și completările ulterioare);</w:t>
      </w:r>
    </w:p>
    <w:p w14:paraId="67B7DBE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137B4EB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pe </w:t>
      </w:r>
      <w:proofErr w:type="spellStart"/>
      <w:r w:rsidRPr="00176A45">
        <w:rPr>
          <w:rFonts w:ascii="Arial" w:hAnsi="Arial" w:cs="Arial"/>
          <w:b/>
          <w:color w:val="000000" w:themeColor="text1"/>
          <w:sz w:val="24"/>
          <w:szCs w:val="24"/>
        </w:rPr>
        <w:t>acţiuni</w:t>
      </w:r>
      <w:proofErr w:type="spellEnd"/>
      <w:r w:rsidRPr="00176A45">
        <w:rPr>
          <w:rFonts w:ascii="Arial" w:hAnsi="Arial" w:cs="Arial"/>
          <w:color w:val="000000" w:themeColor="text1"/>
          <w:sz w:val="24"/>
          <w:szCs w:val="24"/>
        </w:rPr>
        <w:t xml:space="preserve"> – SA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7C884FC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în comandită pe </w:t>
      </w:r>
      <w:proofErr w:type="spellStart"/>
      <w:r w:rsidRPr="00176A45">
        <w:rPr>
          <w:rFonts w:ascii="Arial" w:hAnsi="Arial" w:cs="Arial"/>
          <w:b/>
          <w:color w:val="000000" w:themeColor="text1"/>
          <w:sz w:val="24"/>
          <w:szCs w:val="24"/>
        </w:rPr>
        <w:t>acţiuni</w:t>
      </w:r>
      <w:proofErr w:type="spellEnd"/>
      <w:r w:rsidRPr="00176A45">
        <w:rPr>
          <w:rFonts w:ascii="Arial" w:hAnsi="Arial" w:cs="Arial"/>
          <w:color w:val="000000" w:themeColor="text1"/>
          <w:sz w:val="24"/>
          <w:szCs w:val="24"/>
        </w:rPr>
        <w:t xml:space="preserve"> – SCA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146931B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22A57B7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Societate comercială cu capital privat</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15/ 1990, cu </w:t>
      </w:r>
      <w:proofErr w:type="spellStart"/>
      <w:r w:rsidRPr="00176A45">
        <w:rPr>
          <w:rFonts w:ascii="Arial" w:hAnsi="Arial" w:cs="Arial"/>
          <w:color w:val="000000" w:themeColor="text1"/>
          <w:sz w:val="24"/>
          <w:szCs w:val="24"/>
        </w:rPr>
        <w:t>modificarile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417E8EB3"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36/1991)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2F353648"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cooperativă agricolă de gradul 1 si </w:t>
      </w:r>
      <w:proofErr w:type="spellStart"/>
      <w:r w:rsidRPr="00176A45">
        <w:rPr>
          <w:rFonts w:ascii="Arial" w:hAnsi="Arial" w:cs="Arial"/>
          <w:b/>
          <w:color w:val="000000" w:themeColor="text1"/>
          <w:sz w:val="24"/>
          <w:szCs w:val="24"/>
        </w:rPr>
        <w:t>societati</w:t>
      </w:r>
      <w:proofErr w:type="spellEnd"/>
      <w:r w:rsidRPr="00176A45">
        <w:rPr>
          <w:rFonts w:ascii="Arial" w:hAnsi="Arial" w:cs="Arial"/>
          <w:b/>
          <w:color w:val="000000" w:themeColor="text1"/>
          <w:sz w:val="24"/>
          <w:szCs w:val="24"/>
        </w:rPr>
        <w:t xml:space="preserve"> cooperative meșteșugărești și de consum de gradul 1</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Legii nr. 1/ 2005), care au prevăzute în actul constitutiv ca obiectiv desfășurarea de </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neagricole;</w:t>
      </w:r>
    </w:p>
    <w:p w14:paraId="2770260D"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566/ 2004) de exploatare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gestionare a terenurilor agricole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efectivelor de animale.</w:t>
      </w:r>
    </w:p>
    <w:p w14:paraId="1470758D" w14:textId="77777777" w:rsidR="00EF5EEF" w:rsidRPr="00176A45" w:rsidRDefault="00EF5EEF" w:rsidP="00EF5EEF">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b/>
          <w:color w:val="000000" w:themeColor="text1"/>
          <w:sz w:val="24"/>
          <w:szCs w:val="24"/>
        </w:rPr>
        <w:t>Cabinete Medicale Individuale (CMI)</w:t>
      </w:r>
      <w:r w:rsidRPr="00EF5EEF">
        <w:rPr>
          <w:rFonts w:ascii="Arial" w:hAnsi="Arial" w:cs="Arial"/>
          <w:color w:val="000000" w:themeColor="text1"/>
          <w:sz w:val="24"/>
          <w:szCs w:val="24"/>
        </w:rPr>
        <w:t xml:space="preserve"> si </w:t>
      </w:r>
      <w:r w:rsidRPr="00EF5EEF">
        <w:rPr>
          <w:rFonts w:ascii="Arial" w:hAnsi="Arial" w:cs="Arial"/>
          <w:b/>
          <w:color w:val="000000" w:themeColor="text1"/>
          <w:sz w:val="24"/>
          <w:szCs w:val="24"/>
        </w:rPr>
        <w:t>Cabinete Medicale Veterinare (CMV)</w:t>
      </w:r>
      <w:r w:rsidRPr="00EF5EEF">
        <w:rPr>
          <w:rFonts w:ascii="Arial" w:hAnsi="Arial" w:cs="Arial"/>
          <w:color w:val="000000" w:themeColor="text1"/>
          <w:sz w:val="24"/>
          <w:szCs w:val="24"/>
        </w:rPr>
        <w:t xml:space="preserve">  constituite conform legii</w:t>
      </w:r>
    </w:p>
    <w:p w14:paraId="395A57DF"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59E9E1F3"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M5/6A</w:t>
      </w:r>
      <w:r w:rsidR="0072321E">
        <w:rPr>
          <w:rFonts w:ascii="Arial" w:eastAsia="Calibri" w:hAnsi="Arial" w:cs="Arial"/>
          <w:color w:val="000000" w:themeColor="text1"/>
          <w:sz w:val="24"/>
          <w:szCs w:val="24"/>
        </w:rPr>
        <w:t xml:space="preserve"> </w:t>
      </w:r>
      <w:r w:rsidR="0072321E" w:rsidRPr="0072321E">
        <w:rPr>
          <w:rFonts w:ascii="Arial" w:eastAsia="Calibri" w:hAnsi="Arial" w:cs="Arial"/>
          <w:color w:val="000000" w:themeColor="text1"/>
          <w:sz w:val="24"/>
          <w:szCs w:val="24"/>
        </w:rPr>
        <w:t xml:space="preserve">- </w:t>
      </w:r>
      <w:proofErr w:type="spellStart"/>
      <w:r w:rsidR="0072321E" w:rsidRPr="0072321E">
        <w:rPr>
          <w:rFonts w:ascii="Arial" w:eastAsia="Calibri" w:hAnsi="Arial" w:cs="Arial"/>
          <w:color w:val="000000" w:themeColor="text1"/>
          <w:sz w:val="24"/>
          <w:szCs w:val="24"/>
        </w:rPr>
        <w:t>finantare</w:t>
      </w:r>
      <w:proofErr w:type="spellEnd"/>
      <w:r w:rsidR="0072321E" w:rsidRPr="0072321E">
        <w:rPr>
          <w:rFonts w:ascii="Arial" w:eastAsia="Calibri" w:hAnsi="Arial" w:cs="Arial"/>
          <w:color w:val="000000" w:themeColor="text1"/>
          <w:sz w:val="24"/>
          <w:szCs w:val="24"/>
        </w:rPr>
        <w:t xml:space="preserve"> prin EURI – Instrument de Redresare al Uniunii Europene, constituit în temeiul Regulamentului (UE) 2.094/2020</w:t>
      </w:r>
      <w:r w:rsidRPr="00176A45">
        <w:rPr>
          <w:rFonts w:ascii="Arial" w:hAnsi="Arial" w:cs="Arial"/>
          <w:color w:val="000000" w:themeColor="text1"/>
          <w:sz w:val="24"/>
          <w:szCs w:val="24"/>
        </w:rPr>
        <w:t>, solicitantul trebuie să aibă capital 100% privat.</w:t>
      </w:r>
    </w:p>
    <w:p w14:paraId="7C8DFC3E"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6E12D5F9"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eligibili trebuie să se încadreze în categoria:</w:t>
      </w:r>
    </w:p>
    <w:p w14:paraId="63A7B09C"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realizează o cifră de afaceri anuală netă sau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active totale de până la 2 milioane euro, echivalent în lei.</w:t>
      </w:r>
    </w:p>
    <w:p w14:paraId="332F33F4"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49 de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realizează o cifră de afaceri anuală netă sau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active totale de până la 10 milioane euro, echivalent în lei.</w:t>
      </w:r>
    </w:p>
    <w:p w14:paraId="34E8E4F8"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65A4C2F3"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w:t>
      </w:r>
      <w:proofErr w:type="spellStart"/>
      <w:r w:rsidRPr="00176A45">
        <w:rPr>
          <w:rFonts w:ascii="Arial" w:hAnsi="Arial" w:cs="Arial"/>
          <w:color w:val="000000" w:themeColor="text1"/>
          <w:sz w:val="24"/>
          <w:szCs w:val="24"/>
        </w:rPr>
        <w:t>înfiinţării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Daca exista neconcordante intre </w:t>
      </w:r>
      <w:proofErr w:type="spellStart"/>
      <w:r w:rsidRPr="00176A45">
        <w:rPr>
          <w:rFonts w:ascii="Arial" w:hAnsi="Arial" w:cs="Arial"/>
          <w:color w:val="000000" w:themeColor="text1"/>
          <w:sz w:val="24"/>
          <w:szCs w:val="24"/>
        </w:rPr>
        <w:t>verificarile</w:t>
      </w:r>
      <w:proofErr w:type="spellEnd"/>
      <w:r w:rsidRPr="00176A45">
        <w:rPr>
          <w:rFonts w:ascii="Arial" w:hAnsi="Arial" w:cs="Arial"/>
          <w:color w:val="000000" w:themeColor="text1"/>
          <w:sz w:val="24"/>
          <w:szCs w:val="24"/>
        </w:rPr>
        <w:t xml:space="preserve"> realizate prin intermediul ONRC, Declarația privind încadrarea întreprinderii în categoria întreprinderilor mici și mijlocii și calculul pentru întreprinderile partenere sau legate, se vor solicita </w:t>
      </w:r>
      <w:proofErr w:type="spellStart"/>
      <w:r w:rsidRPr="00176A45">
        <w:rPr>
          <w:rFonts w:ascii="Arial" w:hAnsi="Arial" w:cs="Arial"/>
          <w:color w:val="000000" w:themeColor="text1"/>
          <w:sz w:val="24"/>
          <w:szCs w:val="24"/>
        </w:rPr>
        <w:t>informatii</w:t>
      </w:r>
      <w:proofErr w:type="spellEnd"/>
      <w:r w:rsidRPr="00176A45">
        <w:rPr>
          <w:rFonts w:ascii="Arial" w:hAnsi="Arial" w:cs="Arial"/>
          <w:color w:val="000000" w:themeColor="text1"/>
          <w:sz w:val="24"/>
          <w:szCs w:val="24"/>
        </w:rPr>
        <w:t xml:space="preserve"> suplimentare pentru corectarea acestora.</w:t>
      </w:r>
    </w:p>
    <w:p w14:paraId="7CD7E1B4"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0FAB925"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vederea identificării relației în care se află întreprinderea solicitantă cu alte întreprinderi, raportată la capitalul sau la drepturile de vot </w:t>
      </w:r>
      <w:proofErr w:type="spellStart"/>
      <w:r w:rsidRPr="00176A45">
        <w:rPr>
          <w:rFonts w:ascii="Arial" w:hAnsi="Arial" w:cs="Arial"/>
          <w:color w:val="000000" w:themeColor="text1"/>
          <w:sz w:val="24"/>
          <w:szCs w:val="24"/>
        </w:rPr>
        <w:t>deţinute</w:t>
      </w:r>
      <w:proofErr w:type="spellEnd"/>
      <w:r w:rsidRPr="00176A45">
        <w:rPr>
          <w:rFonts w:ascii="Arial" w:hAnsi="Arial" w:cs="Arial"/>
          <w:color w:val="000000" w:themeColor="text1"/>
          <w:sz w:val="24"/>
          <w:szCs w:val="24"/>
        </w:rPr>
        <w:t xml:space="preserve"> ori la dreptul de a exercita o </w:t>
      </w:r>
      <w:proofErr w:type="spellStart"/>
      <w:r w:rsidRPr="00176A45">
        <w:rPr>
          <w:rFonts w:ascii="Arial" w:hAnsi="Arial" w:cs="Arial"/>
          <w:color w:val="000000" w:themeColor="text1"/>
          <w:sz w:val="24"/>
          <w:szCs w:val="24"/>
        </w:rPr>
        <w:t>influenţă</w:t>
      </w:r>
      <w:proofErr w:type="spellEnd"/>
      <w:r w:rsidRPr="00176A45">
        <w:rPr>
          <w:rFonts w:ascii="Arial" w:hAnsi="Arial" w:cs="Arial"/>
          <w:color w:val="000000" w:themeColor="text1"/>
          <w:sz w:val="24"/>
          <w:szCs w:val="24"/>
        </w:rPr>
        <w:t xml:space="preserve"> dominantă, se vor respecta prevederile art.4 din Legea nr. 346/2004.</w:t>
      </w:r>
    </w:p>
    <w:p w14:paraId="2D9D7292"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C411260"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autonome sunt definite la art. 4 din Legea nr. 346/2004,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partenere la art. 4 iar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legate la art. 4 din Legea nr. 346/2004 privind stimularea </w:t>
      </w:r>
      <w:proofErr w:type="spellStart"/>
      <w:r w:rsidRPr="00176A45">
        <w:rPr>
          <w:rFonts w:ascii="Arial" w:hAnsi="Arial" w:cs="Arial"/>
          <w:color w:val="000000" w:themeColor="text1"/>
          <w:sz w:val="24"/>
          <w:szCs w:val="24"/>
        </w:rPr>
        <w:t>înfiinţării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 xml:space="preserve">micro-întreprindere sau întreprindere mică dacă cel </w:t>
      </w:r>
      <w:proofErr w:type="spellStart"/>
      <w:r w:rsidR="00C5297A" w:rsidRPr="00176A45">
        <w:rPr>
          <w:rFonts w:ascii="Arial" w:hAnsi="Arial" w:cs="Arial"/>
          <w:color w:val="000000" w:themeColor="text1"/>
          <w:sz w:val="24"/>
          <w:szCs w:val="24"/>
        </w:rPr>
        <w:t>puţin</w:t>
      </w:r>
      <w:proofErr w:type="spellEnd"/>
      <w:r w:rsidR="00C5297A" w:rsidRPr="00176A45">
        <w:rPr>
          <w:rFonts w:ascii="Arial" w:hAnsi="Arial" w:cs="Arial"/>
          <w:color w:val="000000" w:themeColor="text1"/>
          <w:sz w:val="24"/>
          <w:szCs w:val="24"/>
        </w:rPr>
        <w:t xml:space="preserve"> 25% din capitalul social ori din drepturile de vot ale acesteia sunt controlate, direct sau indirect, în comun ori cu titlu individual, de către una sau mai multe organisme ori </w:t>
      </w:r>
      <w:proofErr w:type="spellStart"/>
      <w:r w:rsidR="00C5297A" w:rsidRPr="00176A45">
        <w:rPr>
          <w:rFonts w:ascii="Arial" w:hAnsi="Arial" w:cs="Arial"/>
          <w:color w:val="000000" w:themeColor="text1"/>
          <w:sz w:val="24"/>
          <w:szCs w:val="24"/>
        </w:rPr>
        <w:t>colectivităţi</w:t>
      </w:r>
      <w:proofErr w:type="spellEnd"/>
      <w:r w:rsidR="00C5297A" w:rsidRPr="00176A45">
        <w:rPr>
          <w:rFonts w:ascii="Arial" w:hAnsi="Arial" w:cs="Arial"/>
          <w:color w:val="000000" w:themeColor="text1"/>
          <w:sz w:val="24"/>
          <w:szCs w:val="24"/>
        </w:rPr>
        <w:t xml:space="preserve"> publice conform art. 4 al Legii nr. 346/2004.</w:t>
      </w:r>
    </w:p>
    <w:p w14:paraId="376AA8D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cifra de afaceri netă anuală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activele totale sunt cele raportate în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financiare aferente </w:t>
      </w:r>
      <w:proofErr w:type="spellStart"/>
      <w:r w:rsidRPr="00176A45">
        <w:rPr>
          <w:rFonts w:ascii="Arial" w:hAnsi="Arial" w:cs="Arial"/>
          <w:color w:val="000000" w:themeColor="text1"/>
          <w:sz w:val="24"/>
          <w:szCs w:val="24"/>
        </w:rPr>
        <w:t>exerciţiului</w:t>
      </w:r>
      <w:proofErr w:type="spellEnd"/>
      <w:r w:rsidRPr="00176A45">
        <w:rPr>
          <w:rFonts w:ascii="Arial" w:hAnsi="Arial" w:cs="Arial"/>
          <w:color w:val="000000" w:themeColor="text1"/>
          <w:sz w:val="24"/>
          <w:szCs w:val="24"/>
        </w:rPr>
        <w:t xml:space="preserve"> financiar precedent, aprobate de adunarea generală </w:t>
      </w:r>
      <w:r w:rsidR="005449A6" w:rsidRPr="00176A45">
        <w:rPr>
          <w:rFonts w:ascii="Arial" w:hAnsi="Arial" w:cs="Arial"/>
          <w:color w:val="000000" w:themeColor="text1"/>
          <w:sz w:val="24"/>
          <w:szCs w:val="24"/>
        </w:rPr>
        <w:t xml:space="preserve">a </w:t>
      </w:r>
      <w:proofErr w:type="spellStart"/>
      <w:r w:rsidR="005449A6" w:rsidRPr="00176A45">
        <w:rPr>
          <w:rFonts w:ascii="Arial" w:hAnsi="Arial" w:cs="Arial"/>
          <w:color w:val="000000" w:themeColor="text1"/>
          <w:sz w:val="24"/>
          <w:szCs w:val="24"/>
        </w:rPr>
        <w:t>acţionarilor</w:t>
      </w:r>
      <w:proofErr w:type="spellEnd"/>
      <w:r w:rsidR="005449A6" w:rsidRPr="00176A45">
        <w:rPr>
          <w:rFonts w:ascii="Arial" w:hAnsi="Arial" w:cs="Arial"/>
          <w:color w:val="000000" w:themeColor="text1"/>
          <w:sz w:val="24"/>
          <w:szCs w:val="24"/>
        </w:rPr>
        <w:t xml:space="preserve"> sau </w:t>
      </w:r>
      <w:proofErr w:type="spellStart"/>
      <w:r w:rsidR="005449A6" w:rsidRPr="00176A45">
        <w:rPr>
          <w:rFonts w:ascii="Arial" w:hAnsi="Arial" w:cs="Arial"/>
          <w:color w:val="000000" w:themeColor="text1"/>
          <w:sz w:val="24"/>
          <w:szCs w:val="24"/>
        </w:rPr>
        <w:t>asociaţilor</w:t>
      </w:r>
      <w:proofErr w:type="spellEnd"/>
      <w:r w:rsidRPr="00176A45">
        <w:rPr>
          <w:rFonts w:ascii="Arial" w:hAnsi="Arial" w:cs="Arial"/>
          <w:color w:val="000000" w:themeColor="text1"/>
          <w:sz w:val="24"/>
          <w:szCs w:val="24"/>
        </w:rPr>
        <w:t xml:space="preserve"> conform </w:t>
      </w:r>
      <w:proofErr w:type="spellStart"/>
      <w:r w:rsidRPr="00176A45">
        <w:rPr>
          <w:rFonts w:ascii="Arial" w:hAnsi="Arial" w:cs="Arial"/>
          <w:color w:val="000000" w:themeColor="text1"/>
          <w:sz w:val="24"/>
          <w:szCs w:val="24"/>
        </w:rPr>
        <w:t>art</w:t>
      </w:r>
      <w:proofErr w:type="spellEnd"/>
      <w:r w:rsidRPr="00176A45">
        <w:rPr>
          <w:rFonts w:ascii="Arial" w:hAnsi="Arial" w:cs="Arial"/>
          <w:color w:val="000000" w:themeColor="text1"/>
          <w:sz w:val="24"/>
          <w:szCs w:val="24"/>
        </w:rPr>
        <w:t xml:space="preserve"> 6(1) al Legii nr. 346/2004.</w:t>
      </w:r>
    </w:p>
    <w:p w14:paraId="11DCAFB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Dacă la data întocmirii </w:t>
      </w:r>
      <w:proofErr w:type="spellStart"/>
      <w:r w:rsidRPr="00176A45">
        <w:rPr>
          <w:rFonts w:ascii="Arial" w:hAnsi="Arial" w:cs="Arial"/>
          <w:color w:val="000000" w:themeColor="text1"/>
          <w:sz w:val="24"/>
          <w:szCs w:val="24"/>
        </w:rPr>
        <w:t>situaţiilor</w:t>
      </w:r>
      <w:proofErr w:type="spellEnd"/>
      <w:r w:rsidRPr="00176A45">
        <w:rPr>
          <w:rFonts w:ascii="Arial" w:hAnsi="Arial" w:cs="Arial"/>
          <w:color w:val="000000" w:themeColor="text1"/>
          <w:sz w:val="24"/>
          <w:szCs w:val="24"/>
        </w:rPr>
        <w:t xml:space="preserve"> financiare anuale întreprinderea nu se mai încadrează în plafoanele stabilite la art. 3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4, aceasta nu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va pierde calitatea de întreprindere mică, mijlocie sau micro-întreprindere decât dacă </w:t>
      </w:r>
      <w:proofErr w:type="spellStart"/>
      <w:r w:rsidRPr="00176A45">
        <w:rPr>
          <w:rFonts w:ascii="Arial" w:hAnsi="Arial" w:cs="Arial"/>
          <w:color w:val="000000" w:themeColor="text1"/>
          <w:sz w:val="24"/>
          <w:szCs w:val="24"/>
        </w:rPr>
        <w:t>depăşirea</w:t>
      </w:r>
      <w:proofErr w:type="spellEnd"/>
      <w:r w:rsidRPr="00176A45">
        <w:rPr>
          <w:rFonts w:ascii="Arial" w:hAnsi="Arial" w:cs="Arial"/>
          <w:color w:val="000000" w:themeColor="text1"/>
          <w:sz w:val="24"/>
          <w:szCs w:val="24"/>
        </w:rPr>
        <w:t xml:space="preserve"> acestor plafoane se produce în două </w:t>
      </w:r>
      <w:proofErr w:type="spellStart"/>
      <w:r w:rsidRPr="00176A45">
        <w:rPr>
          <w:rFonts w:ascii="Arial" w:hAnsi="Arial" w:cs="Arial"/>
          <w:color w:val="000000" w:themeColor="text1"/>
          <w:sz w:val="24"/>
          <w:szCs w:val="24"/>
        </w:rPr>
        <w:t>ex</w:t>
      </w:r>
      <w:r w:rsidR="005449A6" w:rsidRPr="00176A45">
        <w:rPr>
          <w:rFonts w:ascii="Arial" w:hAnsi="Arial" w:cs="Arial"/>
          <w:color w:val="000000" w:themeColor="text1"/>
          <w:sz w:val="24"/>
          <w:szCs w:val="24"/>
        </w:rPr>
        <w:t>erciţii</w:t>
      </w:r>
      <w:proofErr w:type="spellEnd"/>
      <w:r w:rsidR="005449A6" w:rsidRPr="00176A45">
        <w:rPr>
          <w:rFonts w:ascii="Arial" w:hAnsi="Arial" w:cs="Arial"/>
          <w:color w:val="000000" w:themeColor="text1"/>
          <w:sz w:val="24"/>
          <w:szCs w:val="24"/>
        </w:rPr>
        <w:t xml:space="preserve"> financiare consecutive</w:t>
      </w:r>
      <w:r w:rsidRPr="00176A45">
        <w:rPr>
          <w:rFonts w:ascii="Arial" w:hAnsi="Arial" w:cs="Arial"/>
          <w:color w:val="000000" w:themeColor="text1"/>
          <w:sz w:val="24"/>
          <w:szCs w:val="24"/>
        </w:rPr>
        <w:t>, conform art. 6 (2) al Legii nr. 346/2004.</w:t>
      </w:r>
    </w:p>
    <w:p w14:paraId="5A4CD817"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510ACC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651B59D"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27B10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4CAA96E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476B241C"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74550F0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7E2D621D"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să </w:t>
      </w:r>
      <w:proofErr w:type="spellStart"/>
      <w:r w:rsidRPr="00176A45">
        <w:rPr>
          <w:rFonts w:ascii="Arial" w:hAnsi="Arial" w:cs="Arial"/>
          <w:b/>
          <w:color w:val="000000" w:themeColor="text1"/>
          <w:sz w:val="24"/>
          <w:szCs w:val="24"/>
        </w:rPr>
        <w:t>acţioneze</w:t>
      </w:r>
      <w:proofErr w:type="spellEnd"/>
      <w:r w:rsidRPr="00176A45">
        <w:rPr>
          <w:rFonts w:ascii="Arial" w:hAnsi="Arial" w:cs="Arial"/>
          <w:b/>
          <w:color w:val="000000" w:themeColor="text1"/>
          <w:sz w:val="24"/>
          <w:szCs w:val="24"/>
        </w:rPr>
        <w:t xml:space="preserve"> în nume propriu;</w:t>
      </w:r>
    </w:p>
    <w:p w14:paraId="2E1A0120"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36A9F594"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313EF7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Beneficiari </w:t>
      </w:r>
      <w:proofErr w:type="spellStart"/>
      <w:r w:rsidRPr="00176A45">
        <w:rPr>
          <w:rFonts w:ascii="Arial" w:hAnsi="Arial" w:cs="Arial"/>
          <w:b/>
          <w:color w:val="000000" w:themeColor="text1"/>
          <w:sz w:val="24"/>
          <w:szCs w:val="24"/>
        </w:rPr>
        <w:t>indirecti</w:t>
      </w:r>
      <w:proofErr w:type="spellEnd"/>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Persoanele din categoria </w:t>
      </w:r>
      <w:proofErr w:type="spellStart"/>
      <w:r w:rsidRPr="00176A45">
        <w:rPr>
          <w:rFonts w:ascii="Arial" w:hAnsi="Arial" w:cs="Arial"/>
          <w:color w:val="000000" w:themeColor="text1"/>
          <w:sz w:val="24"/>
          <w:szCs w:val="24"/>
        </w:rPr>
        <w:t>populaţiei</w:t>
      </w:r>
      <w:proofErr w:type="spellEnd"/>
      <w:r w:rsidRPr="00176A45">
        <w:rPr>
          <w:rFonts w:ascii="Arial" w:hAnsi="Arial" w:cs="Arial"/>
          <w:color w:val="000000" w:themeColor="text1"/>
          <w:sz w:val="24"/>
          <w:szCs w:val="24"/>
        </w:rPr>
        <w:t xml:space="preserve"> active aflate în căutarea unui loc de muncă; membrii </w:t>
      </w:r>
      <w:proofErr w:type="spellStart"/>
      <w:r w:rsidRPr="00176A45">
        <w:rPr>
          <w:rFonts w:ascii="Arial" w:hAnsi="Arial" w:cs="Arial"/>
          <w:color w:val="000000" w:themeColor="text1"/>
          <w:sz w:val="24"/>
          <w:szCs w:val="24"/>
        </w:rPr>
        <w:t>comunitatii</w:t>
      </w:r>
      <w:proofErr w:type="spellEnd"/>
      <w:r w:rsidRPr="00176A45">
        <w:rPr>
          <w:rFonts w:ascii="Arial" w:hAnsi="Arial" w:cs="Arial"/>
          <w:color w:val="000000" w:themeColor="text1"/>
          <w:sz w:val="24"/>
          <w:szCs w:val="24"/>
        </w:rPr>
        <w:t xml:space="preserve"> din teritoriul GAL.</w:t>
      </w:r>
    </w:p>
    <w:p w14:paraId="579C321D"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1E3B5D0D"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w:t>
      </w:r>
      <w:proofErr w:type="spellStart"/>
      <w:r w:rsidRPr="00176A45">
        <w:rPr>
          <w:rFonts w:ascii="Arial" w:hAnsi="Arial" w:cs="Arial"/>
          <w:i/>
          <w:color w:val="000000" w:themeColor="text1"/>
          <w:sz w:val="24"/>
          <w:szCs w:val="24"/>
        </w:rPr>
        <w:t>activităţile</w:t>
      </w:r>
      <w:proofErr w:type="spellEnd"/>
      <w:r w:rsidRPr="00176A45">
        <w:rPr>
          <w:rFonts w:ascii="Arial" w:hAnsi="Arial" w:cs="Arial"/>
          <w:i/>
          <w:color w:val="000000" w:themeColor="text1"/>
          <w:sz w:val="24"/>
          <w:szCs w:val="24"/>
        </w:rPr>
        <w:t xml:space="preserve"> pe care solicitantul se angajează să le efectueze prin </w:t>
      </w:r>
      <w:r w:rsidR="00822860" w:rsidRPr="00176A45">
        <w:rPr>
          <w:rFonts w:ascii="Arial" w:hAnsi="Arial" w:cs="Arial"/>
          <w:i/>
          <w:color w:val="000000" w:themeColor="text1"/>
          <w:sz w:val="24"/>
          <w:szCs w:val="24"/>
        </w:rPr>
        <w:t>proiect/</w:t>
      </w:r>
      <w:proofErr w:type="spellStart"/>
      <w:r w:rsidRPr="00176A45">
        <w:rPr>
          <w:rFonts w:ascii="Arial" w:hAnsi="Arial" w:cs="Arial"/>
          <w:i/>
          <w:color w:val="000000" w:themeColor="text1"/>
          <w:sz w:val="24"/>
          <w:szCs w:val="24"/>
        </w:rPr>
        <w:t>investiţie</w:t>
      </w:r>
      <w:proofErr w:type="spellEnd"/>
      <w:r w:rsidRPr="00176A45">
        <w:rPr>
          <w:rFonts w:ascii="Arial" w:hAnsi="Arial" w:cs="Arial"/>
          <w:i/>
          <w:color w:val="000000" w:themeColor="text1"/>
          <w:sz w:val="24"/>
          <w:szCs w:val="24"/>
        </w:rPr>
        <w:t xml:space="preserve">, atât la faza de implementare a proiectului cât </w:t>
      </w:r>
      <w:proofErr w:type="spellStart"/>
      <w:r w:rsidRPr="00176A45">
        <w:rPr>
          <w:rFonts w:ascii="Arial" w:hAnsi="Arial" w:cs="Arial"/>
          <w:i/>
          <w:color w:val="000000" w:themeColor="text1"/>
          <w:sz w:val="24"/>
          <w:szCs w:val="24"/>
        </w:rPr>
        <w:t>şi</w:t>
      </w:r>
      <w:proofErr w:type="spellEnd"/>
      <w:r w:rsidRPr="00176A45">
        <w:rPr>
          <w:rFonts w:ascii="Arial" w:hAnsi="Arial" w:cs="Arial"/>
          <w:i/>
          <w:color w:val="000000" w:themeColor="text1"/>
          <w:sz w:val="24"/>
          <w:szCs w:val="24"/>
        </w:rPr>
        <w:t xml:space="preserve"> în perioada de monitorizare, </w:t>
      </w:r>
      <w:proofErr w:type="spellStart"/>
      <w:r w:rsidRPr="00176A45">
        <w:rPr>
          <w:rFonts w:ascii="Arial" w:hAnsi="Arial" w:cs="Arial"/>
          <w:i/>
          <w:color w:val="000000" w:themeColor="text1"/>
          <w:sz w:val="24"/>
          <w:szCs w:val="24"/>
        </w:rPr>
        <w:t>activităţi</w:t>
      </w:r>
      <w:proofErr w:type="spellEnd"/>
      <w:r w:rsidRPr="00176A45">
        <w:rPr>
          <w:rFonts w:ascii="Arial" w:hAnsi="Arial" w:cs="Arial"/>
          <w:i/>
          <w:color w:val="000000" w:themeColor="text1"/>
          <w:sz w:val="24"/>
          <w:szCs w:val="24"/>
        </w:rPr>
        <w:t xml:space="preserve"> pentru care cererea de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a fost selectată pentru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nerambursabilă, devin </w:t>
      </w:r>
      <w:proofErr w:type="spellStart"/>
      <w:r w:rsidRPr="00176A45">
        <w:rPr>
          <w:rFonts w:ascii="Arial" w:hAnsi="Arial" w:cs="Arial"/>
          <w:i/>
          <w:color w:val="000000" w:themeColor="text1"/>
          <w:sz w:val="24"/>
          <w:szCs w:val="24"/>
        </w:rPr>
        <w:t>condiţii</w:t>
      </w:r>
      <w:proofErr w:type="spellEnd"/>
      <w:r w:rsidRPr="00176A45">
        <w:rPr>
          <w:rFonts w:ascii="Arial" w:hAnsi="Arial" w:cs="Arial"/>
          <w:i/>
          <w:color w:val="000000" w:themeColor="text1"/>
          <w:sz w:val="24"/>
          <w:szCs w:val="24"/>
        </w:rPr>
        <w:t xml:space="preserve"> obligatorii.</w:t>
      </w:r>
    </w:p>
    <w:p w14:paraId="666D7F62"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 xml:space="preserve">În </w:t>
      </w:r>
      <w:proofErr w:type="spellStart"/>
      <w:r w:rsidRPr="00176A45">
        <w:rPr>
          <w:rFonts w:ascii="Arial" w:hAnsi="Arial" w:cs="Arial"/>
          <w:i/>
          <w:color w:val="000000" w:themeColor="text1"/>
          <w:sz w:val="24"/>
          <w:szCs w:val="24"/>
        </w:rPr>
        <w:t>situaţia</w:t>
      </w:r>
      <w:proofErr w:type="spellEnd"/>
      <w:r w:rsidRPr="00176A45">
        <w:rPr>
          <w:rFonts w:ascii="Arial" w:hAnsi="Arial" w:cs="Arial"/>
          <w:i/>
          <w:color w:val="000000" w:themeColor="text1"/>
          <w:sz w:val="24"/>
          <w:szCs w:val="24"/>
        </w:rPr>
        <w:t xml:space="preserve">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w:t>
      </w:r>
      <w:proofErr w:type="spellStart"/>
      <w:r w:rsidRPr="00176A45">
        <w:rPr>
          <w:rFonts w:ascii="Arial" w:hAnsi="Arial" w:cs="Arial"/>
          <w:i/>
          <w:color w:val="000000" w:themeColor="text1"/>
          <w:sz w:val="24"/>
          <w:szCs w:val="24"/>
        </w:rPr>
        <w:t>condiţii</w:t>
      </w:r>
      <w:proofErr w:type="spellEnd"/>
      <w:r w:rsidRPr="00176A45">
        <w:rPr>
          <w:rFonts w:ascii="Arial" w:hAnsi="Arial" w:cs="Arial"/>
          <w:i/>
          <w:color w:val="000000" w:themeColor="text1"/>
          <w:sz w:val="24"/>
          <w:szCs w:val="24"/>
        </w:rPr>
        <w:t xml:space="preserve"> nu mai sunt îndeplinite de către proiect sau beneficiar, </w:t>
      </w:r>
      <w:proofErr w:type="spellStart"/>
      <w:r w:rsidRPr="00176A45">
        <w:rPr>
          <w:rFonts w:ascii="Arial" w:hAnsi="Arial" w:cs="Arial"/>
          <w:i/>
          <w:color w:val="000000" w:themeColor="text1"/>
          <w:sz w:val="24"/>
          <w:szCs w:val="24"/>
        </w:rPr>
        <w:t>plăţile</w:t>
      </w:r>
      <w:proofErr w:type="spellEnd"/>
      <w:r w:rsidRPr="00176A45">
        <w:rPr>
          <w:rFonts w:ascii="Arial" w:hAnsi="Arial" w:cs="Arial"/>
          <w:i/>
          <w:color w:val="000000" w:themeColor="text1"/>
          <w:sz w:val="24"/>
          <w:szCs w:val="24"/>
        </w:rPr>
        <w:t xml:space="preserve"> vor fi sistate, contractul de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va fi reziliat </w:t>
      </w:r>
      <w:proofErr w:type="spellStart"/>
      <w:r w:rsidRPr="00176A45">
        <w:rPr>
          <w:rFonts w:ascii="Arial" w:hAnsi="Arial" w:cs="Arial"/>
          <w:i/>
          <w:color w:val="000000" w:themeColor="text1"/>
          <w:sz w:val="24"/>
          <w:szCs w:val="24"/>
        </w:rPr>
        <w:t>şi</w:t>
      </w:r>
      <w:proofErr w:type="spellEnd"/>
      <w:r w:rsidRPr="00176A45">
        <w:rPr>
          <w:rFonts w:ascii="Arial" w:hAnsi="Arial" w:cs="Arial"/>
          <w:i/>
          <w:color w:val="000000" w:themeColor="text1"/>
          <w:sz w:val="24"/>
          <w:szCs w:val="24"/>
        </w:rPr>
        <w:t xml:space="preserve"> toate </w:t>
      </w:r>
      <w:proofErr w:type="spellStart"/>
      <w:r w:rsidRPr="00176A45">
        <w:rPr>
          <w:rFonts w:ascii="Arial" w:hAnsi="Arial" w:cs="Arial"/>
          <w:i/>
          <w:color w:val="000000" w:themeColor="text1"/>
          <w:sz w:val="24"/>
          <w:szCs w:val="24"/>
        </w:rPr>
        <w:t>plăţile</w:t>
      </w:r>
      <w:proofErr w:type="spellEnd"/>
      <w:r w:rsidRPr="00176A45">
        <w:rPr>
          <w:rFonts w:ascii="Arial" w:hAnsi="Arial" w:cs="Arial"/>
          <w:i/>
          <w:color w:val="000000" w:themeColor="text1"/>
          <w:sz w:val="24"/>
          <w:szCs w:val="24"/>
        </w:rPr>
        <w:t xml:space="preserve"> efectuate de AFIR până la momentul constatării </w:t>
      </w:r>
      <w:proofErr w:type="spellStart"/>
      <w:r w:rsidRPr="00176A45">
        <w:rPr>
          <w:rFonts w:ascii="Arial" w:hAnsi="Arial" w:cs="Arial"/>
          <w:i/>
          <w:color w:val="000000" w:themeColor="text1"/>
          <w:sz w:val="24"/>
          <w:szCs w:val="24"/>
        </w:rPr>
        <w:t>neregularităţii</w:t>
      </w:r>
      <w:proofErr w:type="spellEnd"/>
      <w:r w:rsidRPr="00176A45">
        <w:rPr>
          <w:rFonts w:ascii="Arial" w:hAnsi="Arial" w:cs="Arial"/>
          <w:i/>
          <w:color w:val="000000" w:themeColor="text1"/>
          <w:sz w:val="24"/>
          <w:szCs w:val="24"/>
        </w:rPr>
        <w:t xml:space="preserve"> vor fi încadrate ca debite în sarcina beneficiarului, la </w:t>
      </w:r>
      <w:proofErr w:type="spellStart"/>
      <w:r w:rsidRPr="00176A45">
        <w:rPr>
          <w:rFonts w:ascii="Arial" w:hAnsi="Arial" w:cs="Arial"/>
          <w:i/>
          <w:color w:val="000000" w:themeColor="text1"/>
          <w:sz w:val="24"/>
          <w:szCs w:val="24"/>
        </w:rPr>
        <w:t>dispoziţia</w:t>
      </w:r>
      <w:proofErr w:type="spellEnd"/>
      <w:r w:rsidRPr="00176A45">
        <w:rPr>
          <w:rFonts w:ascii="Arial" w:hAnsi="Arial" w:cs="Arial"/>
          <w:i/>
          <w:color w:val="000000" w:themeColor="text1"/>
          <w:sz w:val="24"/>
          <w:szCs w:val="24"/>
        </w:rPr>
        <w:t xml:space="preserve"> AFIR.</w:t>
      </w:r>
    </w:p>
    <w:p w14:paraId="11BCAD45" w14:textId="77777777" w:rsidR="005321F9" w:rsidRPr="00176A45" w:rsidRDefault="005321F9" w:rsidP="00225AB4">
      <w:pPr>
        <w:rPr>
          <w:rFonts w:ascii="Arial" w:hAnsi="Arial" w:cs="Arial"/>
          <w:color w:val="000000" w:themeColor="text1"/>
          <w:sz w:val="24"/>
          <w:szCs w:val="24"/>
        </w:rPr>
      </w:pPr>
    </w:p>
    <w:p w14:paraId="5FF35705" w14:textId="77777777" w:rsidR="00A967A4" w:rsidRDefault="00A967A4" w:rsidP="00236F6C">
      <w:pPr>
        <w:pStyle w:val="Citatintens"/>
      </w:pPr>
    </w:p>
    <w:p w14:paraId="155E3901" w14:textId="77777777" w:rsidR="00A967A4" w:rsidRDefault="00A967A4" w:rsidP="00236F6C">
      <w:pPr>
        <w:pStyle w:val="Citatintens"/>
      </w:pPr>
    </w:p>
    <w:p w14:paraId="5ABD9B33" w14:textId="77777777" w:rsidR="00A967A4" w:rsidRDefault="00A967A4" w:rsidP="00236F6C">
      <w:pPr>
        <w:pStyle w:val="Citatintens"/>
      </w:pPr>
    </w:p>
    <w:p w14:paraId="36F7EA70" w14:textId="77777777" w:rsidR="00A967A4" w:rsidRDefault="00A967A4" w:rsidP="00236F6C">
      <w:pPr>
        <w:pStyle w:val="Citatintens"/>
      </w:pPr>
    </w:p>
    <w:p w14:paraId="5FE9AEA4" w14:textId="77777777" w:rsidR="00A967A4" w:rsidRDefault="00A967A4" w:rsidP="00236F6C">
      <w:pPr>
        <w:pStyle w:val="Citatintens"/>
      </w:pPr>
    </w:p>
    <w:p w14:paraId="22DDAF42" w14:textId="77777777" w:rsidR="00A967A4" w:rsidRDefault="00A967A4" w:rsidP="00236F6C">
      <w:pPr>
        <w:pStyle w:val="Citatintens"/>
      </w:pPr>
    </w:p>
    <w:p w14:paraId="2D993D1C" w14:textId="77777777" w:rsidR="00A967A4" w:rsidRDefault="00A967A4" w:rsidP="00236F6C">
      <w:pPr>
        <w:pStyle w:val="Citatintens"/>
      </w:pPr>
    </w:p>
    <w:p w14:paraId="617D8B34" w14:textId="77777777" w:rsidR="00A967A4" w:rsidRDefault="00A967A4" w:rsidP="00236F6C">
      <w:pPr>
        <w:pStyle w:val="Citatintens"/>
      </w:pPr>
    </w:p>
    <w:p w14:paraId="2852472C" w14:textId="77777777" w:rsidR="00A967A4" w:rsidRDefault="00A967A4" w:rsidP="00236F6C">
      <w:pPr>
        <w:pStyle w:val="Citatintens"/>
      </w:pPr>
    </w:p>
    <w:p w14:paraId="61BD29DD" w14:textId="77777777" w:rsidR="00306062" w:rsidRPr="00306062" w:rsidRDefault="00306062" w:rsidP="00306062"/>
    <w:p w14:paraId="7781316E" w14:textId="77777777" w:rsidR="00A967A4" w:rsidRDefault="00A967A4" w:rsidP="00236F6C">
      <w:pPr>
        <w:pStyle w:val="Citatintens"/>
      </w:pPr>
    </w:p>
    <w:p w14:paraId="289CEB65" w14:textId="77777777" w:rsidR="00391876" w:rsidRPr="00176A45" w:rsidRDefault="00391876" w:rsidP="00236F6C">
      <w:pPr>
        <w:pStyle w:val="Citatintens"/>
      </w:pPr>
      <w:r w:rsidRPr="00176A45">
        <w:lastRenderedPageBreak/>
        <w:t xml:space="preserve">Capitolul 5 - </w:t>
      </w:r>
      <w:proofErr w:type="spellStart"/>
      <w:r w:rsidRPr="00176A45">
        <w:t>Condiţii</w:t>
      </w:r>
      <w:proofErr w:type="spellEnd"/>
      <w:r w:rsidRPr="00176A45">
        <w:t xml:space="preserve"> minime obligatorii pentru acordarea sprijinului</w:t>
      </w:r>
    </w:p>
    <w:p w14:paraId="26FF540A"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2C47CF03"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proofErr w:type="spellStart"/>
      <w:r w:rsidRPr="00176A45">
        <w:rPr>
          <w:rFonts w:ascii="Arial" w:eastAsia="Calibri" w:hAnsi="Arial" w:cs="Arial"/>
          <w:i/>
          <w:color w:val="000000" w:themeColor="text1"/>
          <w:sz w:val="24"/>
          <w:szCs w:val="24"/>
          <w:lang w:val="en-US"/>
        </w:rPr>
        <w:t>Pentru</w:t>
      </w:r>
      <w:proofErr w:type="spellEnd"/>
      <w:r w:rsidRPr="00176A45">
        <w:rPr>
          <w:rFonts w:ascii="Arial" w:eastAsia="Calibri" w:hAnsi="Arial" w:cs="Arial"/>
          <w:i/>
          <w:color w:val="000000" w:themeColor="text1"/>
          <w:sz w:val="24"/>
          <w:szCs w:val="24"/>
          <w:lang w:val="en-US"/>
        </w:rPr>
        <w:t xml:space="preserve"> </w:t>
      </w:r>
      <w:proofErr w:type="spellStart"/>
      <w:r w:rsidRPr="00176A45">
        <w:rPr>
          <w:rFonts w:ascii="Arial" w:eastAsia="Calibri" w:hAnsi="Arial" w:cs="Arial"/>
          <w:i/>
          <w:color w:val="000000" w:themeColor="text1"/>
          <w:sz w:val="24"/>
          <w:szCs w:val="24"/>
          <w:lang w:val="en-US"/>
        </w:rPr>
        <w:t>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proofErr w:type="spellEnd"/>
      <w:r w:rsidRPr="00176A45">
        <w:rPr>
          <w:rFonts w:ascii="Arial" w:eastAsia="Calibri" w:hAnsi="Arial" w:cs="Arial"/>
          <w:i/>
          <w:color w:val="000000" w:themeColor="text1"/>
          <w:spacing w:val="8"/>
          <w:sz w:val="24"/>
          <w:szCs w:val="24"/>
          <w:lang w:val="en-US"/>
        </w:rPr>
        <w:t xml:space="preserve"> </w:t>
      </w:r>
      <w:proofErr w:type="spellStart"/>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proofErr w:type="spellEnd"/>
      <w:r w:rsidRPr="00176A45">
        <w:rPr>
          <w:rFonts w:ascii="Arial" w:eastAsia="Calibri" w:hAnsi="Arial" w:cs="Arial"/>
          <w:i/>
          <w:color w:val="000000" w:themeColor="text1"/>
          <w:spacing w:val="1"/>
          <w:sz w:val="24"/>
          <w:szCs w:val="24"/>
          <w:lang w:val="en-US"/>
        </w:rPr>
        <w:t xml:space="preserve"> </w:t>
      </w:r>
      <w:proofErr w:type="spellStart"/>
      <w:r w:rsidRPr="00176A45">
        <w:rPr>
          <w:rFonts w:ascii="Arial" w:eastAsia="Calibri" w:hAnsi="Arial" w:cs="Arial"/>
          <w:i/>
          <w:color w:val="000000" w:themeColor="text1"/>
          <w:sz w:val="24"/>
          <w:szCs w:val="24"/>
          <w:lang w:val="en-US"/>
        </w:rPr>
        <w:t>obligatorii</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proofErr w:type="spellEnd"/>
      <w:r w:rsidRPr="00176A45">
        <w:rPr>
          <w:rFonts w:ascii="Arial" w:eastAsia="Calibri" w:hAnsi="Arial" w:cs="Arial"/>
          <w:i/>
          <w:color w:val="000000" w:themeColor="text1"/>
          <w:spacing w:val="4"/>
          <w:sz w:val="24"/>
          <w:szCs w:val="24"/>
          <w:lang w:val="en-US"/>
        </w:rPr>
        <w:t xml:space="preserve"> </w:t>
      </w:r>
      <w:proofErr w:type="spellStart"/>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proofErr w:type="spellEnd"/>
      <w:r w:rsidRPr="00176A45">
        <w:rPr>
          <w:rFonts w:ascii="Arial" w:eastAsia="Calibri" w:hAnsi="Arial" w:cs="Arial"/>
          <w:i/>
          <w:color w:val="000000" w:themeColor="text1"/>
          <w:spacing w:val="14"/>
          <w:sz w:val="24"/>
          <w:szCs w:val="24"/>
          <w:lang w:val="en-US"/>
        </w:rPr>
        <w:t xml:space="preserve"> </w:t>
      </w:r>
      <w:proofErr w:type="spellStart"/>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ste</w:t>
      </w:r>
      <w:proofErr w:type="spellEnd"/>
      <w:r w:rsidRPr="00176A45">
        <w:rPr>
          <w:rFonts w:ascii="Arial" w:eastAsia="Calibri" w:hAnsi="Arial" w:cs="Arial"/>
          <w:i/>
          <w:color w:val="000000" w:themeColor="text1"/>
          <w:w w:val="102"/>
          <w:sz w:val="24"/>
          <w:szCs w:val="24"/>
          <w:lang w:val="en-US"/>
        </w:rPr>
        <w:t xml:space="preserve"> </w:t>
      </w:r>
      <w:proofErr w:type="spellStart"/>
      <w:r w:rsidRPr="00176A45">
        <w:rPr>
          <w:rFonts w:ascii="Arial" w:eastAsia="Calibri" w:hAnsi="Arial" w:cs="Arial"/>
          <w:i/>
          <w:color w:val="000000" w:themeColor="text1"/>
          <w:sz w:val="24"/>
          <w:szCs w:val="24"/>
          <w:lang w:val="en-US"/>
        </w:rPr>
        <w:t>necesar</w:t>
      </w:r>
      <w:proofErr w:type="spellEnd"/>
      <w:r w:rsidR="00CB59C3" w:rsidRPr="00176A45">
        <w:rPr>
          <w:rFonts w:ascii="Arial" w:eastAsia="Calibri" w:hAnsi="Arial" w:cs="Arial"/>
          <w:i/>
          <w:color w:val="000000" w:themeColor="text1"/>
          <w:spacing w:val="45"/>
          <w:sz w:val="24"/>
          <w:szCs w:val="24"/>
          <w:lang w:val="en-US"/>
        </w:rPr>
        <w:t xml:space="preserve"> </w:t>
      </w:r>
      <w:proofErr w:type="spellStart"/>
      <w:r w:rsidRPr="00176A45">
        <w:rPr>
          <w:rFonts w:ascii="Arial" w:eastAsia="Calibri" w:hAnsi="Arial" w:cs="Arial"/>
          <w:i/>
          <w:color w:val="000000" w:themeColor="text1"/>
          <w:sz w:val="24"/>
          <w:szCs w:val="24"/>
          <w:lang w:val="en-US"/>
        </w:rPr>
        <w:t>să</w:t>
      </w:r>
      <w:proofErr w:type="spellEnd"/>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proofErr w:type="spellStart"/>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proofErr w:type="spellEnd"/>
      <w:r w:rsidR="00CB59C3"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si</w:t>
      </w:r>
      <w:proofErr w:type="spellEnd"/>
      <w:r w:rsidR="00CB59C3" w:rsidRPr="00176A45">
        <w:rPr>
          <w:rFonts w:ascii="Arial" w:eastAsia="Calibri" w:hAnsi="Arial" w:cs="Arial"/>
          <w:i/>
          <w:color w:val="000000" w:themeColor="text1"/>
          <w:sz w:val="24"/>
          <w:szCs w:val="24"/>
          <w:lang w:val="en-US"/>
        </w:rPr>
        <w:t xml:space="preserve"> </w:t>
      </w:r>
      <w:proofErr w:type="spellStart"/>
      <w:proofErr w:type="gramStart"/>
      <w:r w:rsidR="00CB59C3" w:rsidRPr="00176A45">
        <w:rPr>
          <w:rFonts w:ascii="Arial" w:eastAsia="Calibri" w:hAnsi="Arial" w:cs="Arial"/>
          <w:i/>
          <w:color w:val="000000" w:themeColor="text1"/>
          <w:sz w:val="24"/>
          <w:szCs w:val="24"/>
          <w:lang w:val="en-US"/>
        </w:rPr>
        <w:t>evidentiate</w:t>
      </w:r>
      <w:proofErr w:type="spellEnd"/>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proofErr w:type="spellStart"/>
      <w:r w:rsidRPr="00176A45">
        <w:rPr>
          <w:rFonts w:ascii="Arial" w:eastAsia="Calibri" w:hAnsi="Arial" w:cs="Arial"/>
          <w:i/>
          <w:color w:val="000000" w:themeColor="text1"/>
          <w:sz w:val="24"/>
          <w:szCs w:val="24"/>
          <w:lang w:val="en-US"/>
        </w:rPr>
        <w:t>în</w:t>
      </w:r>
      <w:proofErr w:type="spellEnd"/>
      <w:proofErr w:type="gramEnd"/>
      <w:r w:rsidRPr="00176A45">
        <w:rPr>
          <w:rFonts w:ascii="Arial" w:eastAsia="Calibri" w:hAnsi="Arial" w:cs="Arial"/>
          <w:i/>
          <w:color w:val="000000" w:themeColor="text1"/>
          <w:spacing w:val="36"/>
          <w:sz w:val="24"/>
          <w:szCs w:val="24"/>
          <w:lang w:val="en-US"/>
        </w:rPr>
        <w:t xml:space="preserve"> </w:t>
      </w:r>
      <w:proofErr w:type="spellStart"/>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proofErr w:type="spellEnd"/>
      <w:r w:rsidRPr="00176A45">
        <w:rPr>
          <w:rFonts w:ascii="Arial" w:eastAsia="Calibri" w:hAnsi="Arial" w:cs="Arial"/>
          <w:i/>
          <w:color w:val="000000" w:themeColor="text1"/>
          <w:sz w:val="24"/>
          <w:szCs w:val="24"/>
          <w:lang w:val="en-US"/>
        </w:rPr>
        <w:t xml:space="preserve">  </w:t>
      </w:r>
      <w:proofErr w:type="spellStart"/>
      <w:r w:rsidRPr="00176A45">
        <w:rPr>
          <w:rFonts w:ascii="Arial" w:eastAsia="Calibri" w:hAnsi="Arial" w:cs="Arial"/>
          <w:i/>
          <w:color w:val="000000" w:themeColor="text1"/>
          <w:sz w:val="24"/>
          <w:szCs w:val="24"/>
          <w:lang w:val="en-US"/>
        </w:rPr>
        <w:t>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proofErr w:type="spellEnd"/>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proofErr w:type="spellStart"/>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w:t>
      </w:r>
      <w:proofErr w:type="spellEnd"/>
      <w:r w:rsidRPr="00176A45">
        <w:rPr>
          <w:rFonts w:ascii="Arial" w:eastAsia="Calibri" w:hAnsi="Arial" w:cs="Arial"/>
          <w:i/>
          <w:color w:val="000000" w:themeColor="text1"/>
          <w:sz w:val="24"/>
          <w:szCs w:val="24"/>
          <w:lang w:val="en-US"/>
        </w:rPr>
        <w:t>/</w:t>
      </w:r>
      <w:proofErr w:type="spellStart"/>
      <w:r w:rsidRPr="00176A45">
        <w:rPr>
          <w:rFonts w:ascii="Arial" w:eastAsia="Calibri" w:hAnsi="Arial" w:cs="Arial"/>
          <w:i/>
          <w:color w:val="000000" w:themeColor="text1"/>
          <w:sz w:val="24"/>
          <w:szCs w:val="24"/>
          <w:lang w:val="en-US"/>
        </w:rPr>
        <w:t>Docum</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ntaţi</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i</w:t>
      </w:r>
      <w:proofErr w:type="spellEnd"/>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30"/>
          <w:sz w:val="24"/>
          <w:szCs w:val="24"/>
          <w:lang w:val="en-US"/>
        </w:rPr>
        <w:t xml:space="preserve"> </w:t>
      </w:r>
      <w:r w:rsidRPr="00176A45">
        <w:rPr>
          <w:rFonts w:ascii="Arial" w:eastAsia="Calibri" w:hAnsi="Arial" w:cs="Arial"/>
          <w:i/>
          <w:color w:val="000000" w:themeColor="text1"/>
          <w:spacing w:val="-2"/>
          <w:sz w:val="24"/>
          <w:szCs w:val="24"/>
          <w:lang w:val="en-US"/>
        </w:rPr>
        <w:t>d</w:t>
      </w:r>
      <w:r w:rsidRPr="00176A45">
        <w:rPr>
          <w:rFonts w:ascii="Arial" w:eastAsia="Calibri" w:hAnsi="Arial" w:cs="Arial"/>
          <w:i/>
          <w:color w:val="000000" w:themeColor="text1"/>
          <w:sz w:val="24"/>
          <w:szCs w:val="24"/>
          <w:lang w:val="en-US"/>
        </w:rPr>
        <w:t>e</w:t>
      </w:r>
      <w:r w:rsidRPr="00176A45">
        <w:rPr>
          <w:rFonts w:ascii="Arial" w:eastAsia="Calibri" w:hAnsi="Arial" w:cs="Arial"/>
          <w:i/>
          <w:color w:val="000000" w:themeColor="text1"/>
          <w:spacing w:val="37"/>
          <w:sz w:val="24"/>
          <w:szCs w:val="24"/>
          <w:lang w:val="en-US"/>
        </w:rPr>
        <w:t xml:space="preserve"> </w:t>
      </w:r>
      <w:proofErr w:type="spellStart"/>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v</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zare</w:t>
      </w:r>
      <w:proofErr w:type="spellEnd"/>
      <w:r w:rsidRPr="00176A45">
        <w:rPr>
          <w:rFonts w:ascii="Arial" w:eastAsia="Calibri" w:hAnsi="Arial" w:cs="Arial"/>
          <w:i/>
          <w:color w:val="000000" w:themeColor="text1"/>
          <w:spacing w:val="47"/>
          <w:sz w:val="24"/>
          <w:szCs w:val="24"/>
          <w:lang w:val="en-US"/>
        </w:rPr>
        <w:t xml:space="preserve"> </w:t>
      </w:r>
      <w:proofErr w:type="spellStart"/>
      <w:r w:rsidRPr="00176A45">
        <w:rPr>
          <w:rFonts w:ascii="Arial" w:eastAsia="Calibri" w:hAnsi="Arial" w:cs="Arial"/>
          <w:i/>
          <w:color w:val="000000" w:themeColor="text1"/>
          <w:spacing w:val="-1"/>
          <w:w w:val="102"/>
          <w:sz w:val="24"/>
          <w:szCs w:val="24"/>
          <w:lang w:val="en-US"/>
        </w:rPr>
        <w:t>p</w:t>
      </w:r>
      <w:r w:rsidRPr="00176A45">
        <w:rPr>
          <w:rFonts w:ascii="Arial" w:eastAsia="Calibri" w:hAnsi="Arial" w:cs="Arial"/>
          <w:i/>
          <w:color w:val="000000" w:themeColor="text1"/>
          <w:w w:val="102"/>
          <w:sz w:val="24"/>
          <w:szCs w:val="24"/>
          <w:lang w:val="en-US"/>
        </w:rPr>
        <w:t>entru</w:t>
      </w:r>
      <w:proofErr w:type="spellEnd"/>
      <w:r w:rsidRPr="00176A45">
        <w:rPr>
          <w:rFonts w:ascii="Arial" w:eastAsia="Calibri" w:hAnsi="Arial" w:cs="Arial"/>
          <w:i/>
          <w:color w:val="000000" w:themeColor="text1"/>
          <w:w w:val="102"/>
          <w:sz w:val="24"/>
          <w:szCs w:val="24"/>
          <w:lang w:val="en-US"/>
        </w:rPr>
        <w:t xml:space="preserve"> </w:t>
      </w:r>
      <w:proofErr w:type="spellStart"/>
      <w:r w:rsidRPr="00176A45">
        <w:rPr>
          <w:rFonts w:ascii="Arial" w:eastAsia="Calibri" w:hAnsi="Arial" w:cs="Arial"/>
          <w:i/>
          <w:color w:val="000000" w:themeColor="text1"/>
          <w:sz w:val="24"/>
          <w:szCs w:val="24"/>
          <w:lang w:val="en-US"/>
        </w:rPr>
        <w:t>Lucrări</w:t>
      </w:r>
      <w:proofErr w:type="spellEnd"/>
      <w:r w:rsidRPr="00176A45">
        <w:rPr>
          <w:rFonts w:ascii="Arial" w:eastAsia="Calibri" w:hAnsi="Arial" w:cs="Arial"/>
          <w:i/>
          <w:color w:val="000000" w:themeColor="text1"/>
          <w:spacing w:val="41"/>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3"/>
          <w:sz w:val="24"/>
          <w:szCs w:val="24"/>
          <w:lang w:val="en-US"/>
        </w:rPr>
        <w:t xml:space="preserve"> </w:t>
      </w:r>
      <w:proofErr w:type="spellStart"/>
      <w:r w:rsidRPr="00176A45">
        <w:rPr>
          <w:rFonts w:ascii="Arial" w:eastAsia="Calibri" w:hAnsi="Arial" w:cs="Arial"/>
          <w:i/>
          <w:color w:val="000000" w:themeColor="text1"/>
          <w:spacing w:val="-2"/>
          <w:sz w:val="24"/>
          <w:szCs w:val="24"/>
          <w:lang w:val="en-US"/>
        </w:rPr>
        <w:t>I</w:t>
      </w:r>
      <w:r w:rsidRPr="00176A45">
        <w:rPr>
          <w:rFonts w:ascii="Arial" w:eastAsia="Calibri" w:hAnsi="Arial" w:cs="Arial"/>
          <w:i/>
          <w:color w:val="000000" w:themeColor="text1"/>
          <w:sz w:val="24"/>
          <w:szCs w:val="24"/>
          <w:lang w:val="en-US"/>
        </w:rPr>
        <w:t>ntervenţii</w:t>
      </w:r>
      <w:proofErr w:type="spellEnd"/>
      <w:r w:rsidR="00447116" w:rsidRPr="00176A45">
        <w:rPr>
          <w:rFonts w:ascii="Arial" w:eastAsia="Calibri" w:hAnsi="Arial" w:cs="Arial"/>
          <w:i/>
          <w:color w:val="000000" w:themeColor="text1"/>
          <w:sz w:val="24"/>
          <w:szCs w:val="24"/>
          <w:lang w:val="en-US"/>
        </w:rPr>
        <w:t xml:space="preserve">, </w:t>
      </w:r>
      <w:proofErr w:type="spellStart"/>
      <w:r w:rsidR="00447116" w:rsidRPr="00176A45">
        <w:rPr>
          <w:rFonts w:ascii="Arial" w:eastAsia="Calibri" w:hAnsi="Arial" w:cs="Arial"/>
          <w:i/>
          <w:color w:val="000000" w:themeColor="text1"/>
          <w:sz w:val="24"/>
          <w:szCs w:val="24"/>
          <w:lang w:val="en-US"/>
        </w:rPr>
        <w:t>Memoriul</w:t>
      </w:r>
      <w:proofErr w:type="spellEnd"/>
      <w:r w:rsidR="00447116" w:rsidRPr="00176A45">
        <w:rPr>
          <w:rFonts w:ascii="Arial" w:eastAsia="Calibri" w:hAnsi="Arial" w:cs="Arial"/>
          <w:i/>
          <w:color w:val="000000" w:themeColor="text1"/>
          <w:sz w:val="24"/>
          <w:szCs w:val="24"/>
          <w:lang w:val="en-US"/>
        </w:rPr>
        <w:t xml:space="preserve"> </w:t>
      </w:r>
      <w:proofErr w:type="spellStart"/>
      <w:r w:rsidR="00447116" w:rsidRPr="00176A45">
        <w:rPr>
          <w:rFonts w:ascii="Arial" w:eastAsia="Calibri" w:hAnsi="Arial" w:cs="Arial"/>
          <w:i/>
          <w:color w:val="000000" w:themeColor="text1"/>
          <w:sz w:val="24"/>
          <w:szCs w:val="24"/>
          <w:lang w:val="en-US"/>
        </w:rPr>
        <w:t>justificativ</w:t>
      </w:r>
      <w:proofErr w:type="spellEnd"/>
      <w:r w:rsidR="00CB59C3" w:rsidRPr="00176A45">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proofErr w:type="spellStart"/>
      <w:proofErr w:type="gramStart"/>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ţiile</w:t>
      </w:r>
      <w:proofErr w:type="spellEnd"/>
      <w:r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trebuiesc</w:t>
      </w:r>
      <w:proofErr w:type="spellEnd"/>
      <w:proofErr w:type="gramEnd"/>
      <w:r w:rsidR="00CB59C3"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sa</w:t>
      </w:r>
      <w:proofErr w:type="spellEnd"/>
      <w:r w:rsidR="00CB59C3" w:rsidRPr="00176A45">
        <w:rPr>
          <w:rFonts w:ascii="Arial" w:eastAsia="Calibri" w:hAnsi="Arial" w:cs="Arial"/>
          <w:i/>
          <w:color w:val="000000" w:themeColor="text1"/>
          <w:sz w:val="24"/>
          <w:szCs w:val="24"/>
          <w:lang w:val="en-US"/>
        </w:rPr>
        <w:t xml:space="preserve"> fie </w:t>
      </w:r>
      <w:proofErr w:type="spellStart"/>
      <w:r w:rsidR="00CB59C3" w:rsidRPr="00176A45">
        <w:rPr>
          <w:rFonts w:ascii="Arial" w:eastAsia="Calibri" w:hAnsi="Arial" w:cs="Arial"/>
          <w:i/>
          <w:color w:val="000000" w:themeColor="text1"/>
          <w:sz w:val="24"/>
          <w:szCs w:val="24"/>
          <w:lang w:val="en-US"/>
        </w:rPr>
        <w:t>concludente</w:t>
      </w:r>
      <w:proofErr w:type="spellEnd"/>
      <w:r w:rsidR="00CB59C3" w:rsidRPr="00176A45">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w:t>
      </w:r>
      <w:proofErr w:type="spellStart"/>
      <w:r w:rsidR="00CB59C3" w:rsidRPr="00176A45">
        <w:rPr>
          <w:rFonts w:ascii="Arial" w:eastAsia="Calibri" w:hAnsi="Arial" w:cs="Arial"/>
          <w:i/>
          <w:color w:val="000000" w:themeColor="text1"/>
          <w:spacing w:val="1"/>
          <w:sz w:val="24"/>
          <w:szCs w:val="24"/>
          <w:lang w:val="en-US"/>
        </w:rPr>
        <w:t>si</w:t>
      </w:r>
      <w:proofErr w:type="spellEnd"/>
      <w:r w:rsidR="00CB59C3" w:rsidRPr="00176A45">
        <w:rPr>
          <w:rFonts w:ascii="Arial" w:eastAsia="Calibri" w:hAnsi="Arial" w:cs="Arial"/>
          <w:i/>
          <w:color w:val="000000" w:themeColor="text1"/>
          <w:spacing w:val="1"/>
          <w:sz w:val="24"/>
          <w:szCs w:val="24"/>
          <w:lang w:val="en-US"/>
        </w:rPr>
        <w:t xml:space="preserve"> </w:t>
      </w:r>
      <w:proofErr w:type="spellStart"/>
      <w:r w:rsidR="00CB59C3" w:rsidRPr="00176A45">
        <w:rPr>
          <w:rFonts w:ascii="Arial" w:eastAsia="Calibri" w:hAnsi="Arial" w:cs="Arial"/>
          <w:i/>
          <w:color w:val="000000" w:themeColor="text1"/>
          <w:spacing w:val="1"/>
          <w:sz w:val="24"/>
          <w:szCs w:val="24"/>
          <w:lang w:val="en-US"/>
        </w:rPr>
        <w:t>sustinute</w:t>
      </w:r>
      <w:proofErr w:type="spellEnd"/>
      <w:r w:rsidR="00CB59C3" w:rsidRPr="00176A45">
        <w:rPr>
          <w:rFonts w:ascii="Arial" w:eastAsia="Calibri" w:hAnsi="Arial" w:cs="Arial"/>
          <w:i/>
          <w:color w:val="000000" w:themeColor="text1"/>
          <w:spacing w:val="1"/>
          <w:sz w:val="24"/>
          <w:szCs w:val="24"/>
          <w:lang w:val="en-US"/>
        </w:rPr>
        <w:t xml:space="preserve"> de </w:t>
      </w:r>
      <w:proofErr w:type="spellStart"/>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proofErr w:type="spellEnd"/>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proofErr w:type="spellStart"/>
      <w:r w:rsidRPr="00176A45">
        <w:rPr>
          <w:rFonts w:ascii="Arial" w:eastAsia="Calibri" w:hAnsi="Arial" w:cs="Arial"/>
          <w:i/>
          <w:color w:val="000000" w:themeColor="text1"/>
          <w:sz w:val="24"/>
          <w:szCs w:val="24"/>
          <w:lang w:val="en-US"/>
        </w:rPr>
        <w:t>anexate</w:t>
      </w:r>
      <w:proofErr w:type="spellEnd"/>
      <w:r w:rsidRPr="00176A45">
        <w:rPr>
          <w:rFonts w:ascii="Arial" w:eastAsia="Calibri" w:hAnsi="Arial" w:cs="Arial"/>
          <w:i/>
          <w:color w:val="000000" w:themeColor="text1"/>
          <w:w w:val="102"/>
          <w:sz w:val="24"/>
          <w:szCs w:val="24"/>
          <w:lang w:val="en-US"/>
        </w:rPr>
        <w:t>.</w:t>
      </w:r>
    </w:p>
    <w:p w14:paraId="59DD7596"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1FF4F0FB"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12CD9FD5"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xml:space="preserve">- </w:t>
      </w:r>
      <w:proofErr w:type="spellStart"/>
      <w:r w:rsidR="0072321E" w:rsidRPr="0072321E">
        <w:rPr>
          <w:rFonts w:ascii="Arial" w:hAnsi="Arial" w:cs="Arial"/>
          <w:color w:val="000000" w:themeColor="text1"/>
          <w:sz w:val="24"/>
          <w:szCs w:val="24"/>
        </w:rPr>
        <w:t>finantare</w:t>
      </w:r>
      <w:proofErr w:type="spellEnd"/>
      <w:r w:rsidR="0072321E" w:rsidRPr="0072321E">
        <w:rPr>
          <w:rFonts w:ascii="Arial" w:hAnsi="Arial" w:cs="Arial"/>
          <w:color w:val="000000" w:themeColor="text1"/>
          <w:sz w:val="24"/>
          <w:szCs w:val="24"/>
        </w:rPr>
        <w:t xml:space="preserve"> prin EURI – Instrument de Redresare al Uniunii Europene, constituit în temeiul Regulamentului (UE) 2.094/2020</w:t>
      </w:r>
      <w:r w:rsidRPr="00176A45">
        <w:rPr>
          <w:rFonts w:ascii="Arial" w:hAnsi="Arial" w:cs="Arial"/>
          <w:color w:val="000000" w:themeColor="text1"/>
          <w:sz w:val="24"/>
          <w:szCs w:val="24"/>
        </w:rPr>
        <w:t xml:space="preserve">, solicitantul sprijinului trebuie să îndeplinească următoarele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w:t>
      </w:r>
    </w:p>
    <w:p w14:paraId="75796F44"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se </w:t>
      </w:r>
      <w:proofErr w:type="spellStart"/>
      <w:r w:rsidRPr="00176A45">
        <w:rPr>
          <w:rFonts w:ascii="Arial" w:hAnsi="Arial" w:cs="Arial"/>
          <w:color w:val="000000" w:themeColor="text1"/>
          <w:sz w:val="24"/>
          <w:szCs w:val="24"/>
        </w:rPr>
        <w:t>incadreze</w:t>
      </w:r>
      <w:proofErr w:type="spellEnd"/>
      <w:r w:rsidRPr="00176A45">
        <w:rPr>
          <w:rFonts w:ascii="Arial" w:hAnsi="Arial" w:cs="Arial"/>
          <w:color w:val="000000" w:themeColor="text1"/>
          <w:sz w:val="24"/>
          <w:szCs w:val="24"/>
        </w:rPr>
        <w:t xml:space="preserv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 xml:space="preserve">Se vor verifica: actele juridice de </w:t>
      </w:r>
      <w:proofErr w:type="spellStart"/>
      <w:r w:rsidR="009901DA" w:rsidRPr="00176A45">
        <w:rPr>
          <w:rFonts w:ascii="Arial" w:hAnsi="Arial" w:cs="Arial"/>
          <w:color w:val="000000" w:themeColor="text1"/>
          <w:sz w:val="24"/>
          <w:szCs w:val="24"/>
        </w:rPr>
        <w:t>înfiintare</w:t>
      </w:r>
      <w:proofErr w:type="spellEnd"/>
      <w:r w:rsidR="009901DA" w:rsidRPr="00176A45">
        <w:rPr>
          <w:rFonts w:ascii="Arial" w:hAnsi="Arial" w:cs="Arial"/>
          <w:color w:val="000000" w:themeColor="text1"/>
          <w:sz w:val="24"/>
          <w:szCs w:val="24"/>
        </w:rPr>
        <w:t xml:space="preserve"> si </w:t>
      </w:r>
      <w:proofErr w:type="spellStart"/>
      <w:r w:rsidR="009901DA" w:rsidRPr="00176A45">
        <w:rPr>
          <w:rFonts w:ascii="Arial" w:hAnsi="Arial" w:cs="Arial"/>
          <w:color w:val="000000" w:themeColor="text1"/>
          <w:sz w:val="24"/>
          <w:szCs w:val="24"/>
        </w:rPr>
        <w:t>functionare</w:t>
      </w:r>
      <w:proofErr w:type="spellEnd"/>
      <w:r w:rsidR="009901DA" w:rsidRPr="00176A45">
        <w:rPr>
          <w:rFonts w:ascii="Arial" w:hAnsi="Arial" w:cs="Arial"/>
          <w:color w:val="000000" w:themeColor="text1"/>
          <w:sz w:val="24"/>
          <w:szCs w:val="24"/>
        </w:rPr>
        <w:t xml:space="preserve">, specifice fiecărei categorii de </w:t>
      </w:r>
      <w:proofErr w:type="spellStart"/>
      <w:r w:rsidR="009901DA" w:rsidRPr="00176A45">
        <w:rPr>
          <w:rFonts w:ascii="Arial" w:hAnsi="Arial" w:cs="Arial"/>
          <w:color w:val="000000" w:themeColor="text1"/>
          <w:sz w:val="24"/>
          <w:szCs w:val="24"/>
        </w:rPr>
        <w:t>solicitanti</w:t>
      </w:r>
      <w:proofErr w:type="spellEnd"/>
      <w:r w:rsidR="009901DA" w:rsidRPr="00176A45">
        <w:rPr>
          <w:rFonts w:ascii="Arial" w:hAnsi="Arial" w:cs="Arial"/>
          <w:color w:val="000000" w:themeColor="text1"/>
          <w:sz w:val="24"/>
          <w:szCs w:val="24"/>
        </w:rPr>
        <w:t>.</w:t>
      </w:r>
    </w:p>
    <w:p w14:paraId="4EAE6915"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proofErr w:type="spellStart"/>
      <w:r w:rsidRPr="00176A45">
        <w:rPr>
          <w:rFonts w:ascii="Arial" w:hAnsi="Arial" w:cs="Arial"/>
          <w:color w:val="000000" w:themeColor="text1"/>
          <w:sz w:val="24"/>
          <w:szCs w:val="24"/>
        </w:rPr>
        <w:t>Investitia</w:t>
      </w:r>
      <w:proofErr w:type="spellEnd"/>
      <w:r w:rsidRPr="00176A45">
        <w:rPr>
          <w:rFonts w:ascii="Arial" w:hAnsi="Arial" w:cs="Arial"/>
          <w:color w:val="000000" w:themeColor="text1"/>
          <w:sz w:val="24"/>
          <w:szCs w:val="24"/>
        </w:rPr>
        <w:t xml:space="preserve"> trebuie sa se </w:t>
      </w:r>
      <w:proofErr w:type="spellStart"/>
      <w:r w:rsidRPr="00176A45">
        <w:rPr>
          <w:rFonts w:ascii="Arial" w:hAnsi="Arial" w:cs="Arial"/>
          <w:color w:val="000000" w:themeColor="text1"/>
          <w:sz w:val="24"/>
          <w:szCs w:val="24"/>
        </w:rPr>
        <w:t>incadreze</w:t>
      </w:r>
      <w:proofErr w:type="spellEnd"/>
      <w:r w:rsidRPr="00176A45">
        <w:rPr>
          <w:rFonts w:ascii="Arial" w:hAnsi="Arial" w:cs="Arial"/>
          <w:color w:val="000000" w:themeColor="text1"/>
          <w:sz w:val="24"/>
          <w:szCs w:val="24"/>
        </w:rPr>
        <w:t xml:space="preserve"> in cel </w:t>
      </w:r>
      <w:proofErr w:type="spellStart"/>
      <w:r w:rsidRPr="00176A45">
        <w:rPr>
          <w:rFonts w:ascii="Arial" w:hAnsi="Arial" w:cs="Arial"/>
          <w:color w:val="000000" w:themeColor="text1"/>
          <w:sz w:val="24"/>
          <w:szCs w:val="24"/>
        </w:rPr>
        <w:t>putin</w:t>
      </w:r>
      <w:proofErr w:type="spellEnd"/>
      <w:r w:rsidRPr="00176A45">
        <w:rPr>
          <w:rFonts w:ascii="Arial" w:hAnsi="Arial" w:cs="Arial"/>
          <w:color w:val="000000" w:themeColor="text1"/>
          <w:sz w:val="24"/>
          <w:szCs w:val="24"/>
        </w:rPr>
        <w:t xml:space="preserve"> unul din tipurile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xml:space="preserve"> sprijinite prin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 xml:space="preserve">Se va verifica obiectul </w:t>
      </w:r>
      <w:proofErr w:type="spellStart"/>
      <w:r w:rsidR="00B9367F" w:rsidRPr="00176A45">
        <w:rPr>
          <w:rFonts w:ascii="Arial" w:hAnsi="Arial" w:cs="Arial"/>
          <w:color w:val="000000" w:themeColor="text1"/>
          <w:sz w:val="24"/>
          <w:szCs w:val="24"/>
        </w:rPr>
        <w:t>investitiei</w:t>
      </w:r>
      <w:proofErr w:type="spellEnd"/>
      <w:r w:rsidR="00B9367F" w:rsidRPr="00176A45">
        <w:rPr>
          <w:rFonts w:ascii="Arial" w:hAnsi="Arial" w:cs="Arial"/>
          <w:color w:val="000000" w:themeColor="text1"/>
          <w:sz w:val="24"/>
          <w:szCs w:val="24"/>
        </w:rPr>
        <w:t xml:space="preserve"> propuse in raport cu </w:t>
      </w:r>
      <w:proofErr w:type="spellStart"/>
      <w:r w:rsidR="00B9367F" w:rsidRPr="00176A45">
        <w:rPr>
          <w:rFonts w:ascii="Arial" w:hAnsi="Arial" w:cs="Arial"/>
          <w:color w:val="000000" w:themeColor="text1"/>
          <w:sz w:val="24"/>
          <w:szCs w:val="24"/>
        </w:rPr>
        <w:t>actiunile</w:t>
      </w:r>
      <w:proofErr w:type="spellEnd"/>
      <w:r w:rsidR="00B9367F" w:rsidRPr="00176A45">
        <w:rPr>
          <w:rFonts w:ascii="Arial" w:hAnsi="Arial" w:cs="Arial"/>
          <w:color w:val="000000" w:themeColor="text1"/>
          <w:sz w:val="24"/>
          <w:szCs w:val="24"/>
        </w:rPr>
        <w:t xml:space="preserve"> eligibile ale </w:t>
      </w:r>
      <w:proofErr w:type="spellStart"/>
      <w:r w:rsidR="00B9367F" w:rsidRPr="00176A45">
        <w:rPr>
          <w:rFonts w:ascii="Arial" w:hAnsi="Arial" w:cs="Arial"/>
          <w:color w:val="000000" w:themeColor="text1"/>
          <w:sz w:val="24"/>
          <w:szCs w:val="24"/>
        </w:rPr>
        <w:t>masurii</w:t>
      </w:r>
      <w:proofErr w:type="spellEnd"/>
      <w:r w:rsidR="00B9367F" w:rsidRPr="00176A45">
        <w:rPr>
          <w:rFonts w:ascii="Arial" w:hAnsi="Arial" w:cs="Arial"/>
          <w:color w:val="000000" w:themeColor="text1"/>
          <w:sz w:val="24"/>
          <w:szCs w:val="24"/>
        </w:rPr>
        <w:t>.</w:t>
      </w:r>
    </w:p>
    <w:p w14:paraId="14021B54" w14:textId="77777777" w:rsidR="00AA2500" w:rsidRPr="00176A45" w:rsidRDefault="00AA2500" w:rsidP="00DB575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w:t>
      </w:r>
      <w:proofErr w:type="spellStart"/>
      <w:r w:rsidRPr="00176A45">
        <w:rPr>
          <w:rFonts w:ascii="Arial" w:hAnsi="Arial" w:cs="Arial"/>
          <w:color w:val="000000" w:themeColor="text1"/>
          <w:sz w:val="24"/>
          <w:szCs w:val="24"/>
        </w:rPr>
        <w:t>aiba</w:t>
      </w:r>
      <w:proofErr w:type="spellEnd"/>
      <w:r w:rsidRPr="00176A45">
        <w:rPr>
          <w:rFonts w:ascii="Arial" w:hAnsi="Arial" w:cs="Arial"/>
          <w:color w:val="000000" w:themeColor="text1"/>
          <w:sz w:val="24"/>
          <w:szCs w:val="24"/>
        </w:rPr>
        <w:t xml:space="preserve"> punctul de lucru unde </w:t>
      </w:r>
      <w:proofErr w:type="spellStart"/>
      <w:r w:rsidRPr="00176A45">
        <w:rPr>
          <w:rFonts w:ascii="Arial" w:hAnsi="Arial" w:cs="Arial"/>
          <w:color w:val="000000" w:themeColor="text1"/>
          <w:sz w:val="24"/>
          <w:szCs w:val="24"/>
        </w:rPr>
        <w:t>isi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desfasoare</w:t>
      </w:r>
      <w:proofErr w:type="spellEnd"/>
      <w:r w:rsidRPr="00176A45">
        <w:rPr>
          <w:rFonts w:ascii="Arial" w:hAnsi="Arial" w:cs="Arial"/>
          <w:color w:val="000000" w:themeColor="text1"/>
          <w:sz w:val="24"/>
          <w:szCs w:val="24"/>
        </w:rPr>
        <w:t xml:space="preserve"> activitatea aferenta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finantate</w:t>
      </w:r>
      <w:proofErr w:type="spellEnd"/>
      <w:r w:rsidRPr="00176A45">
        <w:rPr>
          <w:rFonts w:ascii="Arial" w:hAnsi="Arial" w:cs="Arial"/>
          <w:color w:val="000000" w:themeColor="text1"/>
          <w:sz w:val="24"/>
          <w:szCs w:val="24"/>
        </w:rPr>
        <w:t xml:space="preserve"> cat si sediul social in teritoriul GAL</w:t>
      </w:r>
      <w:r w:rsidR="00DB575C" w:rsidRPr="00176A45">
        <w:rPr>
          <w:rFonts w:ascii="Arial" w:hAnsi="Arial" w:cs="Arial"/>
          <w:color w:val="000000" w:themeColor="text1"/>
          <w:sz w:val="24"/>
          <w:szCs w:val="24"/>
        </w:rPr>
        <w:t>. Se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w:t>
      </w:r>
      <w:proofErr w:type="spellStart"/>
      <w:r w:rsidR="00DB575C" w:rsidRPr="00176A45">
        <w:rPr>
          <w:rFonts w:ascii="Arial" w:hAnsi="Arial" w:cs="Arial"/>
          <w:color w:val="000000" w:themeColor="text1"/>
          <w:sz w:val="24"/>
          <w:szCs w:val="24"/>
        </w:rPr>
        <w:t>realizeză</w:t>
      </w:r>
      <w:proofErr w:type="spellEnd"/>
      <w:r w:rsidR="00DB575C" w:rsidRPr="00176A45">
        <w:rPr>
          <w:rFonts w:ascii="Arial" w:hAnsi="Arial" w:cs="Arial"/>
          <w:color w:val="000000" w:themeColor="text1"/>
          <w:sz w:val="24"/>
          <w:szCs w:val="24"/>
        </w:rPr>
        <w:t xml:space="preserve"> la nivel de  </w:t>
      </w:r>
      <w:proofErr w:type="spellStart"/>
      <w:r w:rsidR="00DB575C" w:rsidRPr="00176A45">
        <w:rPr>
          <w:rFonts w:ascii="Arial" w:hAnsi="Arial" w:cs="Arial"/>
          <w:color w:val="000000" w:themeColor="text1"/>
          <w:sz w:val="24"/>
          <w:szCs w:val="24"/>
        </w:rPr>
        <w:t>oras</w:t>
      </w:r>
      <w:proofErr w:type="spellEnd"/>
      <w:r w:rsidR="00DB575C" w:rsidRPr="00176A45">
        <w:rPr>
          <w:rFonts w:ascii="Arial" w:hAnsi="Arial" w:cs="Arial"/>
          <w:color w:val="000000" w:themeColor="text1"/>
          <w:sz w:val="24"/>
          <w:szCs w:val="24"/>
        </w:rPr>
        <w:t xml:space="preserve">/comună,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r w:rsidR="00C71C8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p>
    <w:p w14:paraId="2FDF310B"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demonstreze capacitatea de a asigura </w:t>
      </w:r>
      <w:proofErr w:type="spellStart"/>
      <w:r w:rsidRPr="00176A45">
        <w:rPr>
          <w:rFonts w:ascii="Arial" w:hAnsi="Arial" w:cs="Arial"/>
          <w:color w:val="000000" w:themeColor="text1"/>
          <w:sz w:val="24"/>
          <w:szCs w:val="24"/>
        </w:rPr>
        <w:t>cofinantarea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investitiei</w:t>
      </w:r>
      <w:proofErr w:type="spellEnd"/>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proofErr w:type="spellStart"/>
      <w:r w:rsidR="007362DC" w:rsidRPr="00176A45">
        <w:rPr>
          <w:rFonts w:ascii="Arial" w:hAnsi="Arial" w:cs="Arial"/>
          <w:color w:val="000000" w:themeColor="text1"/>
          <w:sz w:val="24"/>
          <w:szCs w:val="24"/>
        </w:rPr>
        <w:t>Declaratia</w:t>
      </w:r>
      <w:proofErr w:type="spellEnd"/>
      <w:r w:rsidR="007362DC" w:rsidRPr="00176A45">
        <w:rPr>
          <w:rFonts w:ascii="Arial" w:hAnsi="Arial" w:cs="Arial"/>
          <w:color w:val="000000" w:themeColor="text1"/>
          <w:sz w:val="24"/>
          <w:szCs w:val="24"/>
        </w:rPr>
        <w:t xml:space="preserve"> pe proprie </w:t>
      </w:r>
      <w:proofErr w:type="spellStart"/>
      <w:r w:rsidR="007362DC" w:rsidRPr="00176A45">
        <w:rPr>
          <w:rFonts w:ascii="Arial" w:hAnsi="Arial" w:cs="Arial"/>
          <w:color w:val="000000" w:themeColor="text1"/>
          <w:sz w:val="24"/>
          <w:szCs w:val="24"/>
        </w:rPr>
        <w:t>raspundere</w:t>
      </w:r>
      <w:proofErr w:type="spellEnd"/>
      <w:r w:rsidR="007362DC" w:rsidRPr="00176A45">
        <w:rPr>
          <w:rFonts w:ascii="Arial" w:hAnsi="Arial" w:cs="Arial"/>
          <w:color w:val="000000" w:themeColor="text1"/>
          <w:sz w:val="24"/>
          <w:szCs w:val="24"/>
        </w:rPr>
        <w:t xml:space="preserv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w:t>
      </w:r>
      <w:proofErr w:type="spellStart"/>
      <w:r w:rsidR="007362DC" w:rsidRPr="00176A45">
        <w:rPr>
          <w:rFonts w:ascii="Arial" w:hAnsi="Arial" w:cs="Arial"/>
          <w:color w:val="000000" w:themeColor="text1"/>
          <w:sz w:val="24"/>
          <w:szCs w:val="24"/>
        </w:rPr>
        <w:t>cofinantarea</w:t>
      </w:r>
      <w:proofErr w:type="spellEnd"/>
      <w:r w:rsidR="007362DC" w:rsidRPr="00176A45">
        <w:rPr>
          <w:rFonts w:ascii="Arial" w:hAnsi="Arial" w:cs="Arial"/>
          <w:color w:val="000000" w:themeColor="text1"/>
          <w:sz w:val="24"/>
          <w:szCs w:val="24"/>
        </w:rPr>
        <w:t xml:space="preserve"> </w:t>
      </w:r>
      <w:proofErr w:type="spellStart"/>
      <w:r w:rsidR="007362DC" w:rsidRPr="00176A45">
        <w:rPr>
          <w:rFonts w:ascii="Arial" w:hAnsi="Arial" w:cs="Arial"/>
          <w:color w:val="000000" w:themeColor="text1"/>
          <w:sz w:val="24"/>
          <w:szCs w:val="24"/>
        </w:rPr>
        <w:t>investitiei</w:t>
      </w:r>
      <w:proofErr w:type="spellEnd"/>
      <w:r w:rsidR="007362DC" w:rsidRPr="00176A45">
        <w:rPr>
          <w:rFonts w:ascii="Arial" w:hAnsi="Arial" w:cs="Arial"/>
          <w:color w:val="000000" w:themeColor="text1"/>
          <w:sz w:val="24"/>
          <w:szCs w:val="24"/>
        </w:rPr>
        <w:t xml:space="preserve"> - </w:t>
      </w:r>
      <w:r w:rsidR="007362DC"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.4</w:t>
      </w:r>
      <w:r w:rsidR="007362DC" w:rsidRPr="0090145B">
        <w:rPr>
          <w:rFonts w:ascii="Arial" w:hAnsi="Arial" w:cs="Arial"/>
          <w:sz w:val="24"/>
          <w:szCs w:val="24"/>
        </w:rPr>
        <w:t>.</w:t>
      </w:r>
    </w:p>
    <w:p w14:paraId="2069506F"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Viabilitatea economica 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trebuie sa fie demonstrata pe baza </w:t>
      </w:r>
      <w:proofErr w:type="spellStart"/>
      <w:r w:rsidRPr="00176A45">
        <w:rPr>
          <w:rFonts w:ascii="Arial" w:hAnsi="Arial" w:cs="Arial"/>
          <w:color w:val="000000" w:themeColor="text1"/>
          <w:sz w:val="24"/>
          <w:szCs w:val="24"/>
        </w:rPr>
        <w:t>prezentarii</w:t>
      </w:r>
      <w:proofErr w:type="spellEnd"/>
      <w:r w:rsidRPr="00176A45">
        <w:rPr>
          <w:rFonts w:ascii="Arial" w:hAnsi="Arial" w:cs="Arial"/>
          <w:color w:val="000000" w:themeColor="text1"/>
          <w:sz w:val="24"/>
          <w:szCs w:val="24"/>
        </w:rPr>
        <w:t xml:space="preserve"> unei </w:t>
      </w:r>
      <w:proofErr w:type="spellStart"/>
      <w:r w:rsidRPr="00176A45">
        <w:rPr>
          <w:rFonts w:ascii="Arial" w:hAnsi="Arial" w:cs="Arial"/>
          <w:color w:val="000000" w:themeColor="text1"/>
          <w:sz w:val="24"/>
          <w:szCs w:val="24"/>
        </w:rPr>
        <w:t>documentatii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tehnico</w:t>
      </w:r>
      <w:proofErr w:type="spellEnd"/>
      <w:r w:rsidRPr="00176A45">
        <w:rPr>
          <w:rFonts w:ascii="Arial" w:hAnsi="Arial" w:cs="Arial"/>
          <w:color w:val="000000" w:themeColor="text1"/>
          <w:sz w:val="24"/>
          <w:szCs w:val="24"/>
        </w:rPr>
        <w:t>-economice</w:t>
      </w:r>
      <w:r w:rsidR="00C71C8A" w:rsidRPr="00176A45">
        <w:rPr>
          <w:rFonts w:ascii="Arial" w:hAnsi="Arial" w:cs="Arial"/>
          <w:color w:val="000000" w:themeColor="text1"/>
          <w:sz w:val="24"/>
          <w:szCs w:val="24"/>
        </w:rPr>
        <w:t xml:space="preserve">. Se va verifica:  </w:t>
      </w:r>
      <w:proofErr w:type="spellStart"/>
      <w:r w:rsidR="008141BD" w:rsidRPr="00176A45">
        <w:rPr>
          <w:rFonts w:ascii="Arial" w:hAnsi="Arial" w:cs="Arial"/>
          <w:color w:val="000000" w:themeColor="text1"/>
          <w:sz w:val="24"/>
          <w:szCs w:val="24"/>
        </w:rPr>
        <w:t>sectiunea</w:t>
      </w:r>
      <w:proofErr w:type="spellEnd"/>
      <w:r w:rsidR="008141BD" w:rsidRPr="00176A45">
        <w:rPr>
          <w:rFonts w:ascii="Arial" w:hAnsi="Arial" w:cs="Arial"/>
          <w:color w:val="000000" w:themeColor="text1"/>
          <w:sz w:val="24"/>
          <w:szCs w:val="24"/>
        </w:rPr>
        <w:t xml:space="preserve"> economica din </w:t>
      </w:r>
      <w:r w:rsidR="00833BC2" w:rsidRPr="00176A45">
        <w:rPr>
          <w:rFonts w:ascii="Arial" w:hAnsi="Arial" w:cs="Arial"/>
          <w:color w:val="000000" w:themeColor="text1"/>
          <w:sz w:val="24"/>
          <w:szCs w:val="24"/>
        </w:rPr>
        <w:t>Studiul   de   Fezabilitate</w:t>
      </w:r>
    </w:p>
    <w:p w14:paraId="033F7936" w14:textId="77777777" w:rsidR="00AA2500" w:rsidRPr="00EF5EEF" w:rsidRDefault="00AA2500" w:rsidP="00B64023">
      <w:pPr>
        <w:pStyle w:val="Listparagraf"/>
        <w:numPr>
          <w:ilvl w:val="0"/>
          <w:numId w:val="23"/>
        </w:numPr>
        <w:spacing w:after="0"/>
        <w:ind w:left="0" w:firstLine="360"/>
        <w:jc w:val="both"/>
        <w:rPr>
          <w:rFonts w:ascii="Arial" w:hAnsi="Arial" w:cs="Arial"/>
          <w:b/>
          <w:color w:val="000000" w:themeColor="text1"/>
          <w:sz w:val="24"/>
          <w:szCs w:val="24"/>
        </w:rPr>
      </w:pPr>
      <w:proofErr w:type="spellStart"/>
      <w:r w:rsidRPr="00176A45">
        <w:rPr>
          <w:rFonts w:ascii="Arial" w:hAnsi="Arial" w:cs="Arial"/>
          <w:color w:val="000000" w:themeColor="text1"/>
          <w:sz w:val="24"/>
          <w:szCs w:val="24"/>
        </w:rPr>
        <w:t>Intreprinderea</w:t>
      </w:r>
      <w:proofErr w:type="spellEnd"/>
      <w:r w:rsidRPr="00176A45">
        <w:rPr>
          <w:rFonts w:ascii="Arial" w:hAnsi="Arial" w:cs="Arial"/>
          <w:color w:val="000000" w:themeColor="text1"/>
          <w:sz w:val="24"/>
          <w:szCs w:val="24"/>
        </w:rPr>
        <w:t xml:space="preserve"> nu trebuie sa fie in dificultate in conformitate cu liniile directoare privind ajutorul de stat pentru salvarea si restructurarea </w:t>
      </w:r>
      <w:proofErr w:type="spellStart"/>
      <w:r w:rsidRPr="00176A45">
        <w:rPr>
          <w:rFonts w:ascii="Arial" w:hAnsi="Arial" w:cs="Arial"/>
          <w:color w:val="000000" w:themeColor="text1"/>
          <w:sz w:val="24"/>
          <w:szCs w:val="24"/>
        </w:rPr>
        <w:t>intreprinderilor</w:t>
      </w:r>
      <w:proofErr w:type="spellEnd"/>
      <w:r w:rsidRPr="00176A45">
        <w:rPr>
          <w:rFonts w:ascii="Arial" w:hAnsi="Arial" w:cs="Arial"/>
          <w:color w:val="000000" w:themeColor="text1"/>
          <w:sz w:val="24"/>
          <w:szCs w:val="24"/>
        </w:rPr>
        <w:t xml:space="preserve"> in dificultate.</w:t>
      </w:r>
      <w:r w:rsidR="009901DA" w:rsidRPr="00176A45">
        <w:rPr>
          <w:rFonts w:ascii="Arial" w:hAnsi="Arial" w:cs="Arial"/>
          <w:color w:val="000000" w:themeColor="text1"/>
          <w:sz w:val="24"/>
          <w:szCs w:val="24"/>
        </w:rPr>
        <w:t xml:space="preserve"> Se va verifica: </w:t>
      </w:r>
      <w:proofErr w:type="spellStart"/>
      <w:r w:rsidR="009901DA" w:rsidRPr="00176A45">
        <w:rPr>
          <w:rFonts w:ascii="Arial" w:hAnsi="Arial" w:cs="Arial"/>
          <w:color w:val="000000" w:themeColor="text1"/>
          <w:sz w:val="24"/>
          <w:szCs w:val="24"/>
        </w:rPr>
        <w:t>Declaratia</w:t>
      </w:r>
      <w:proofErr w:type="spellEnd"/>
      <w:r w:rsidR="009901DA" w:rsidRPr="00176A45">
        <w:rPr>
          <w:rFonts w:ascii="Arial" w:hAnsi="Arial" w:cs="Arial"/>
          <w:color w:val="000000" w:themeColor="text1"/>
          <w:sz w:val="24"/>
          <w:szCs w:val="24"/>
        </w:rPr>
        <w:t xml:space="preserve"> pe proprie </w:t>
      </w:r>
      <w:proofErr w:type="spellStart"/>
      <w:r w:rsidR="009901DA" w:rsidRPr="00176A45">
        <w:rPr>
          <w:rFonts w:ascii="Arial" w:hAnsi="Arial" w:cs="Arial"/>
          <w:color w:val="000000" w:themeColor="text1"/>
          <w:sz w:val="24"/>
          <w:szCs w:val="24"/>
        </w:rPr>
        <w:t>raspundere</w:t>
      </w:r>
      <w:proofErr w:type="spellEnd"/>
      <w:r w:rsidR="009901DA" w:rsidRPr="00176A45">
        <w:rPr>
          <w:rFonts w:ascii="Arial" w:hAnsi="Arial" w:cs="Arial"/>
          <w:color w:val="000000" w:themeColor="text1"/>
          <w:sz w:val="24"/>
          <w:szCs w:val="24"/>
        </w:rPr>
        <w:t xml:space="preserve"> a solicitantului c</w:t>
      </w:r>
      <w:r w:rsidR="00C71C8A" w:rsidRPr="00176A45">
        <w:rPr>
          <w:rFonts w:ascii="Arial" w:hAnsi="Arial" w:cs="Arial"/>
          <w:color w:val="000000" w:themeColor="text1"/>
          <w:sz w:val="24"/>
          <w:szCs w:val="24"/>
        </w:rPr>
        <w:t xml:space="preserve">u privire la </w:t>
      </w:r>
      <w:proofErr w:type="spellStart"/>
      <w:r w:rsidR="00C71C8A" w:rsidRPr="00176A45">
        <w:rPr>
          <w:rFonts w:ascii="Arial" w:hAnsi="Arial" w:cs="Arial"/>
          <w:color w:val="000000" w:themeColor="text1"/>
          <w:sz w:val="24"/>
          <w:szCs w:val="24"/>
        </w:rPr>
        <w:t>neinacadrarea</w:t>
      </w:r>
      <w:proofErr w:type="spellEnd"/>
      <w:r w:rsidR="00C71C8A" w:rsidRPr="00176A45">
        <w:rPr>
          <w:rFonts w:ascii="Arial" w:hAnsi="Arial" w:cs="Arial"/>
          <w:color w:val="000000" w:themeColor="text1"/>
          <w:sz w:val="24"/>
          <w:szCs w:val="24"/>
        </w:rPr>
        <w:t xml:space="preserve"> in „</w:t>
      </w:r>
      <w:proofErr w:type="spellStart"/>
      <w:r w:rsidR="00C71C8A" w:rsidRPr="00176A45">
        <w:rPr>
          <w:rFonts w:ascii="Arial" w:hAnsi="Arial" w:cs="Arial"/>
          <w:color w:val="000000" w:themeColor="text1"/>
          <w:sz w:val="24"/>
          <w:szCs w:val="24"/>
        </w:rPr>
        <w:t>i</w:t>
      </w:r>
      <w:r w:rsidR="009901DA" w:rsidRPr="00176A45">
        <w:rPr>
          <w:rFonts w:ascii="Arial" w:hAnsi="Arial" w:cs="Arial"/>
          <w:color w:val="000000" w:themeColor="text1"/>
          <w:sz w:val="24"/>
          <w:szCs w:val="24"/>
        </w:rPr>
        <w:t>ntreprindere</w:t>
      </w:r>
      <w:proofErr w:type="spellEnd"/>
      <w:r w:rsidR="009901DA" w:rsidRPr="00176A45">
        <w:rPr>
          <w:rFonts w:ascii="Arial" w:hAnsi="Arial" w:cs="Arial"/>
          <w:color w:val="000000" w:themeColor="text1"/>
          <w:sz w:val="24"/>
          <w:szCs w:val="24"/>
        </w:rPr>
        <w:t xml:space="preserve"> in dificultate”- </w:t>
      </w:r>
      <w:r w:rsidR="009901DA"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.3.</w:t>
      </w:r>
    </w:p>
    <w:p w14:paraId="3519B9A6" w14:textId="77777777" w:rsidR="00EF5EEF" w:rsidRPr="00EF5EEF" w:rsidRDefault="00EF5EEF" w:rsidP="00EF5EEF">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 xml:space="preserve">Investiția va respecta </w:t>
      </w:r>
      <w:proofErr w:type="spellStart"/>
      <w:r w:rsidRPr="00EF5EEF">
        <w:rPr>
          <w:rFonts w:ascii="Arial" w:hAnsi="Arial" w:cs="Arial"/>
          <w:color w:val="000000" w:themeColor="text1"/>
          <w:sz w:val="24"/>
          <w:szCs w:val="24"/>
        </w:rPr>
        <w:t>legislaţia</w:t>
      </w:r>
      <w:proofErr w:type="spellEnd"/>
      <w:r w:rsidRPr="00EF5EEF">
        <w:rPr>
          <w:rFonts w:ascii="Arial" w:hAnsi="Arial" w:cs="Arial"/>
          <w:color w:val="000000" w:themeColor="text1"/>
          <w:sz w:val="24"/>
          <w:szCs w:val="24"/>
        </w:rPr>
        <w:t xml:space="preserve"> în vigoare din domeniul: sănătății publice, sanitar-veterinar și de siguranță alimentară.</w:t>
      </w:r>
    </w:p>
    <w:p w14:paraId="36F3F584"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81E9C20"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5.2 Tipuri de </w:t>
      </w:r>
      <w:proofErr w:type="spellStart"/>
      <w:r w:rsidRPr="00176A45">
        <w:rPr>
          <w:rFonts w:ascii="Arial" w:hAnsi="Arial" w:cs="Arial"/>
          <w:b/>
          <w:color w:val="000000" w:themeColor="text1"/>
          <w:sz w:val="24"/>
          <w:szCs w:val="24"/>
        </w:rPr>
        <w:t>actiuni</w:t>
      </w:r>
      <w:proofErr w:type="spellEnd"/>
      <w:r w:rsidRPr="00176A45">
        <w:rPr>
          <w:rFonts w:ascii="Arial" w:hAnsi="Arial" w:cs="Arial"/>
          <w:b/>
          <w:color w:val="000000" w:themeColor="text1"/>
          <w:sz w:val="24"/>
          <w:szCs w:val="24"/>
        </w:rPr>
        <w:t xml:space="preserve"> eligibile:</w:t>
      </w:r>
    </w:p>
    <w:p w14:paraId="595842ED"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Investiții pentru producerea și comercializarea produselor non-agricole, cum ar fi:</w:t>
      </w:r>
    </w:p>
    <w:p w14:paraId="2A0C6CFE"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produselor textile, îmbrăcăminte, articole de marochinărie, articole de </w:t>
      </w:r>
      <w:proofErr w:type="spellStart"/>
      <w:r w:rsidRPr="00176A45">
        <w:rPr>
          <w:rFonts w:ascii="Arial" w:hAnsi="Arial" w:cs="Arial"/>
          <w:color w:val="000000" w:themeColor="text1"/>
          <w:sz w:val="24"/>
          <w:szCs w:val="24"/>
        </w:rPr>
        <w:t>hărtie</w:t>
      </w:r>
      <w:proofErr w:type="spellEnd"/>
      <w:r w:rsidRPr="00176A45">
        <w:rPr>
          <w:rFonts w:ascii="Arial" w:hAnsi="Arial" w:cs="Arial"/>
          <w:color w:val="000000" w:themeColor="text1"/>
          <w:sz w:val="24"/>
          <w:szCs w:val="24"/>
        </w:rPr>
        <w:t xml:space="preserve"> și carton;</w:t>
      </w:r>
    </w:p>
    <w:p w14:paraId="39BE1F85"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produselor chimice, farmaceutice; </w:t>
      </w:r>
    </w:p>
    <w:p w14:paraId="4DCC0396"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prelucrare a produselor lemnoase; </w:t>
      </w:r>
    </w:p>
    <w:p w14:paraId="26B27C44"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industrie metalurgică, fabricarea de construcții metalice, mașini, utilaje și echipamente; </w:t>
      </w:r>
    </w:p>
    <w:p w14:paraId="28561053"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de produse electrice, electronice; </w:t>
      </w:r>
    </w:p>
    <w:p w14:paraId="08BD0EE8"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producerea de produse electrice, electronice, și metalice, mașini, utilaje și echipamente, producția de carton etc;</w:t>
      </w:r>
    </w:p>
    <w:p w14:paraId="57F18A16"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Investiții legate de furnizarea de servicii, cum ar fi: </w:t>
      </w:r>
    </w:p>
    <w:p w14:paraId="684B437C"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medicale, sociale, sanitar-veterinare; </w:t>
      </w:r>
    </w:p>
    <w:p w14:paraId="2A68CF8E"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reparații mașini, unelte, obiecte casnice; </w:t>
      </w:r>
    </w:p>
    <w:p w14:paraId="11EF3675"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consultanță, contabilitate, juridice, audit; </w:t>
      </w:r>
    </w:p>
    <w:p w14:paraId="2108DF01"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servicii în tehnologia informației și servicii informatice; </w:t>
      </w:r>
    </w:p>
    <w:p w14:paraId="6C5FDB30" w14:textId="77777777" w:rsidR="004C4B8E"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tehnice, administrative, etc; </w:t>
      </w:r>
    </w:p>
    <w:p w14:paraId="3468B8A0" w14:textId="77777777" w:rsidR="004C4B8E" w:rsidRPr="00176A45" w:rsidRDefault="004C4B8E" w:rsidP="002E7A73">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Investiții pentru producția de combustibil din biomasă (ex.: fabricare de </w:t>
      </w:r>
      <w:proofErr w:type="spellStart"/>
      <w:r w:rsidRPr="00176A45">
        <w:rPr>
          <w:rFonts w:ascii="Arial" w:hAnsi="Arial" w:cs="Arial"/>
          <w:color w:val="000000" w:themeColor="text1"/>
          <w:sz w:val="24"/>
          <w:szCs w:val="24"/>
        </w:rPr>
        <w:t>peleți</w:t>
      </w:r>
      <w:proofErr w:type="spellEnd"/>
      <w:r w:rsidRPr="00176A45">
        <w:rPr>
          <w:rFonts w:ascii="Arial" w:hAnsi="Arial" w:cs="Arial"/>
          <w:color w:val="000000" w:themeColor="text1"/>
          <w:sz w:val="24"/>
          <w:szCs w:val="24"/>
        </w:rPr>
        <w:t xml:space="preserve"> și brichete) în vederea comercializării.</w:t>
      </w:r>
    </w:p>
    <w:p w14:paraId="307F9317" w14:textId="77777777" w:rsidR="000E56CA" w:rsidRPr="00176A45" w:rsidRDefault="000E56CA" w:rsidP="004C4B8E">
      <w:pPr>
        <w:spacing w:after="0"/>
        <w:jc w:val="both"/>
        <w:rPr>
          <w:rFonts w:ascii="Arial" w:hAnsi="Arial" w:cs="Arial"/>
          <w:color w:val="000000" w:themeColor="text1"/>
          <w:sz w:val="24"/>
          <w:szCs w:val="24"/>
        </w:rPr>
      </w:pPr>
    </w:p>
    <w:p w14:paraId="293A9F57" w14:textId="77777777" w:rsidR="002D2DDC" w:rsidRPr="00176A45" w:rsidRDefault="002D2DDC" w:rsidP="002D2DDC">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Operaţiunile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w:t>
      </w:r>
      <w:proofErr w:type="spellStart"/>
      <w:r w:rsidRPr="00176A45">
        <w:rPr>
          <w:rFonts w:ascii="Arial" w:hAnsi="Arial" w:cs="Arial"/>
          <w:i/>
          <w:iCs/>
          <w:color w:val="000000" w:themeColor="text1"/>
          <w:sz w:val="24"/>
          <w:szCs w:val="24"/>
        </w:rPr>
        <w:t>minimis</w:t>
      </w:r>
      <w:proofErr w:type="spellEnd"/>
      <w:r w:rsidRPr="00176A45">
        <w:rPr>
          <w:rFonts w:ascii="Arial" w:hAnsi="Arial" w:cs="Arial"/>
          <w:i/>
          <w:iCs/>
          <w:color w:val="000000" w:themeColor="text1"/>
          <w:sz w:val="24"/>
          <w:szCs w:val="24"/>
        </w:rPr>
        <w:t xml:space="preserve"> "Sprijin acordat 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48FF991B"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Tipurile de </w:t>
      </w:r>
      <w:proofErr w:type="spellStart"/>
      <w:r w:rsidRPr="00176A45">
        <w:rPr>
          <w:rFonts w:ascii="Arial" w:hAnsi="Arial" w:cs="Arial"/>
          <w:color w:val="000000" w:themeColor="text1"/>
          <w:sz w:val="24"/>
          <w:szCs w:val="24"/>
        </w:rPr>
        <w:t>operaţiuni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cheltuieli eligibile vor fi în conformitate cu Lista codurilor CAEN eligibile pentru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xml:space="preserve">- </w:t>
      </w:r>
      <w:proofErr w:type="spellStart"/>
      <w:r w:rsidR="0072321E" w:rsidRPr="0072321E">
        <w:rPr>
          <w:rFonts w:ascii="Arial" w:hAnsi="Arial" w:cs="Arial"/>
          <w:color w:val="000000" w:themeColor="text1"/>
          <w:sz w:val="24"/>
          <w:szCs w:val="24"/>
        </w:rPr>
        <w:t>finantare</w:t>
      </w:r>
      <w:proofErr w:type="spellEnd"/>
      <w:r w:rsidR="0072321E" w:rsidRPr="0072321E">
        <w:rPr>
          <w:rFonts w:ascii="Arial" w:hAnsi="Arial" w:cs="Arial"/>
          <w:color w:val="000000" w:themeColor="text1"/>
          <w:sz w:val="24"/>
          <w:szCs w:val="24"/>
        </w:rPr>
        <w:t xml:space="preserve"> prin EURI – Instrument de Redresare al Uniunii Europene, constituit în temeiul Regulamentului (UE) 2.094/2020</w:t>
      </w:r>
      <w:r w:rsidRPr="00176A45">
        <w:rPr>
          <w:rFonts w:ascii="Arial" w:hAnsi="Arial" w:cs="Arial"/>
          <w:color w:val="000000" w:themeColor="text1"/>
          <w:sz w:val="24"/>
          <w:szCs w:val="24"/>
        </w:rPr>
        <w:t xml:space="preserve">, </w:t>
      </w:r>
      <w:r w:rsidRPr="0090145B">
        <w:rPr>
          <w:rFonts w:ascii="Arial" w:hAnsi="Arial" w:cs="Arial"/>
          <w:b/>
          <w:bCs/>
          <w:sz w:val="24"/>
          <w:szCs w:val="24"/>
        </w:rPr>
        <w:t xml:space="preserve">Anexa </w:t>
      </w:r>
      <w:r w:rsidR="007E3570" w:rsidRPr="0090145B">
        <w:rPr>
          <w:rFonts w:ascii="Arial" w:hAnsi="Arial" w:cs="Arial"/>
          <w:b/>
          <w:bCs/>
          <w:sz w:val="24"/>
          <w:szCs w:val="24"/>
        </w:rPr>
        <w:t>4</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 xml:space="preserve">și </w:t>
      </w:r>
      <w:proofErr w:type="spellStart"/>
      <w:r w:rsidRPr="00176A45">
        <w:rPr>
          <w:rFonts w:ascii="Arial" w:hAnsi="Arial" w:cs="Arial"/>
          <w:color w:val="000000" w:themeColor="text1"/>
          <w:sz w:val="24"/>
          <w:szCs w:val="24"/>
        </w:rPr>
        <w:t>dispoziţiilor</w:t>
      </w:r>
      <w:proofErr w:type="spellEnd"/>
      <w:r w:rsidRPr="00176A45">
        <w:rPr>
          <w:rFonts w:ascii="Arial" w:hAnsi="Arial" w:cs="Arial"/>
          <w:color w:val="000000" w:themeColor="text1"/>
          <w:sz w:val="24"/>
          <w:szCs w:val="24"/>
        </w:rPr>
        <w:t xml:space="preserve"> privind eligibilitatea cheltuielilor prevăzute </w:t>
      </w:r>
      <w:r w:rsidR="00E97F9D" w:rsidRPr="00176A45">
        <w:rPr>
          <w:rFonts w:ascii="Arial" w:hAnsi="Arial" w:cs="Arial"/>
          <w:color w:val="000000" w:themeColor="text1"/>
          <w:sz w:val="24"/>
          <w:szCs w:val="24"/>
        </w:rPr>
        <w:t>in prezentul Ghid.</w:t>
      </w:r>
    </w:p>
    <w:p w14:paraId="10A18C1C" w14:textId="77777777" w:rsidR="002D2DDC" w:rsidRPr="00176A45" w:rsidRDefault="002D2DDC" w:rsidP="004C4B8E">
      <w:pPr>
        <w:spacing w:after="0"/>
        <w:jc w:val="both"/>
        <w:rPr>
          <w:rFonts w:ascii="Arial" w:hAnsi="Arial" w:cs="Arial"/>
          <w:color w:val="000000" w:themeColor="text1"/>
          <w:sz w:val="24"/>
          <w:szCs w:val="24"/>
        </w:rPr>
      </w:pPr>
      <w:r w:rsidRPr="0090145B">
        <w:rPr>
          <w:rFonts w:ascii="Arial" w:hAnsi="Arial" w:cs="Arial"/>
          <w:b/>
          <w:bCs/>
          <w:sz w:val="24"/>
          <w:szCs w:val="24"/>
        </w:rPr>
        <w:t xml:space="preserve">Anexa </w:t>
      </w:r>
      <w:r w:rsidR="007E3570" w:rsidRPr="0090145B">
        <w:rPr>
          <w:rFonts w:ascii="Arial" w:hAnsi="Arial" w:cs="Arial"/>
          <w:b/>
          <w:bCs/>
          <w:sz w:val="24"/>
          <w:szCs w:val="24"/>
        </w:rPr>
        <w:t>5</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conține lista codurilor CAEN aferente activităților pentru care sunt permise doar cheltuieli de dotare.</w:t>
      </w:r>
    </w:p>
    <w:p w14:paraId="2088C5D9" w14:textId="77777777" w:rsidR="002D2DDC" w:rsidRPr="00176A45" w:rsidRDefault="002D2DDC" w:rsidP="004C4B8E">
      <w:pPr>
        <w:spacing w:after="0"/>
        <w:jc w:val="both"/>
        <w:rPr>
          <w:rFonts w:ascii="Arial" w:hAnsi="Arial" w:cs="Arial"/>
          <w:color w:val="000000" w:themeColor="text1"/>
          <w:sz w:val="24"/>
          <w:szCs w:val="24"/>
        </w:rPr>
      </w:pPr>
    </w:p>
    <w:p w14:paraId="3A1AC7BC"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5.3 Tipuri de </w:t>
      </w:r>
      <w:proofErr w:type="spellStart"/>
      <w:r w:rsidRPr="00176A45">
        <w:rPr>
          <w:rFonts w:ascii="Arial" w:hAnsi="Arial" w:cs="Arial"/>
          <w:b/>
          <w:bCs/>
          <w:color w:val="000000" w:themeColor="text1"/>
          <w:sz w:val="24"/>
          <w:szCs w:val="24"/>
        </w:rPr>
        <w:t>actiuni</w:t>
      </w:r>
      <w:proofErr w:type="spellEnd"/>
      <w:r w:rsidRPr="00176A45">
        <w:rPr>
          <w:rFonts w:ascii="Arial" w:hAnsi="Arial" w:cs="Arial"/>
          <w:b/>
          <w:bCs/>
          <w:color w:val="000000" w:themeColor="text1"/>
          <w:sz w:val="24"/>
          <w:szCs w:val="24"/>
        </w:rPr>
        <w:t xml:space="preserve"> neeligibile:</w:t>
      </w:r>
    </w:p>
    <w:p w14:paraId="306D5017"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prestarea de servicii agricole; </w:t>
      </w:r>
    </w:p>
    <w:p w14:paraId="6CA63F32"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procesarea si comercializarea produselor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in Anexa 1 la Tratat; </w:t>
      </w:r>
    </w:p>
    <w:p w14:paraId="40D34DE3"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productia</w:t>
      </w:r>
      <w:proofErr w:type="spellEnd"/>
      <w:r w:rsidRPr="00176A45">
        <w:rPr>
          <w:rFonts w:ascii="Arial" w:hAnsi="Arial" w:cs="Arial"/>
          <w:color w:val="000000" w:themeColor="text1"/>
          <w:sz w:val="24"/>
          <w:szCs w:val="24"/>
        </w:rPr>
        <w:t xml:space="preserve"> de electricitate din biomasa ca si activitate economica</w:t>
      </w:r>
      <w:r w:rsidR="00621CEB" w:rsidRPr="00176A45">
        <w:rPr>
          <w:rFonts w:ascii="Arial" w:hAnsi="Arial" w:cs="Arial"/>
          <w:color w:val="000000" w:themeColor="text1"/>
          <w:sz w:val="24"/>
          <w:szCs w:val="24"/>
        </w:rPr>
        <w:t>.</w:t>
      </w:r>
    </w:p>
    <w:p w14:paraId="055FC686"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64FB9FA" w14:textId="77777777" w:rsidR="00236F6C" w:rsidRDefault="00236F6C" w:rsidP="00391876">
      <w:pPr>
        <w:autoSpaceDE w:val="0"/>
        <w:autoSpaceDN w:val="0"/>
        <w:adjustRightInd w:val="0"/>
        <w:spacing w:after="0" w:line="240" w:lineRule="auto"/>
        <w:rPr>
          <w:rFonts w:ascii="Arial" w:hAnsi="Arial" w:cs="Arial"/>
          <w:color w:val="000000" w:themeColor="text1"/>
          <w:sz w:val="24"/>
          <w:szCs w:val="24"/>
        </w:rPr>
      </w:pPr>
    </w:p>
    <w:p w14:paraId="32524FFC"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AD33650"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3D764A5"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693CCFA7"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5CF71EF8"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0F6C001D"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D4D2137"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53001C2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4645414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69E6790A"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49BE679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28983E4E"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39B103F"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ECB3FE4"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65EE32B"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13DE48E"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2E75DFD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B194D8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4BF97F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534F469" w14:textId="77777777" w:rsidR="00A967A4" w:rsidRPr="00176A45" w:rsidRDefault="00A967A4" w:rsidP="00391876">
      <w:pPr>
        <w:autoSpaceDE w:val="0"/>
        <w:autoSpaceDN w:val="0"/>
        <w:adjustRightInd w:val="0"/>
        <w:spacing w:after="0" w:line="240" w:lineRule="auto"/>
        <w:rPr>
          <w:rFonts w:ascii="Arial" w:hAnsi="Arial" w:cs="Arial"/>
          <w:color w:val="000000" w:themeColor="text1"/>
          <w:sz w:val="24"/>
          <w:szCs w:val="24"/>
        </w:rPr>
      </w:pPr>
    </w:p>
    <w:p w14:paraId="7B9E879B" w14:textId="77777777" w:rsidR="0067068C" w:rsidRPr="00236F6C" w:rsidRDefault="0067068C" w:rsidP="00236F6C">
      <w:pPr>
        <w:pStyle w:val="Citatintens"/>
      </w:pPr>
      <w:r w:rsidRPr="00236F6C">
        <w:lastRenderedPageBreak/>
        <w:t xml:space="preserve">Capitolul 6 - Cheltuieli eligibile </w:t>
      </w:r>
      <w:proofErr w:type="spellStart"/>
      <w:r w:rsidRPr="00236F6C">
        <w:t>şi</w:t>
      </w:r>
      <w:proofErr w:type="spellEnd"/>
      <w:r w:rsidRPr="00236F6C">
        <w:t xml:space="preserve"> neeligibile</w:t>
      </w:r>
    </w:p>
    <w:p w14:paraId="0BC532B5"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În cadrul unui proiect cheltuielile pot fi eligibile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neeligibile.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va fi acordată doar pentru rambursarea cheltuielilor eligibile, cu o intensitate a sprijinului în conformitate cu </w:t>
      </w:r>
      <w:proofErr w:type="spellStart"/>
      <w:r w:rsidRPr="00176A45">
        <w:rPr>
          <w:rFonts w:ascii="Arial" w:hAnsi="Arial" w:cs="Arial"/>
          <w:color w:val="000000" w:themeColor="text1"/>
          <w:sz w:val="24"/>
          <w:szCs w:val="24"/>
        </w:rPr>
        <w:t>Fişa</w:t>
      </w:r>
      <w:proofErr w:type="spellEnd"/>
      <w:r w:rsidRPr="00176A45">
        <w:rPr>
          <w:rFonts w:ascii="Arial" w:hAnsi="Arial" w:cs="Arial"/>
          <w:color w:val="000000" w:themeColor="text1"/>
          <w:sz w:val="24"/>
          <w:szCs w:val="24"/>
        </w:rPr>
        <w:t xml:space="preserve"> măsurii, în limita valorii maxime a sprijinului. Cheltuielile neeligibile vor fi suportate integral de către beneficiarul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w:t>
      </w:r>
    </w:p>
    <w:p w14:paraId="273704B9"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04BD052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627C4C43"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5869A07"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27CFE9C4"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6E47DB4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constructia</w:t>
      </w:r>
      <w:proofErr w:type="spellEnd"/>
      <w:r w:rsidRPr="00176A45">
        <w:rPr>
          <w:rFonts w:ascii="Arial" w:hAnsi="Arial" w:cs="Arial"/>
          <w:color w:val="000000" w:themeColor="text1"/>
          <w:sz w:val="24"/>
          <w:szCs w:val="24"/>
        </w:rPr>
        <w:t xml:space="preserve">, extinderea si/sau modernizarea si dotarea </w:t>
      </w:r>
      <w:proofErr w:type="spellStart"/>
      <w:r w:rsidRPr="00176A45">
        <w:rPr>
          <w:rFonts w:ascii="Arial" w:hAnsi="Arial" w:cs="Arial"/>
          <w:color w:val="000000" w:themeColor="text1"/>
          <w:sz w:val="24"/>
          <w:szCs w:val="24"/>
        </w:rPr>
        <w:t>cladirilor</w:t>
      </w:r>
      <w:proofErr w:type="spellEnd"/>
      <w:r w:rsidRPr="00176A45">
        <w:rPr>
          <w:rFonts w:ascii="Arial" w:hAnsi="Arial" w:cs="Arial"/>
          <w:color w:val="000000" w:themeColor="text1"/>
          <w:sz w:val="24"/>
          <w:szCs w:val="24"/>
        </w:rPr>
        <w:t xml:space="preserve">; </w:t>
      </w:r>
    </w:p>
    <w:p w14:paraId="55B3C27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achizitionarea</w:t>
      </w:r>
      <w:proofErr w:type="spellEnd"/>
      <w:r w:rsidRPr="00176A45">
        <w:rPr>
          <w:rFonts w:ascii="Arial" w:hAnsi="Arial" w:cs="Arial"/>
          <w:color w:val="000000" w:themeColor="text1"/>
          <w:sz w:val="24"/>
          <w:szCs w:val="24"/>
        </w:rPr>
        <w:t xml:space="preserve"> si costurile de instalare a utilajelor, </w:t>
      </w:r>
      <w:proofErr w:type="spellStart"/>
      <w:r w:rsidRPr="00176A45">
        <w:rPr>
          <w:rFonts w:ascii="Arial" w:hAnsi="Arial" w:cs="Arial"/>
          <w:color w:val="000000" w:themeColor="text1"/>
          <w:sz w:val="24"/>
          <w:szCs w:val="24"/>
        </w:rPr>
        <w:t>instalatiilor</w:t>
      </w:r>
      <w:proofErr w:type="spellEnd"/>
      <w:r w:rsidRPr="00176A45">
        <w:rPr>
          <w:rFonts w:ascii="Arial" w:hAnsi="Arial" w:cs="Arial"/>
          <w:color w:val="000000" w:themeColor="text1"/>
          <w:sz w:val="24"/>
          <w:szCs w:val="24"/>
        </w:rPr>
        <w:t xml:space="preserve"> si echipamentelor noi;</w:t>
      </w:r>
    </w:p>
    <w:p w14:paraId="6C37B4A1"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investitii</w:t>
      </w:r>
      <w:proofErr w:type="spellEnd"/>
      <w:r w:rsidRPr="00176A45">
        <w:rPr>
          <w:rFonts w:ascii="Arial" w:hAnsi="Arial" w:cs="Arial"/>
          <w:color w:val="000000" w:themeColor="text1"/>
          <w:sz w:val="24"/>
          <w:szCs w:val="24"/>
        </w:rPr>
        <w:t xml:space="preserve"> intangibile: </w:t>
      </w:r>
      <w:proofErr w:type="spellStart"/>
      <w:r w:rsidRPr="00176A45">
        <w:rPr>
          <w:rFonts w:ascii="Arial" w:hAnsi="Arial" w:cs="Arial"/>
          <w:color w:val="000000" w:themeColor="text1"/>
          <w:sz w:val="24"/>
          <w:szCs w:val="24"/>
        </w:rPr>
        <w:t>achizitionarea</w:t>
      </w:r>
      <w:proofErr w:type="spellEnd"/>
      <w:r w:rsidRPr="00176A45">
        <w:rPr>
          <w:rFonts w:ascii="Arial" w:hAnsi="Arial" w:cs="Arial"/>
          <w:color w:val="000000" w:themeColor="text1"/>
          <w:sz w:val="24"/>
          <w:szCs w:val="24"/>
        </w:rPr>
        <w:t xml:space="preserve"> sau dezvoltarea de software si </w:t>
      </w:r>
      <w:proofErr w:type="spellStart"/>
      <w:r w:rsidRPr="00176A45">
        <w:rPr>
          <w:rFonts w:ascii="Arial" w:hAnsi="Arial" w:cs="Arial"/>
          <w:color w:val="000000" w:themeColor="text1"/>
          <w:sz w:val="24"/>
          <w:szCs w:val="24"/>
        </w:rPr>
        <w:t>achizitionarea</w:t>
      </w:r>
      <w:proofErr w:type="spellEnd"/>
      <w:r w:rsidRPr="00176A45">
        <w:rPr>
          <w:rFonts w:ascii="Arial" w:hAnsi="Arial" w:cs="Arial"/>
          <w:color w:val="000000" w:themeColor="text1"/>
          <w:sz w:val="24"/>
          <w:szCs w:val="24"/>
        </w:rPr>
        <w:t xml:space="preserve"> de brevete, </w:t>
      </w:r>
      <w:proofErr w:type="spellStart"/>
      <w:r w:rsidRPr="00176A45">
        <w:rPr>
          <w:rFonts w:ascii="Arial" w:hAnsi="Arial" w:cs="Arial"/>
          <w:color w:val="000000" w:themeColor="text1"/>
          <w:sz w:val="24"/>
          <w:szCs w:val="24"/>
        </w:rPr>
        <w:t>licente</w:t>
      </w:r>
      <w:proofErr w:type="spellEnd"/>
      <w:r w:rsidRPr="00176A45">
        <w:rPr>
          <w:rFonts w:ascii="Arial" w:hAnsi="Arial" w:cs="Arial"/>
          <w:color w:val="000000" w:themeColor="text1"/>
          <w:sz w:val="24"/>
          <w:szCs w:val="24"/>
        </w:rPr>
        <w:t xml:space="preserve">, drepturi de autor, </w:t>
      </w:r>
      <w:proofErr w:type="spellStart"/>
      <w:r w:rsidRPr="00176A45">
        <w:rPr>
          <w:rFonts w:ascii="Arial" w:hAnsi="Arial" w:cs="Arial"/>
          <w:color w:val="000000" w:themeColor="text1"/>
          <w:sz w:val="24"/>
          <w:szCs w:val="24"/>
        </w:rPr>
        <w:t>marci</w:t>
      </w:r>
      <w:proofErr w:type="spellEnd"/>
      <w:r w:rsidRPr="00176A45">
        <w:rPr>
          <w:rFonts w:ascii="Arial" w:hAnsi="Arial" w:cs="Arial"/>
          <w:color w:val="000000" w:themeColor="text1"/>
          <w:sz w:val="24"/>
          <w:szCs w:val="24"/>
        </w:rPr>
        <w:t>.</w:t>
      </w:r>
    </w:p>
    <w:p w14:paraId="3019722F" w14:textId="77777777" w:rsidR="00825D9C" w:rsidRPr="00176A45" w:rsidRDefault="00825D9C" w:rsidP="00825D9C">
      <w:pPr>
        <w:pStyle w:val="Listparagraf"/>
        <w:spacing w:after="0"/>
        <w:jc w:val="both"/>
        <w:rPr>
          <w:rFonts w:ascii="Arial" w:hAnsi="Arial" w:cs="Arial"/>
          <w:color w:val="000000" w:themeColor="text1"/>
          <w:sz w:val="24"/>
          <w:szCs w:val="24"/>
        </w:rPr>
      </w:pPr>
    </w:p>
    <w:p w14:paraId="5B3E4BEA"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legate de achiziția în leasing a activelor, pot fi considerate eligibile doar în cazul în care leasingul ia forma unui leasing financiar și prevede obligația beneficiarului de a </w:t>
      </w:r>
      <w:proofErr w:type="spellStart"/>
      <w:r w:rsidRPr="00176A45">
        <w:rPr>
          <w:rFonts w:ascii="Arial" w:hAnsi="Arial" w:cs="Arial"/>
          <w:color w:val="000000" w:themeColor="text1"/>
          <w:sz w:val="24"/>
          <w:szCs w:val="24"/>
        </w:rPr>
        <w:t>cumpara</w:t>
      </w:r>
      <w:proofErr w:type="spellEnd"/>
      <w:r w:rsidRPr="00176A45">
        <w:rPr>
          <w:rFonts w:ascii="Arial" w:hAnsi="Arial" w:cs="Arial"/>
          <w:color w:val="000000" w:themeColor="text1"/>
          <w:sz w:val="24"/>
          <w:szCs w:val="24"/>
        </w:rPr>
        <w:t xml:space="preserve"> bunurile respective la expirarea contractului de leasing.</w:t>
      </w:r>
    </w:p>
    <w:p w14:paraId="7FF33DD9" w14:textId="77777777" w:rsidR="00825D9C" w:rsidRPr="00176A45" w:rsidRDefault="00825D9C" w:rsidP="00825D9C">
      <w:pPr>
        <w:spacing w:after="0"/>
        <w:jc w:val="both"/>
        <w:rPr>
          <w:rFonts w:ascii="Arial" w:hAnsi="Arial" w:cs="Arial"/>
          <w:color w:val="000000" w:themeColor="text1"/>
          <w:sz w:val="24"/>
          <w:szCs w:val="24"/>
        </w:rPr>
      </w:pPr>
    </w:p>
    <w:p w14:paraId="3198B8FA" w14:textId="77777777" w:rsidR="002073F0"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Cheltuielile privind costurile generale ale proiectului </w:t>
      </w:r>
      <w:r w:rsidRPr="00176A45">
        <w:rPr>
          <w:rFonts w:ascii="Arial" w:hAnsi="Arial" w:cs="Arial"/>
          <w:color w:val="000000" w:themeColor="text1"/>
          <w:sz w:val="24"/>
          <w:szCs w:val="24"/>
        </w:rPr>
        <w:t xml:space="preserve">sunt eligibile dacă îndeplinesc cumulativ următoarele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 xml:space="preserve">: </w:t>
      </w:r>
    </w:p>
    <w:p w14:paraId="4AFD0E22" w14:textId="77777777" w:rsidR="00130A9F" w:rsidRDefault="00130A9F" w:rsidP="002073F0">
      <w:pPr>
        <w:spacing w:after="0"/>
        <w:jc w:val="both"/>
        <w:rPr>
          <w:rFonts w:ascii="Arial" w:hAnsi="Arial" w:cs="Arial"/>
          <w:color w:val="000000" w:themeColor="text1"/>
          <w:sz w:val="24"/>
          <w:szCs w:val="24"/>
        </w:rPr>
      </w:pPr>
    </w:p>
    <w:p w14:paraId="69141AD8" w14:textId="77777777" w:rsidR="00F866FD" w:rsidRPr="00630071" w:rsidRDefault="00F866FD" w:rsidP="00F866FD">
      <w:pPr>
        <w:spacing w:after="0"/>
        <w:jc w:val="both"/>
        <w:rPr>
          <w:rFonts w:ascii="Arial" w:hAnsi="Arial" w:cs="Arial"/>
          <w:sz w:val="24"/>
          <w:szCs w:val="24"/>
        </w:rPr>
      </w:pPr>
      <w:r w:rsidRPr="00630071">
        <w:rPr>
          <w:rFonts w:ascii="Arial" w:hAnsi="Arial" w:cs="Arial"/>
          <w:sz w:val="24"/>
          <w:szCs w:val="24"/>
        </w:rPr>
        <w:t>• Hotărârea Guvernului nr. 226/2015 - Art. 24 - Reguli privind măsura 19 "Dezvoltarea locală LEADER";</w:t>
      </w:r>
    </w:p>
    <w:p w14:paraId="4356D145" w14:textId="77777777" w:rsidR="00F866FD" w:rsidRPr="00130A9F" w:rsidRDefault="00F866FD" w:rsidP="002073F0">
      <w:pPr>
        <w:spacing w:after="0"/>
        <w:jc w:val="both"/>
        <w:rPr>
          <w:rFonts w:ascii="Arial" w:hAnsi="Arial" w:cs="Arial"/>
          <w:sz w:val="24"/>
          <w:szCs w:val="24"/>
        </w:rPr>
      </w:pPr>
      <w:r w:rsidRPr="00630071">
        <w:rPr>
          <w:rFonts w:ascii="Arial" w:hAnsi="Arial" w:cs="Arial"/>
          <w:sz w:val="24"/>
          <w:szCs w:val="24"/>
        </w:rPr>
        <w:t xml:space="preserve">• Schema de ajutor de </w:t>
      </w:r>
      <w:proofErr w:type="spellStart"/>
      <w:r w:rsidRPr="00630071">
        <w:rPr>
          <w:rFonts w:ascii="Arial" w:hAnsi="Arial" w:cs="Arial"/>
          <w:sz w:val="24"/>
          <w:szCs w:val="24"/>
        </w:rPr>
        <w:t>minimis</w:t>
      </w:r>
      <w:proofErr w:type="spellEnd"/>
      <w:r w:rsidRPr="00630071">
        <w:rPr>
          <w:rFonts w:ascii="Arial" w:hAnsi="Arial" w:cs="Arial"/>
          <w:sz w:val="24"/>
          <w:szCs w:val="24"/>
        </w:rPr>
        <w:t xml:space="preserve"> - ”Sprijin pentru implementarea acțiunilor în cadrul strategiei de dezvoltare locală”, aprobată prin Ordinul ministrului agriculturii și dezvoltării rurale nr. 107/24.04.2017 și modificată prin Ordinul ministrului agriculturii și dezvoltării rurale nr. 308/26.10. 2020;• R. (UE) nr. 1305/2013 - art. 45 privind investițiile, art. 46 privind investițiile în irigații, art. 60 privind eligibilitatea cheltuielilor, în mod specific prevederile cu privire la eligibilitatea cheltuielilor în cazul unor dezastre naturale, art. 61 privind cheltuielile eligibile;</w:t>
      </w:r>
    </w:p>
    <w:p w14:paraId="74A7271E"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dacă respectă prevederile art. 45 din Regulamentul nr. 1305-/2013; </w:t>
      </w:r>
    </w:p>
    <w:p w14:paraId="4B94AF0C"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prevăzute sau rezultă din aplicarea </w:t>
      </w:r>
      <w:proofErr w:type="spellStart"/>
      <w:r w:rsidRPr="00F866FD">
        <w:rPr>
          <w:rFonts w:ascii="Arial" w:hAnsi="Arial" w:cs="Arial"/>
          <w:color w:val="000000" w:themeColor="text1"/>
          <w:sz w:val="24"/>
          <w:szCs w:val="24"/>
        </w:rPr>
        <w:t>legislaţiei</w:t>
      </w:r>
      <w:proofErr w:type="spellEnd"/>
      <w:r w:rsidRPr="00F866FD">
        <w:rPr>
          <w:rFonts w:ascii="Arial" w:hAnsi="Arial" w:cs="Arial"/>
          <w:color w:val="000000" w:themeColor="text1"/>
          <w:sz w:val="24"/>
          <w:szCs w:val="24"/>
        </w:rPr>
        <w:t xml:space="preserve"> în vederea </w:t>
      </w:r>
      <w:proofErr w:type="spellStart"/>
      <w:r w:rsidRPr="00F866FD">
        <w:rPr>
          <w:rFonts w:ascii="Arial" w:hAnsi="Arial" w:cs="Arial"/>
          <w:color w:val="000000" w:themeColor="text1"/>
          <w:sz w:val="24"/>
          <w:szCs w:val="24"/>
        </w:rPr>
        <w:t>obţinerii</w:t>
      </w:r>
      <w:proofErr w:type="spellEnd"/>
      <w:r w:rsidRPr="00F866FD">
        <w:rPr>
          <w:rFonts w:ascii="Arial" w:hAnsi="Arial" w:cs="Arial"/>
          <w:color w:val="000000" w:themeColor="text1"/>
          <w:sz w:val="24"/>
          <w:szCs w:val="24"/>
        </w:rPr>
        <w:t xml:space="preserve"> de avize, acorduri </w:t>
      </w:r>
      <w:proofErr w:type="spellStart"/>
      <w:r w:rsidRPr="00F866FD">
        <w:rPr>
          <w:rFonts w:ascii="Arial" w:hAnsi="Arial" w:cs="Arial"/>
          <w:color w:val="000000" w:themeColor="text1"/>
          <w:sz w:val="24"/>
          <w:szCs w:val="24"/>
        </w:rPr>
        <w:t>şi</w:t>
      </w:r>
      <w:proofErr w:type="spellEnd"/>
      <w:r w:rsidRPr="00F866FD">
        <w:rPr>
          <w:rFonts w:ascii="Arial" w:hAnsi="Arial" w:cs="Arial"/>
          <w:color w:val="000000" w:themeColor="text1"/>
          <w:sz w:val="24"/>
          <w:szCs w:val="24"/>
        </w:rPr>
        <w:t xml:space="preserve"> </w:t>
      </w:r>
      <w:proofErr w:type="spellStart"/>
      <w:r w:rsidRPr="00F866FD">
        <w:rPr>
          <w:rFonts w:ascii="Arial" w:hAnsi="Arial" w:cs="Arial"/>
          <w:color w:val="000000" w:themeColor="text1"/>
          <w:sz w:val="24"/>
          <w:szCs w:val="24"/>
        </w:rPr>
        <w:t>autorizaţii</w:t>
      </w:r>
      <w:proofErr w:type="spellEnd"/>
      <w:r w:rsidRPr="00F866FD">
        <w:rPr>
          <w:rFonts w:ascii="Arial" w:hAnsi="Arial" w:cs="Arial"/>
          <w:color w:val="000000" w:themeColor="text1"/>
          <w:sz w:val="24"/>
          <w:szCs w:val="24"/>
        </w:rPr>
        <w:t xml:space="preserve"> necesare implementării </w:t>
      </w:r>
      <w:proofErr w:type="spellStart"/>
      <w:r w:rsidRPr="00F866FD">
        <w:rPr>
          <w:rFonts w:ascii="Arial" w:hAnsi="Arial" w:cs="Arial"/>
          <w:color w:val="000000" w:themeColor="text1"/>
          <w:sz w:val="24"/>
          <w:szCs w:val="24"/>
        </w:rPr>
        <w:t>activităţilor</w:t>
      </w:r>
      <w:proofErr w:type="spellEnd"/>
      <w:r w:rsidRPr="00F866FD">
        <w:rPr>
          <w:rFonts w:ascii="Arial" w:hAnsi="Arial" w:cs="Arial"/>
          <w:color w:val="000000" w:themeColor="text1"/>
          <w:sz w:val="24"/>
          <w:szCs w:val="24"/>
        </w:rPr>
        <w:t xml:space="preserve"> eligibile ale </w:t>
      </w:r>
      <w:proofErr w:type="spellStart"/>
      <w:r w:rsidRPr="00F866FD">
        <w:rPr>
          <w:rFonts w:ascii="Arial" w:hAnsi="Arial" w:cs="Arial"/>
          <w:color w:val="000000" w:themeColor="text1"/>
          <w:sz w:val="24"/>
          <w:szCs w:val="24"/>
        </w:rPr>
        <w:t>operaţiunii</w:t>
      </w:r>
      <w:proofErr w:type="spellEnd"/>
      <w:r w:rsidRPr="00F866FD">
        <w:rPr>
          <w:rFonts w:ascii="Arial" w:hAnsi="Arial" w:cs="Arial"/>
          <w:color w:val="000000" w:themeColor="text1"/>
          <w:sz w:val="24"/>
          <w:szCs w:val="24"/>
        </w:rPr>
        <w:t xml:space="preserve"> ori din </w:t>
      </w:r>
      <w:proofErr w:type="spellStart"/>
      <w:r w:rsidRPr="00F866FD">
        <w:rPr>
          <w:rFonts w:ascii="Arial" w:hAnsi="Arial" w:cs="Arial"/>
          <w:color w:val="000000" w:themeColor="text1"/>
          <w:sz w:val="24"/>
          <w:szCs w:val="24"/>
        </w:rPr>
        <w:t>cerinţele</w:t>
      </w:r>
      <w:proofErr w:type="spellEnd"/>
      <w:r w:rsidRPr="00F866FD">
        <w:rPr>
          <w:rFonts w:ascii="Arial" w:hAnsi="Arial" w:cs="Arial"/>
          <w:color w:val="000000" w:themeColor="text1"/>
          <w:sz w:val="24"/>
          <w:szCs w:val="24"/>
        </w:rPr>
        <w:t xml:space="preserve"> minime impuse de PNDR 2014-2020; </w:t>
      </w:r>
    </w:p>
    <w:p w14:paraId="220C30A9"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aferente, după caz: unor studii </w:t>
      </w:r>
      <w:proofErr w:type="spellStart"/>
      <w:r w:rsidRPr="00F866FD">
        <w:rPr>
          <w:rFonts w:ascii="Arial" w:hAnsi="Arial" w:cs="Arial"/>
          <w:color w:val="000000" w:themeColor="text1"/>
          <w:sz w:val="24"/>
          <w:szCs w:val="24"/>
        </w:rPr>
        <w:t>şi</w:t>
      </w:r>
      <w:proofErr w:type="spellEnd"/>
      <w:r w:rsidRPr="00F866FD">
        <w:rPr>
          <w:rFonts w:ascii="Arial" w:hAnsi="Arial" w:cs="Arial"/>
          <w:color w:val="000000" w:themeColor="text1"/>
          <w:sz w:val="24"/>
          <w:szCs w:val="24"/>
        </w:rPr>
        <w:t xml:space="preserve">/sau analize privind durabilitatea economică </w:t>
      </w:r>
      <w:proofErr w:type="spellStart"/>
      <w:r w:rsidRPr="00F866FD">
        <w:rPr>
          <w:rFonts w:ascii="Arial" w:hAnsi="Arial" w:cs="Arial"/>
          <w:color w:val="000000" w:themeColor="text1"/>
          <w:sz w:val="24"/>
          <w:szCs w:val="24"/>
        </w:rPr>
        <w:t>şi</w:t>
      </w:r>
      <w:proofErr w:type="spellEnd"/>
      <w:r w:rsidRPr="00F866FD">
        <w:rPr>
          <w:rFonts w:ascii="Arial" w:hAnsi="Arial" w:cs="Arial"/>
          <w:color w:val="000000" w:themeColor="text1"/>
          <w:sz w:val="24"/>
          <w:szCs w:val="24"/>
        </w:rPr>
        <w:t xml:space="preserve"> de mediu, studiu de fezabilitate, proiect tehnic, document de avizare a lucrărilor de </w:t>
      </w:r>
      <w:proofErr w:type="spellStart"/>
      <w:r w:rsidRPr="00F866FD">
        <w:rPr>
          <w:rFonts w:ascii="Arial" w:hAnsi="Arial" w:cs="Arial"/>
          <w:color w:val="000000" w:themeColor="text1"/>
          <w:sz w:val="24"/>
          <w:szCs w:val="24"/>
        </w:rPr>
        <w:t>intervenţie</w:t>
      </w:r>
      <w:proofErr w:type="spellEnd"/>
      <w:r w:rsidRPr="00F866FD">
        <w:rPr>
          <w:rFonts w:ascii="Arial" w:hAnsi="Arial" w:cs="Arial"/>
          <w:color w:val="000000" w:themeColor="text1"/>
          <w:sz w:val="24"/>
          <w:szCs w:val="24"/>
        </w:rPr>
        <w:t xml:space="preserve">, întocmite în conformitate cu prevederile </w:t>
      </w:r>
      <w:proofErr w:type="spellStart"/>
      <w:r w:rsidRPr="00F866FD">
        <w:rPr>
          <w:rFonts w:ascii="Arial" w:hAnsi="Arial" w:cs="Arial"/>
          <w:color w:val="000000" w:themeColor="text1"/>
          <w:sz w:val="24"/>
          <w:szCs w:val="24"/>
        </w:rPr>
        <w:t>legislaţiei</w:t>
      </w:r>
      <w:proofErr w:type="spellEnd"/>
      <w:r w:rsidRPr="00F866FD">
        <w:rPr>
          <w:rFonts w:ascii="Arial" w:hAnsi="Arial" w:cs="Arial"/>
          <w:color w:val="000000" w:themeColor="text1"/>
          <w:sz w:val="24"/>
          <w:szCs w:val="24"/>
        </w:rPr>
        <w:t xml:space="preserve"> în vigoare;</w:t>
      </w:r>
    </w:p>
    <w:p w14:paraId="48B379F1"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necesare în procesul de </w:t>
      </w:r>
      <w:proofErr w:type="spellStart"/>
      <w:r w:rsidRPr="00F866FD">
        <w:rPr>
          <w:rFonts w:ascii="Arial" w:hAnsi="Arial" w:cs="Arial"/>
          <w:color w:val="000000" w:themeColor="text1"/>
          <w:sz w:val="24"/>
          <w:szCs w:val="24"/>
        </w:rPr>
        <w:t>achiziţii</w:t>
      </w:r>
      <w:proofErr w:type="spellEnd"/>
      <w:r w:rsidRPr="00F866FD">
        <w:rPr>
          <w:rFonts w:ascii="Arial" w:hAnsi="Arial" w:cs="Arial"/>
          <w:color w:val="000000" w:themeColor="text1"/>
          <w:sz w:val="24"/>
          <w:szCs w:val="24"/>
        </w:rPr>
        <w:t xml:space="preserve"> publice pentru </w:t>
      </w:r>
      <w:proofErr w:type="spellStart"/>
      <w:r w:rsidRPr="00F866FD">
        <w:rPr>
          <w:rFonts w:ascii="Arial" w:hAnsi="Arial" w:cs="Arial"/>
          <w:color w:val="000000" w:themeColor="text1"/>
          <w:sz w:val="24"/>
          <w:szCs w:val="24"/>
        </w:rPr>
        <w:t>activităţile</w:t>
      </w:r>
      <w:proofErr w:type="spellEnd"/>
      <w:r w:rsidRPr="00F866FD">
        <w:rPr>
          <w:rFonts w:ascii="Arial" w:hAnsi="Arial" w:cs="Arial"/>
          <w:color w:val="000000" w:themeColor="text1"/>
          <w:sz w:val="24"/>
          <w:szCs w:val="24"/>
        </w:rPr>
        <w:t xml:space="preserve"> eligibile ale </w:t>
      </w:r>
      <w:proofErr w:type="spellStart"/>
      <w:r w:rsidRPr="00F866FD">
        <w:rPr>
          <w:rFonts w:ascii="Arial" w:hAnsi="Arial" w:cs="Arial"/>
          <w:color w:val="000000" w:themeColor="text1"/>
          <w:sz w:val="24"/>
          <w:szCs w:val="24"/>
        </w:rPr>
        <w:t>operaţiunii</w:t>
      </w:r>
      <w:proofErr w:type="spellEnd"/>
      <w:r w:rsidRPr="00F866FD">
        <w:rPr>
          <w:rFonts w:ascii="Arial" w:hAnsi="Arial" w:cs="Arial"/>
          <w:color w:val="000000" w:themeColor="text1"/>
          <w:sz w:val="24"/>
          <w:szCs w:val="24"/>
        </w:rPr>
        <w:t>;</w:t>
      </w:r>
    </w:p>
    <w:p w14:paraId="2859F562"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aferente </w:t>
      </w:r>
      <w:proofErr w:type="spellStart"/>
      <w:r w:rsidRPr="00F866FD">
        <w:rPr>
          <w:rFonts w:ascii="Arial" w:hAnsi="Arial" w:cs="Arial"/>
          <w:color w:val="000000" w:themeColor="text1"/>
          <w:sz w:val="24"/>
          <w:szCs w:val="24"/>
        </w:rPr>
        <w:t>activităţilor</w:t>
      </w:r>
      <w:proofErr w:type="spellEnd"/>
      <w:r w:rsidRPr="00F866FD">
        <w:rPr>
          <w:rFonts w:ascii="Arial" w:hAnsi="Arial" w:cs="Arial"/>
          <w:color w:val="000000" w:themeColor="text1"/>
          <w:sz w:val="24"/>
          <w:szCs w:val="24"/>
        </w:rPr>
        <w:t xml:space="preserve"> de coordonare </w:t>
      </w:r>
      <w:proofErr w:type="spellStart"/>
      <w:r w:rsidRPr="00F866FD">
        <w:rPr>
          <w:rFonts w:ascii="Arial" w:hAnsi="Arial" w:cs="Arial"/>
          <w:color w:val="000000" w:themeColor="text1"/>
          <w:sz w:val="24"/>
          <w:szCs w:val="24"/>
        </w:rPr>
        <w:t>şi</w:t>
      </w:r>
      <w:proofErr w:type="spellEnd"/>
      <w:r w:rsidRPr="00F866FD">
        <w:rPr>
          <w:rFonts w:ascii="Arial" w:hAnsi="Arial" w:cs="Arial"/>
          <w:color w:val="000000" w:themeColor="text1"/>
          <w:sz w:val="24"/>
          <w:szCs w:val="24"/>
        </w:rPr>
        <w:t xml:space="preserve"> supervizare a </w:t>
      </w:r>
      <w:proofErr w:type="spellStart"/>
      <w:r w:rsidRPr="00F866FD">
        <w:rPr>
          <w:rFonts w:ascii="Arial" w:hAnsi="Arial" w:cs="Arial"/>
          <w:color w:val="000000" w:themeColor="text1"/>
          <w:sz w:val="24"/>
          <w:szCs w:val="24"/>
        </w:rPr>
        <w:t>execuţiei</w:t>
      </w:r>
      <w:proofErr w:type="spellEnd"/>
      <w:r w:rsidRPr="00F866FD">
        <w:rPr>
          <w:rFonts w:ascii="Arial" w:hAnsi="Arial" w:cs="Arial"/>
          <w:color w:val="000000" w:themeColor="text1"/>
          <w:sz w:val="24"/>
          <w:szCs w:val="24"/>
        </w:rPr>
        <w:t xml:space="preserve"> </w:t>
      </w:r>
      <w:proofErr w:type="spellStart"/>
      <w:r w:rsidRPr="00F866FD">
        <w:rPr>
          <w:rFonts w:ascii="Arial" w:hAnsi="Arial" w:cs="Arial"/>
          <w:color w:val="000000" w:themeColor="text1"/>
          <w:sz w:val="24"/>
          <w:szCs w:val="24"/>
        </w:rPr>
        <w:t>şi</w:t>
      </w:r>
      <w:proofErr w:type="spellEnd"/>
      <w:r w:rsidRPr="00F866FD">
        <w:rPr>
          <w:rFonts w:ascii="Arial" w:hAnsi="Arial" w:cs="Arial"/>
          <w:color w:val="000000" w:themeColor="text1"/>
          <w:sz w:val="24"/>
          <w:szCs w:val="24"/>
        </w:rPr>
        <w:t xml:space="preserve"> </w:t>
      </w:r>
      <w:proofErr w:type="spellStart"/>
      <w:r w:rsidRPr="00F866FD">
        <w:rPr>
          <w:rFonts w:ascii="Arial" w:hAnsi="Arial" w:cs="Arial"/>
          <w:color w:val="000000" w:themeColor="text1"/>
          <w:sz w:val="24"/>
          <w:szCs w:val="24"/>
        </w:rPr>
        <w:t>recepţiei</w:t>
      </w:r>
      <w:proofErr w:type="spellEnd"/>
      <w:r w:rsidRPr="00F866FD">
        <w:rPr>
          <w:rFonts w:ascii="Arial" w:hAnsi="Arial" w:cs="Arial"/>
          <w:color w:val="000000" w:themeColor="text1"/>
          <w:sz w:val="24"/>
          <w:szCs w:val="24"/>
        </w:rPr>
        <w:t xml:space="preserve"> lucrărilor de </w:t>
      </w:r>
      <w:proofErr w:type="spellStart"/>
      <w:r w:rsidRPr="00F866FD">
        <w:rPr>
          <w:rFonts w:ascii="Arial" w:hAnsi="Arial" w:cs="Arial"/>
          <w:color w:val="000000" w:themeColor="text1"/>
          <w:sz w:val="24"/>
          <w:szCs w:val="24"/>
        </w:rPr>
        <w:t>construcţii</w:t>
      </w:r>
      <w:proofErr w:type="spellEnd"/>
      <w:r w:rsidRPr="00F866FD">
        <w:rPr>
          <w:rFonts w:ascii="Arial" w:hAnsi="Arial" w:cs="Arial"/>
          <w:color w:val="000000" w:themeColor="text1"/>
          <w:sz w:val="24"/>
          <w:szCs w:val="24"/>
        </w:rPr>
        <w:t>-montaj.</w:t>
      </w:r>
    </w:p>
    <w:p w14:paraId="1E277A7C" w14:textId="77777777" w:rsidR="002073F0" w:rsidRPr="00176A45" w:rsidRDefault="002073F0" w:rsidP="002073F0">
      <w:pPr>
        <w:spacing w:after="0"/>
        <w:jc w:val="both"/>
        <w:rPr>
          <w:rFonts w:ascii="Arial" w:hAnsi="Arial" w:cs="Arial"/>
          <w:color w:val="000000" w:themeColor="text1"/>
          <w:sz w:val="24"/>
          <w:szCs w:val="24"/>
        </w:rPr>
      </w:pPr>
    </w:p>
    <w:p w14:paraId="6B929E44"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managementul proiectului sunt eligibile dacă respectă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vor fi decontate </w:t>
      </w:r>
      <w:proofErr w:type="spellStart"/>
      <w:r w:rsidRPr="00176A45">
        <w:rPr>
          <w:rFonts w:ascii="Arial" w:hAnsi="Arial" w:cs="Arial"/>
          <w:color w:val="000000" w:themeColor="text1"/>
          <w:sz w:val="24"/>
          <w:szCs w:val="24"/>
        </w:rPr>
        <w:t>proporţional</w:t>
      </w:r>
      <w:proofErr w:type="spellEnd"/>
      <w:r w:rsidRPr="00176A45">
        <w:rPr>
          <w:rFonts w:ascii="Arial" w:hAnsi="Arial" w:cs="Arial"/>
          <w:color w:val="000000" w:themeColor="text1"/>
          <w:sz w:val="24"/>
          <w:szCs w:val="24"/>
        </w:rPr>
        <w:t xml:space="preserve"> cu valoarea fiecărei </w:t>
      </w:r>
      <w:proofErr w:type="spellStart"/>
      <w:r w:rsidRPr="00176A45">
        <w:rPr>
          <w:rFonts w:ascii="Arial" w:hAnsi="Arial" w:cs="Arial"/>
          <w:color w:val="000000" w:themeColor="text1"/>
          <w:sz w:val="24"/>
          <w:szCs w:val="24"/>
        </w:rPr>
        <w:t>tranşe</w:t>
      </w:r>
      <w:proofErr w:type="spellEnd"/>
      <w:r w:rsidRPr="00176A45">
        <w:rPr>
          <w:rFonts w:ascii="Arial" w:hAnsi="Arial" w:cs="Arial"/>
          <w:color w:val="000000" w:themeColor="text1"/>
          <w:sz w:val="24"/>
          <w:szCs w:val="24"/>
        </w:rPr>
        <w:t xml:space="preserve"> de plată aferente proiectului.</w:t>
      </w:r>
    </w:p>
    <w:p w14:paraId="72CE91E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Prin </w:t>
      </w:r>
      <w:proofErr w:type="spellStart"/>
      <w:r w:rsidRPr="00176A45">
        <w:rPr>
          <w:rFonts w:ascii="Arial" w:hAnsi="Arial" w:cs="Arial"/>
          <w:color w:val="000000" w:themeColor="text1"/>
          <w:sz w:val="24"/>
          <w:szCs w:val="24"/>
        </w:rPr>
        <w:t>excepţie</w:t>
      </w:r>
      <w:proofErr w:type="spellEnd"/>
      <w:r w:rsidRPr="00176A45">
        <w:rPr>
          <w:rFonts w:ascii="Arial" w:hAnsi="Arial" w:cs="Arial"/>
          <w:color w:val="000000" w:themeColor="text1"/>
          <w:sz w:val="24"/>
          <w:szCs w:val="24"/>
        </w:rPr>
        <w:t xml:space="preserve">, cheltuielile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pentru întocmirea dosarului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se pot deconta integral în cadrul primei </w:t>
      </w:r>
      <w:proofErr w:type="spellStart"/>
      <w:r w:rsidRPr="00176A45">
        <w:rPr>
          <w:rFonts w:ascii="Arial" w:hAnsi="Arial" w:cs="Arial"/>
          <w:color w:val="000000" w:themeColor="text1"/>
          <w:sz w:val="24"/>
          <w:szCs w:val="24"/>
        </w:rPr>
        <w:t>tranşe</w:t>
      </w:r>
      <w:proofErr w:type="spellEnd"/>
      <w:r w:rsidRPr="00176A45">
        <w:rPr>
          <w:rFonts w:ascii="Arial" w:hAnsi="Arial" w:cs="Arial"/>
          <w:color w:val="000000" w:themeColor="text1"/>
          <w:sz w:val="24"/>
          <w:szCs w:val="24"/>
        </w:rPr>
        <w:t xml:space="preserve"> de plată.</w:t>
      </w:r>
    </w:p>
    <w:p w14:paraId="79BF7C9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Costurile generale ale proiectului pentru care sunt puse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a)-e) trebuie să se încadreze în maximum 10% din totalul cheltuielilor eligibile pentru proiectele care prevăd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-montaj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limita a 5% pentru proiectele care prevăd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altele decât cele referitoare la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-montaj.</w:t>
      </w:r>
    </w:p>
    <w:p w14:paraId="421C9A6E" w14:textId="77777777" w:rsidR="002073F0" w:rsidRPr="00176A45" w:rsidRDefault="002073F0" w:rsidP="002073F0">
      <w:pPr>
        <w:spacing w:after="0"/>
        <w:jc w:val="both"/>
        <w:rPr>
          <w:rFonts w:ascii="Arial" w:hAnsi="Arial" w:cs="Arial"/>
          <w:color w:val="000000" w:themeColor="text1"/>
          <w:sz w:val="24"/>
          <w:szCs w:val="24"/>
        </w:rPr>
      </w:pPr>
    </w:p>
    <w:p w14:paraId="5E5D507D" w14:textId="77777777" w:rsidR="002073F0" w:rsidRPr="00176A45" w:rsidRDefault="002073F0" w:rsidP="00825D9C">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w:t>
      </w:r>
      <w:r w:rsidRPr="00176A45">
        <w:rPr>
          <w:rFonts w:ascii="Arial" w:hAnsi="Arial" w:cs="Arial"/>
          <w:color w:val="000000" w:themeColor="text1"/>
          <w:sz w:val="24"/>
          <w:szCs w:val="24"/>
        </w:rPr>
        <w:t>Costurile eligibile generale sunt prevăzute în capitolul 8.1 PNDR 2014-2020</w:t>
      </w:r>
    </w:p>
    <w:p w14:paraId="3CE5C625" w14:textId="77777777" w:rsidR="002073F0" w:rsidRPr="00176A45" w:rsidRDefault="002073F0" w:rsidP="00825D9C">
      <w:pPr>
        <w:spacing w:after="0"/>
        <w:jc w:val="both"/>
        <w:rPr>
          <w:rFonts w:ascii="Arial" w:hAnsi="Arial" w:cs="Arial"/>
          <w:color w:val="000000" w:themeColor="text1"/>
          <w:sz w:val="24"/>
          <w:szCs w:val="24"/>
        </w:rPr>
      </w:pPr>
    </w:p>
    <w:p w14:paraId="55EF4126"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56A32220"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sunt în legătură cu îndeplinirea obiectivelor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
    <w:p w14:paraId="4B60FED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w:t>
      </w:r>
      <w:proofErr w:type="spellStart"/>
      <w:r w:rsidRPr="00176A45">
        <w:rPr>
          <w:rFonts w:ascii="Arial" w:hAnsi="Arial" w:cs="Arial"/>
          <w:b/>
          <w:bCs/>
          <w:color w:val="000000" w:themeColor="text1"/>
          <w:sz w:val="24"/>
          <w:szCs w:val="24"/>
        </w:rPr>
        <w:t>investiţiei</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cu respectarea </w:t>
      </w:r>
      <w:proofErr w:type="spellStart"/>
      <w:r w:rsidRPr="00176A45">
        <w:rPr>
          <w:rFonts w:ascii="Arial" w:hAnsi="Arial" w:cs="Arial"/>
          <w:color w:val="000000" w:themeColor="text1"/>
          <w:sz w:val="24"/>
          <w:szCs w:val="24"/>
        </w:rPr>
        <w:t>rezonabilităţii</w:t>
      </w:r>
      <w:proofErr w:type="spellEnd"/>
      <w:r w:rsidRPr="00176A45">
        <w:rPr>
          <w:rFonts w:ascii="Arial" w:hAnsi="Arial" w:cs="Arial"/>
          <w:color w:val="000000" w:themeColor="text1"/>
          <w:sz w:val="24"/>
          <w:szCs w:val="24"/>
        </w:rPr>
        <w:t xml:space="preserve"> costurilor (încadrarea în </w:t>
      </w:r>
      <w:proofErr w:type="spellStart"/>
      <w:r w:rsidRPr="00176A45">
        <w:rPr>
          <w:rFonts w:ascii="Arial" w:hAnsi="Arial" w:cs="Arial"/>
          <w:color w:val="000000" w:themeColor="text1"/>
          <w:sz w:val="24"/>
          <w:szCs w:val="24"/>
        </w:rPr>
        <w:t>preţurile</w:t>
      </w:r>
      <w:proofErr w:type="spellEnd"/>
      <w:r w:rsidRPr="00176A45">
        <w:rPr>
          <w:rFonts w:ascii="Arial" w:hAnsi="Arial" w:cs="Arial"/>
          <w:color w:val="000000" w:themeColor="text1"/>
          <w:sz w:val="24"/>
          <w:szCs w:val="24"/>
        </w:rPr>
        <w:t xml:space="preserve"> stabilite în </w:t>
      </w:r>
      <w:r w:rsidRPr="00176A45">
        <w:rPr>
          <w:rFonts w:ascii="Arial" w:hAnsi="Arial" w:cs="Arial"/>
          <w:i/>
          <w:iCs/>
          <w:color w:val="000000" w:themeColor="text1"/>
          <w:sz w:val="24"/>
          <w:szCs w:val="24"/>
        </w:rPr>
        <w:t xml:space="preserve">Baza de date </w:t>
      </w:r>
      <w:proofErr w:type="spellStart"/>
      <w:r w:rsidRPr="00176A45">
        <w:rPr>
          <w:rFonts w:ascii="Arial" w:hAnsi="Arial" w:cs="Arial"/>
          <w:i/>
          <w:iCs/>
          <w:color w:val="000000" w:themeColor="text1"/>
          <w:sz w:val="24"/>
          <w:szCs w:val="24"/>
        </w:rPr>
        <w:t>Preţuri</w:t>
      </w:r>
      <w:proofErr w:type="spellEnd"/>
      <w:r w:rsidRPr="00176A45">
        <w:rPr>
          <w:rFonts w:ascii="Arial" w:hAnsi="Arial" w:cs="Arial"/>
          <w:i/>
          <w:iCs/>
          <w:color w:val="000000" w:themeColor="text1"/>
          <w:sz w:val="24"/>
          <w:szCs w:val="24"/>
        </w:rPr>
        <w:t xml:space="preserve"> de </w:t>
      </w:r>
      <w:proofErr w:type="spellStart"/>
      <w:r w:rsidRPr="00176A45">
        <w:rPr>
          <w:rFonts w:ascii="Arial" w:hAnsi="Arial" w:cs="Arial"/>
          <w:i/>
          <w:iCs/>
          <w:color w:val="000000" w:themeColor="text1"/>
          <w:sz w:val="24"/>
          <w:szCs w:val="24"/>
        </w:rPr>
        <w:t>referinţă</w:t>
      </w:r>
      <w:proofErr w:type="spellEnd"/>
      <w:r w:rsidRPr="00176A45">
        <w:rPr>
          <w:rFonts w:ascii="Arial" w:hAnsi="Arial" w:cs="Arial"/>
          <w:i/>
          <w:iCs/>
          <w:color w:val="000000" w:themeColor="text1"/>
          <w:sz w:val="24"/>
          <w:szCs w:val="24"/>
        </w:rPr>
        <w:t xml:space="preserve">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w:t>
      </w:r>
      <w:proofErr w:type="spellStart"/>
      <w:r w:rsidRPr="00176A45">
        <w:rPr>
          <w:rFonts w:ascii="Arial" w:hAnsi="Arial" w:cs="Arial"/>
          <w:color w:val="000000" w:themeColor="text1"/>
          <w:sz w:val="24"/>
          <w:szCs w:val="24"/>
        </w:rPr>
        <w:t>achiziţie</w:t>
      </w:r>
      <w:proofErr w:type="spellEnd"/>
      <w:r w:rsidRPr="00176A45">
        <w:rPr>
          <w:rFonts w:ascii="Arial" w:hAnsi="Arial" w:cs="Arial"/>
          <w:color w:val="000000" w:themeColor="text1"/>
          <w:sz w:val="24"/>
          <w:szCs w:val="24"/>
        </w:rPr>
        <w:t xml:space="preserve"> realizată: o ofertă pentru </w:t>
      </w:r>
      <w:proofErr w:type="spellStart"/>
      <w:r w:rsidRPr="00176A45">
        <w:rPr>
          <w:rFonts w:ascii="Arial" w:hAnsi="Arial" w:cs="Arial"/>
          <w:color w:val="000000" w:themeColor="text1"/>
          <w:sz w:val="24"/>
          <w:szCs w:val="24"/>
        </w:rPr>
        <w:t>preţuri</w:t>
      </w:r>
      <w:proofErr w:type="spellEnd"/>
      <w:r w:rsidRPr="00176A45">
        <w:rPr>
          <w:rFonts w:ascii="Arial" w:hAnsi="Arial" w:cs="Arial"/>
          <w:color w:val="000000" w:themeColor="text1"/>
          <w:sz w:val="24"/>
          <w:szCs w:val="24"/>
        </w:rPr>
        <w:t xml:space="preserve"> sub 15.000 euro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două oferte pentru </w:t>
      </w:r>
      <w:proofErr w:type="spellStart"/>
      <w:r w:rsidRPr="00176A45">
        <w:rPr>
          <w:rFonts w:ascii="Arial" w:hAnsi="Arial" w:cs="Arial"/>
          <w:color w:val="000000" w:themeColor="text1"/>
          <w:sz w:val="24"/>
          <w:szCs w:val="24"/>
        </w:rPr>
        <w:t>preţuri</w:t>
      </w:r>
      <w:proofErr w:type="spellEnd"/>
      <w:r w:rsidRPr="00176A45">
        <w:rPr>
          <w:rFonts w:ascii="Arial" w:hAnsi="Arial" w:cs="Arial"/>
          <w:color w:val="000000" w:themeColor="text1"/>
          <w:sz w:val="24"/>
          <w:szCs w:val="24"/>
        </w:rPr>
        <w:t xml:space="preserve"> peste 15.000 euro); </w:t>
      </w:r>
    </w:p>
    <w:p w14:paraId="631E4AE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semnat cu AFIR; </w:t>
      </w:r>
    </w:p>
    <w:p w14:paraId="1C2DAD2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 xml:space="preserve">înregistrate în </w:t>
      </w:r>
      <w:proofErr w:type="spellStart"/>
      <w:r w:rsidRPr="00176A45">
        <w:rPr>
          <w:rFonts w:ascii="Arial" w:hAnsi="Arial" w:cs="Arial"/>
          <w:b/>
          <w:bCs/>
          <w:color w:val="000000" w:themeColor="text1"/>
          <w:sz w:val="24"/>
          <w:szCs w:val="24"/>
        </w:rPr>
        <w:t>evidenţele</w:t>
      </w:r>
      <w:proofErr w:type="spellEnd"/>
      <w:r w:rsidRPr="00176A45">
        <w:rPr>
          <w:rFonts w:ascii="Arial" w:hAnsi="Arial" w:cs="Arial"/>
          <w:b/>
          <w:bCs/>
          <w:color w:val="000000" w:themeColor="text1"/>
          <w:sz w:val="24"/>
          <w:szCs w:val="24"/>
        </w:rPr>
        <w:t xml:space="preserv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sunt identificabile, verificabile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sunt </w:t>
      </w:r>
      <w:proofErr w:type="spellStart"/>
      <w:r w:rsidRPr="00176A45">
        <w:rPr>
          <w:rFonts w:ascii="Arial" w:hAnsi="Arial" w:cs="Arial"/>
          <w:b/>
          <w:bCs/>
          <w:color w:val="000000" w:themeColor="text1"/>
          <w:sz w:val="24"/>
          <w:szCs w:val="24"/>
        </w:rPr>
        <w:t>susţinute</w:t>
      </w:r>
      <w:proofErr w:type="spellEnd"/>
      <w:r w:rsidRPr="00176A45">
        <w:rPr>
          <w:rFonts w:ascii="Arial" w:hAnsi="Arial" w:cs="Arial"/>
          <w:b/>
          <w:bCs/>
          <w:color w:val="000000" w:themeColor="text1"/>
          <w:sz w:val="24"/>
          <w:szCs w:val="24"/>
        </w:rPr>
        <w:t xml:space="preserve"> de originalele documentelor justificative</w:t>
      </w:r>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legii.</w:t>
      </w:r>
    </w:p>
    <w:p w14:paraId="1F59AF4E" w14:textId="77777777" w:rsidR="002073F0" w:rsidRPr="00176A45" w:rsidRDefault="002073F0" w:rsidP="00825D9C">
      <w:pPr>
        <w:spacing w:after="0"/>
        <w:jc w:val="both"/>
        <w:rPr>
          <w:rFonts w:ascii="Arial" w:hAnsi="Arial" w:cs="Arial"/>
          <w:color w:val="000000" w:themeColor="text1"/>
          <w:sz w:val="24"/>
          <w:szCs w:val="24"/>
        </w:rPr>
      </w:pPr>
    </w:p>
    <w:p w14:paraId="4EA704E6"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 eligibile cu mijloacele de transport specializate </w:t>
      </w:r>
    </w:p>
    <w:p w14:paraId="7873C2E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Sunt acceptate pentru finanțare următoarele tipuri de mijloace de transport: </w:t>
      </w:r>
    </w:p>
    <w:p w14:paraId="0C09A9A2"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Ambulanță umană; </w:t>
      </w:r>
    </w:p>
    <w:p w14:paraId="69BD73D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Autospecială pentru salubrizare; </w:t>
      </w:r>
    </w:p>
    <w:p w14:paraId="241287C1"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specializată pentru intervenții, </w:t>
      </w:r>
      <w:proofErr w:type="spellStart"/>
      <w:r w:rsidRPr="00176A45">
        <w:rPr>
          <w:rFonts w:ascii="Arial" w:hAnsi="Arial" w:cs="Arial"/>
          <w:color w:val="000000" w:themeColor="text1"/>
          <w:sz w:val="24"/>
          <w:szCs w:val="24"/>
        </w:rPr>
        <w:t>prevazută</w:t>
      </w:r>
      <w:proofErr w:type="spellEnd"/>
      <w:r w:rsidRPr="00176A45">
        <w:rPr>
          <w:rFonts w:ascii="Arial" w:hAnsi="Arial" w:cs="Arial"/>
          <w:color w:val="000000" w:themeColor="text1"/>
          <w:sz w:val="24"/>
          <w:szCs w:val="24"/>
        </w:rPr>
        <w:t xml:space="preserve"> cu nacelă pentru execuția de lucrări la înălțime; </w:t>
      </w:r>
    </w:p>
    <w:p w14:paraId="75EEBFDE"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Autocisternă pentru produse nealimentare (doar autocisternă pe </w:t>
      </w:r>
      <w:proofErr w:type="spellStart"/>
      <w:r w:rsidRPr="00176A45">
        <w:rPr>
          <w:rFonts w:ascii="Arial" w:hAnsi="Arial" w:cs="Arial"/>
          <w:color w:val="000000" w:themeColor="text1"/>
          <w:sz w:val="24"/>
          <w:szCs w:val="24"/>
        </w:rPr>
        <w:t>autoşasiu</w:t>
      </w:r>
      <w:proofErr w:type="spellEnd"/>
      <w:r w:rsidRPr="00176A45">
        <w:rPr>
          <w:rFonts w:ascii="Arial" w:hAnsi="Arial" w:cs="Arial"/>
          <w:color w:val="000000" w:themeColor="text1"/>
          <w:sz w:val="24"/>
          <w:szCs w:val="24"/>
        </w:rPr>
        <w:t xml:space="preserve"> - exclus cap tractor și remorcă autocisternă sau una din ele separat) </w:t>
      </w:r>
    </w:p>
    <w:p w14:paraId="63438FCC"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de măturat carosabilul; </w:t>
      </w:r>
    </w:p>
    <w:p w14:paraId="31F07188"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 betonieră; </w:t>
      </w:r>
    </w:p>
    <w:p w14:paraId="704041E0"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Autovidanjă</w:t>
      </w:r>
      <w:proofErr w:type="spellEnd"/>
      <w:r w:rsidRPr="00176A45">
        <w:rPr>
          <w:rFonts w:ascii="Arial" w:hAnsi="Arial" w:cs="Arial"/>
          <w:color w:val="000000" w:themeColor="text1"/>
          <w:sz w:val="24"/>
          <w:szCs w:val="24"/>
        </w:rPr>
        <w:t xml:space="preserve">; </w:t>
      </w:r>
    </w:p>
    <w:p w14:paraId="6C2C158D"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Utilaj specializat pentru împrăștiere material antiderapant (este eligibil doar dacă echipamentul este montat direct pe autoșasiu, </w:t>
      </w:r>
      <w:proofErr w:type="spellStart"/>
      <w:r w:rsidRPr="00176A45">
        <w:rPr>
          <w:rFonts w:ascii="Arial" w:hAnsi="Arial" w:cs="Arial"/>
          <w:color w:val="000000" w:themeColor="text1"/>
          <w:sz w:val="24"/>
          <w:szCs w:val="24"/>
        </w:rPr>
        <w:t>fară</w:t>
      </w:r>
      <w:proofErr w:type="spellEnd"/>
      <w:r w:rsidRPr="00176A45">
        <w:rPr>
          <w:rFonts w:ascii="Arial" w:hAnsi="Arial" w:cs="Arial"/>
          <w:color w:val="000000" w:themeColor="text1"/>
          <w:sz w:val="24"/>
          <w:szCs w:val="24"/>
        </w:rPr>
        <w:t xml:space="preserve"> a putea fi detașat). </w:t>
      </w:r>
    </w:p>
    <w:p w14:paraId="7243A0B4"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Mijloc de transport de agrement (ex.: ATV, biciclete, trotinete etc.). </w:t>
      </w:r>
    </w:p>
    <w:p w14:paraId="27791B8B" w14:textId="77777777" w:rsidR="004336DB" w:rsidRPr="00176A45" w:rsidRDefault="004336DB" w:rsidP="0067068C">
      <w:pPr>
        <w:autoSpaceDE w:val="0"/>
        <w:autoSpaceDN w:val="0"/>
        <w:adjustRightInd w:val="0"/>
        <w:spacing w:after="0" w:line="240" w:lineRule="auto"/>
        <w:rPr>
          <w:rFonts w:ascii="Arial" w:hAnsi="Arial" w:cs="Arial"/>
          <w:color w:val="000000" w:themeColor="text1"/>
          <w:sz w:val="24"/>
          <w:szCs w:val="24"/>
        </w:rPr>
      </w:pPr>
    </w:p>
    <w:p w14:paraId="6C226A9A" w14:textId="77777777" w:rsidR="004336DB" w:rsidRPr="00176A45" w:rsidRDefault="004336DB"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Ambulanța veterinară, mașina de transport funerar </w:t>
      </w:r>
      <w:r w:rsidRPr="00176A45">
        <w:rPr>
          <w:rFonts w:ascii="Arial" w:hAnsi="Arial" w:cs="Arial"/>
          <w:color w:val="000000" w:themeColor="text1"/>
          <w:sz w:val="24"/>
          <w:szCs w:val="24"/>
        </w:rPr>
        <w:t xml:space="preserve">sunt eligibile cu îndeplinirea cumulativă a următoarelor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w:t>
      </w:r>
    </w:p>
    <w:p w14:paraId="7F607E3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Calibri" w:hAnsi="Calibri" w:cs="Calibri"/>
          <w:color w:val="000000" w:themeColor="text1"/>
          <w:sz w:val="24"/>
          <w:szCs w:val="24"/>
        </w:rPr>
        <w:t xml:space="preserve">- </w:t>
      </w:r>
      <w:r w:rsidRPr="00176A45">
        <w:rPr>
          <w:rFonts w:ascii="Arial" w:hAnsi="Arial" w:cs="Arial"/>
          <w:color w:val="000000" w:themeColor="text1"/>
          <w:sz w:val="24"/>
          <w:szCs w:val="24"/>
        </w:rPr>
        <w:t xml:space="preserve">mijlocul de transport sa fie </w:t>
      </w:r>
      <w:proofErr w:type="spellStart"/>
      <w:r w:rsidRPr="00176A45">
        <w:rPr>
          <w:rFonts w:ascii="Arial" w:hAnsi="Arial" w:cs="Arial"/>
          <w:color w:val="000000" w:themeColor="text1"/>
          <w:sz w:val="24"/>
          <w:szCs w:val="24"/>
        </w:rPr>
        <w:t>incadrat</w:t>
      </w:r>
      <w:proofErr w:type="spellEnd"/>
      <w:r w:rsidRPr="00176A45">
        <w:rPr>
          <w:rFonts w:ascii="Arial" w:hAnsi="Arial" w:cs="Arial"/>
          <w:color w:val="000000" w:themeColor="text1"/>
          <w:sz w:val="24"/>
          <w:szCs w:val="24"/>
        </w:rPr>
        <w:t xml:space="preserve"> in categoria N1 sau N2</w:t>
      </w:r>
      <w:r w:rsidR="005B53CF" w:rsidRPr="00176A45">
        <w:rPr>
          <w:rStyle w:val="Referinnotdesubsol"/>
          <w:rFonts w:ascii="Arial" w:hAnsi="Arial" w:cs="Arial"/>
          <w:color w:val="000000" w:themeColor="text1"/>
          <w:sz w:val="24"/>
          <w:szCs w:val="24"/>
        </w:rPr>
        <w:footnoteReference w:id="1"/>
      </w:r>
      <w:r w:rsidRPr="00176A45">
        <w:rPr>
          <w:rFonts w:ascii="Arial" w:hAnsi="Arial" w:cs="Arial"/>
          <w:color w:val="000000" w:themeColor="text1"/>
          <w:sz w:val="24"/>
          <w:szCs w:val="24"/>
        </w:rPr>
        <w:t xml:space="preserve"> cu maximum 3 locuri și 2 uși de acces in cabina; </w:t>
      </w:r>
    </w:p>
    <w:p w14:paraId="33D80AB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fie modificat constructiv și omologat R.A.R. ca autovehicul special/specializat pentru activitatea propusă prin proiect, cu </w:t>
      </w:r>
      <w:proofErr w:type="spellStart"/>
      <w:r w:rsidRPr="00176A45">
        <w:rPr>
          <w:rFonts w:ascii="Arial" w:hAnsi="Arial" w:cs="Arial"/>
          <w:color w:val="000000" w:themeColor="text1"/>
          <w:sz w:val="24"/>
          <w:szCs w:val="24"/>
        </w:rPr>
        <w:t>exceptia</w:t>
      </w:r>
      <w:proofErr w:type="spellEnd"/>
      <w:r w:rsidRPr="00176A45">
        <w:rPr>
          <w:rFonts w:ascii="Arial" w:hAnsi="Arial" w:cs="Arial"/>
          <w:color w:val="000000" w:themeColor="text1"/>
          <w:sz w:val="24"/>
          <w:szCs w:val="24"/>
        </w:rPr>
        <w:t xml:space="preserve"> ambulanțelor veterinare; </w:t>
      </w:r>
    </w:p>
    <w:p w14:paraId="02208BA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ambulanțelor veterinare, omologarea RAR se obține în baza unui aviz emis de Colegiul Medicilor Veterinari care atesta ca autovehiculul este dotat conform </w:t>
      </w:r>
      <w:proofErr w:type="spellStart"/>
      <w:r w:rsidRPr="00176A45">
        <w:rPr>
          <w:rFonts w:ascii="Arial" w:hAnsi="Arial" w:cs="Arial"/>
          <w:color w:val="000000" w:themeColor="text1"/>
          <w:sz w:val="24"/>
          <w:szCs w:val="24"/>
        </w:rPr>
        <w:t>Hotarârii</w:t>
      </w:r>
      <w:proofErr w:type="spellEnd"/>
      <w:r w:rsidRPr="00176A45">
        <w:rPr>
          <w:rFonts w:ascii="Arial" w:hAnsi="Arial" w:cs="Arial"/>
          <w:color w:val="000000" w:themeColor="text1"/>
          <w:sz w:val="24"/>
          <w:szCs w:val="24"/>
        </w:rPr>
        <w:t xml:space="preserve"> Consiliului National 2016; RAR va face </w:t>
      </w:r>
      <w:proofErr w:type="spellStart"/>
      <w:r w:rsidRPr="00176A45">
        <w:rPr>
          <w:rFonts w:ascii="Arial" w:hAnsi="Arial" w:cs="Arial"/>
          <w:color w:val="000000" w:themeColor="text1"/>
          <w:sz w:val="24"/>
          <w:szCs w:val="24"/>
        </w:rPr>
        <w:t>mentiunea</w:t>
      </w:r>
      <w:proofErr w:type="spellEnd"/>
      <w:r w:rsidRPr="00176A45">
        <w:rPr>
          <w:rFonts w:ascii="Arial" w:hAnsi="Arial" w:cs="Arial"/>
          <w:color w:val="000000" w:themeColor="text1"/>
          <w:sz w:val="24"/>
          <w:szCs w:val="24"/>
        </w:rPr>
        <w:t xml:space="preserve"> ”echipare specifică intervenții medicină veterinară” </w:t>
      </w:r>
    </w:p>
    <w:p w14:paraId="359AC9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în cartea de identitate a vehiculului trebuie înregistrată mențiunea specială din care să reiasă modificarea de structură, conform cerințelor autorității publice de resort și legislației în vigoare. </w:t>
      </w:r>
    </w:p>
    <w:p w14:paraId="0E3238E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mijlocul de transport nu va fi folosit pentru alte activități, cu </w:t>
      </w:r>
      <w:proofErr w:type="spellStart"/>
      <w:r w:rsidRPr="00176A45">
        <w:rPr>
          <w:rFonts w:ascii="Arial" w:hAnsi="Arial" w:cs="Arial"/>
          <w:color w:val="000000" w:themeColor="text1"/>
          <w:sz w:val="24"/>
          <w:szCs w:val="24"/>
        </w:rPr>
        <w:t>exceptia</w:t>
      </w:r>
      <w:proofErr w:type="spellEnd"/>
      <w:r w:rsidRPr="00176A45">
        <w:rPr>
          <w:rFonts w:ascii="Arial" w:hAnsi="Arial" w:cs="Arial"/>
          <w:color w:val="000000" w:themeColor="text1"/>
          <w:sz w:val="24"/>
          <w:szCs w:val="24"/>
        </w:rPr>
        <w:t xml:space="preserve"> celor propuse prin proiect. </w:t>
      </w:r>
    </w:p>
    <w:p w14:paraId="37BDE63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0B36705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Mijloacele de transport de mai sus trebuie să fie compacte, specializate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să deservească exclusiv </w:t>
      </w:r>
      <w:proofErr w:type="spellStart"/>
      <w:r w:rsidRPr="00176A45">
        <w:rPr>
          <w:rFonts w:ascii="Arial" w:hAnsi="Arial" w:cs="Arial"/>
          <w:b/>
          <w:bCs/>
          <w:color w:val="000000" w:themeColor="text1"/>
          <w:sz w:val="24"/>
          <w:szCs w:val="24"/>
        </w:rPr>
        <w:t>activităţile</w:t>
      </w:r>
      <w:proofErr w:type="spellEnd"/>
      <w:r w:rsidRPr="00176A45">
        <w:rPr>
          <w:rFonts w:ascii="Arial" w:hAnsi="Arial" w:cs="Arial"/>
          <w:b/>
          <w:bCs/>
          <w:color w:val="000000" w:themeColor="text1"/>
          <w:sz w:val="24"/>
          <w:szCs w:val="24"/>
        </w:rPr>
        <w:t xml:space="preserve"> propuse prin proiect. Nu se accepta mijloace de transport de tip tractor/cap tractor cu remorca/semiremorca (capul tractor poate fi folosit si pentru alte tipuri de </w:t>
      </w:r>
      <w:proofErr w:type="spellStart"/>
      <w:r w:rsidRPr="00176A45">
        <w:rPr>
          <w:rFonts w:ascii="Arial" w:hAnsi="Arial" w:cs="Arial"/>
          <w:b/>
          <w:bCs/>
          <w:color w:val="000000" w:themeColor="text1"/>
          <w:sz w:val="24"/>
          <w:szCs w:val="24"/>
        </w:rPr>
        <w:t>activitati</w:t>
      </w:r>
      <w:proofErr w:type="spellEnd"/>
      <w:r w:rsidRPr="00176A45">
        <w:rPr>
          <w:rFonts w:ascii="Arial" w:hAnsi="Arial" w:cs="Arial"/>
          <w:b/>
          <w:bCs/>
          <w:color w:val="000000" w:themeColor="text1"/>
          <w:sz w:val="24"/>
          <w:szCs w:val="24"/>
        </w:rPr>
        <w:t xml:space="preserve">). </w:t>
      </w:r>
    </w:p>
    <w:p w14:paraId="4280FD65"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va aduce </w:t>
      </w:r>
      <w:r w:rsidRPr="00176A45">
        <w:rPr>
          <w:rFonts w:ascii="Arial" w:hAnsi="Arial" w:cs="Arial"/>
          <w:b/>
          <w:bCs/>
          <w:i/>
          <w:iCs/>
          <w:color w:val="000000" w:themeColor="text1"/>
          <w:sz w:val="24"/>
          <w:szCs w:val="24"/>
        </w:rPr>
        <w:t xml:space="preserve">obligatoriu omologarea RAR </w:t>
      </w:r>
      <w:r w:rsidRPr="00176A45">
        <w:rPr>
          <w:rFonts w:ascii="Arial" w:hAnsi="Arial" w:cs="Arial"/>
          <w:color w:val="000000" w:themeColor="text1"/>
          <w:sz w:val="24"/>
          <w:szCs w:val="24"/>
        </w:rPr>
        <w:t xml:space="preserve">la ultima tranșă de plată. </w:t>
      </w:r>
    </w:p>
    <w:p w14:paraId="6985D73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4E9E5CC7" w14:textId="77777777" w:rsidR="002369C1" w:rsidRPr="00176A45" w:rsidRDefault="002369C1" w:rsidP="002369C1">
      <w:pPr>
        <w:autoSpaceDE w:val="0"/>
        <w:autoSpaceDN w:val="0"/>
        <w:adjustRightInd w:val="0"/>
        <w:spacing w:after="0" w:line="240" w:lineRule="auto"/>
        <w:jc w:val="both"/>
        <w:rPr>
          <w:rFonts w:ascii="Arial" w:hAnsi="Arial" w:cs="Arial"/>
          <w:b/>
          <w:bCs/>
          <w:i/>
          <w:iCs/>
          <w:color w:val="000000" w:themeColor="text1"/>
          <w:sz w:val="24"/>
          <w:szCs w:val="24"/>
        </w:rPr>
      </w:pPr>
      <w:r w:rsidRPr="00176A45">
        <w:rPr>
          <w:rFonts w:ascii="Arial" w:hAnsi="Arial" w:cs="Arial"/>
          <w:b/>
          <w:bCs/>
          <w:i/>
          <w:iCs/>
          <w:color w:val="000000" w:themeColor="text1"/>
          <w:sz w:val="24"/>
          <w:szCs w:val="24"/>
        </w:rPr>
        <w:t xml:space="preserve">Utilajele agricole nu sunt costuri acceptate la finanțare. </w:t>
      </w:r>
    </w:p>
    <w:p w14:paraId="2C5A2B8A"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A4520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w:t>
      </w:r>
      <w:proofErr w:type="spellStart"/>
      <w:r w:rsidRPr="00176A45">
        <w:rPr>
          <w:rFonts w:ascii="Arial" w:hAnsi="Arial" w:cs="Arial"/>
          <w:color w:val="000000" w:themeColor="text1"/>
          <w:sz w:val="24"/>
          <w:szCs w:val="24"/>
        </w:rPr>
        <w:t>achiziţia</w:t>
      </w:r>
      <w:proofErr w:type="spellEnd"/>
      <w:r w:rsidRPr="00176A45">
        <w:rPr>
          <w:rFonts w:ascii="Arial" w:hAnsi="Arial" w:cs="Arial"/>
          <w:color w:val="000000" w:themeColor="text1"/>
          <w:sz w:val="24"/>
          <w:szCs w:val="24"/>
        </w:rPr>
        <w:t xml:space="preserve"> de echipamente de agrement ((ex.: arc, echipament </w:t>
      </w:r>
      <w:proofErr w:type="spellStart"/>
      <w:r w:rsidRPr="00176A45">
        <w:rPr>
          <w:rFonts w:ascii="Arial" w:hAnsi="Arial" w:cs="Arial"/>
          <w:color w:val="000000" w:themeColor="text1"/>
          <w:sz w:val="24"/>
          <w:szCs w:val="24"/>
        </w:rPr>
        <w:t>Paintball</w:t>
      </w:r>
      <w:proofErr w:type="spellEnd"/>
      <w:r w:rsidRPr="00176A45">
        <w:rPr>
          <w:rFonts w:ascii="Arial" w:hAnsi="Arial" w:cs="Arial"/>
          <w:color w:val="000000" w:themeColor="text1"/>
          <w:sz w:val="24"/>
          <w:szCs w:val="24"/>
        </w:rPr>
        <w:t xml:space="preserve">, echipamente gonflabile etc.) solicitantul/beneficiarul are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utiliza echipamentele </w:t>
      </w:r>
      <w:proofErr w:type="spellStart"/>
      <w:r w:rsidRPr="00176A45">
        <w:rPr>
          <w:rFonts w:ascii="Arial" w:hAnsi="Arial" w:cs="Arial"/>
          <w:color w:val="000000" w:themeColor="text1"/>
          <w:sz w:val="24"/>
          <w:szCs w:val="24"/>
        </w:rPr>
        <w:t>achiziţionate</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numai în scopul deservirii activităților propuse prin proiect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68FDBB40"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(inclusiv in perioada de monitorizare) se constată </w:t>
      </w:r>
      <w:r w:rsidRPr="00176A45">
        <w:rPr>
          <w:rFonts w:ascii="Arial" w:hAnsi="Arial" w:cs="Arial"/>
          <w:b/>
          <w:bCs/>
          <w:color w:val="000000" w:themeColor="text1"/>
          <w:sz w:val="24"/>
          <w:szCs w:val="24"/>
        </w:rPr>
        <w:t xml:space="preserve">utilizarea echipamentelor și a mijloacelor de transport de agrement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690568C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necorporale rezultate din implementarea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potrivit </w:t>
      </w:r>
      <w:proofErr w:type="spellStart"/>
      <w:r w:rsidR="00E61E65" w:rsidRPr="00176A45">
        <w:rPr>
          <w:rFonts w:ascii="Arial" w:hAnsi="Arial" w:cs="Arial"/>
          <w:color w:val="000000" w:themeColor="text1"/>
          <w:sz w:val="24"/>
          <w:szCs w:val="24"/>
        </w:rPr>
        <w:t>Masurii</w:t>
      </w:r>
      <w:proofErr w:type="spellEnd"/>
      <w:r w:rsidR="00E61E65" w:rsidRPr="00176A45">
        <w:rPr>
          <w:rFonts w:ascii="Arial" w:hAnsi="Arial" w:cs="Arial"/>
          <w:color w:val="000000" w:themeColor="text1"/>
          <w:sz w:val="24"/>
          <w:szCs w:val="24"/>
        </w:rPr>
        <w:t xml:space="preserve"> M5/6A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fie utilizate pentru activitatea care a beneficiat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nerambursabilă pentru minimum 5 ani de la data efectuării ultimei </w:t>
      </w:r>
      <w:proofErr w:type="spellStart"/>
      <w:r w:rsidRPr="00176A45">
        <w:rPr>
          <w:rFonts w:ascii="Arial" w:hAnsi="Arial" w:cs="Arial"/>
          <w:color w:val="000000" w:themeColor="text1"/>
          <w:sz w:val="24"/>
          <w:szCs w:val="24"/>
        </w:rPr>
        <w:t>plăţi</w:t>
      </w:r>
      <w:proofErr w:type="spellEnd"/>
      <w:r w:rsidRPr="00176A45">
        <w:rPr>
          <w:rFonts w:ascii="Arial" w:hAnsi="Arial" w:cs="Arial"/>
          <w:color w:val="000000" w:themeColor="text1"/>
          <w:sz w:val="24"/>
          <w:szCs w:val="24"/>
        </w:rPr>
        <w:t>.</w:t>
      </w:r>
    </w:p>
    <w:p w14:paraId="0F919507"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F0EF53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BE36B92"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 caz de nerespectare a </w:t>
      </w:r>
      <w:proofErr w:type="spellStart"/>
      <w:r w:rsidRPr="00176A45">
        <w:rPr>
          <w:rFonts w:ascii="Arial" w:hAnsi="Arial" w:cs="Arial"/>
          <w:b/>
          <w:bCs/>
          <w:color w:val="000000" w:themeColor="text1"/>
          <w:sz w:val="24"/>
          <w:szCs w:val="24"/>
        </w:rPr>
        <w:t>durabilităţii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investiţiei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publică alocată prin </w:t>
      </w:r>
      <w:proofErr w:type="spellStart"/>
      <w:r w:rsidR="00E61E65" w:rsidRPr="00176A45">
        <w:rPr>
          <w:rFonts w:ascii="Arial" w:hAnsi="Arial" w:cs="Arial"/>
          <w:color w:val="000000" w:themeColor="text1"/>
          <w:sz w:val="24"/>
          <w:szCs w:val="24"/>
        </w:rPr>
        <w:t>Masura</w:t>
      </w:r>
      <w:proofErr w:type="spellEnd"/>
      <w:r w:rsidR="00E61E65" w:rsidRPr="00176A45">
        <w:rPr>
          <w:rFonts w:ascii="Arial" w:hAnsi="Arial" w:cs="Arial"/>
          <w:color w:val="000000" w:themeColor="text1"/>
          <w:sz w:val="24"/>
          <w:szCs w:val="24"/>
        </w:rPr>
        <w:t xml:space="preserve"> M5/6A </w:t>
      </w:r>
      <w:r w:rsidRPr="00176A45">
        <w:rPr>
          <w:rFonts w:ascii="Arial" w:hAnsi="Arial" w:cs="Arial"/>
          <w:color w:val="000000" w:themeColor="text1"/>
          <w:sz w:val="24"/>
          <w:szCs w:val="24"/>
        </w:rPr>
        <w:t xml:space="preserve">se recuperează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art. 71 din Regulamentul (UE) nr. 1.303/2013, în termen de 5 ani de la efectuarea </w:t>
      </w:r>
      <w:proofErr w:type="spellStart"/>
      <w:r w:rsidRPr="00176A45">
        <w:rPr>
          <w:rFonts w:ascii="Arial" w:hAnsi="Arial" w:cs="Arial"/>
          <w:color w:val="000000" w:themeColor="text1"/>
          <w:sz w:val="24"/>
          <w:szCs w:val="24"/>
        </w:rPr>
        <w:t>plăţii</w:t>
      </w:r>
      <w:proofErr w:type="spellEnd"/>
      <w:r w:rsidRPr="00176A45">
        <w:rPr>
          <w:rFonts w:ascii="Arial" w:hAnsi="Arial" w:cs="Arial"/>
          <w:color w:val="000000" w:themeColor="text1"/>
          <w:sz w:val="24"/>
          <w:szCs w:val="24"/>
        </w:rPr>
        <w:t xml:space="preserve"> finale către beneficiar, termen valabil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recuperarea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publice aferente oricăror cheltuieli/</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neeligibile din cadrul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din fonduri nerambursabile. </w:t>
      </w:r>
    </w:p>
    <w:p w14:paraId="3EA29947"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art. 71 din Regulamentul (UE) nr. 1.303/2013, în cazul unei </w:t>
      </w:r>
      <w:proofErr w:type="spellStart"/>
      <w:r w:rsidRPr="00176A45">
        <w:rPr>
          <w:rFonts w:ascii="Arial" w:hAnsi="Arial" w:cs="Arial"/>
          <w:color w:val="000000" w:themeColor="text1"/>
          <w:sz w:val="24"/>
          <w:szCs w:val="24"/>
        </w:rPr>
        <w:t>operaţiuni</w:t>
      </w:r>
      <w:proofErr w:type="spellEnd"/>
      <w:r w:rsidRPr="00176A45">
        <w:rPr>
          <w:rFonts w:ascii="Arial" w:hAnsi="Arial" w:cs="Arial"/>
          <w:color w:val="000000" w:themeColor="text1"/>
          <w:sz w:val="24"/>
          <w:szCs w:val="24"/>
        </w:rPr>
        <w:t xml:space="preserve"> constând în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în infrastructură sau </w:t>
      </w:r>
      <w:proofErr w:type="spellStart"/>
      <w:r w:rsidRPr="00176A45">
        <w:rPr>
          <w:rFonts w:ascii="Arial" w:hAnsi="Arial" w:cs="Arial"/>
          <w:color w:val="000000" w:themeColor="text1"/>
          <w:sz w:val="24"/>
          <w:szCs w:val="24"/>
        </w:rPr>
        <w:t>producţie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din PNDR 2014-2020 se recuperează dacă, în termen de 10 ani de la efectuarea </w:t>
      </w:r>
      <w:proofErr w:type="spellStart"/>
      <w:r w:rsidRPr="00176A45">
        <w:rPr>
          <w:rFonts w:ascii="Arial" w:hAnsi="Arial" w:cs="Arial"/>
          <w:color w:val="000000" w:themeColor="text1"/>
          <w:sz w:val="24"/>
          <w:szCs w:val="24"/>
        </w:rPr>
        <w:t>plăţii</w:t>
      </w:r>
      <w:proofErr w:type="spellEnd"/>
      <w:r w:rsidRPr="00176A45">
        <w:rPr>
          <w:rFonts w:ascii="Arial" w:hAnsi="Arial" w:cs="Arial"/>
          <w:color w:val="000000" w:themeColor="text1"/>
          <w:sz w:val="24"/>
          <w:szCs w:val="24"/>
        </w:rPr>
        <w:t xml:space="preserve"> finale către beneficiar, activitatea de </w:t>
      </w:r>
      <w:proofErr w:type="spellStart"/>
      <w:r w:rsidRPr="00176A45">
        <w:rPr>
          <w:rFonts w:ascii="Arial" w:hAnsi="Arial" w:cs="Arial"/>
          <w:color w:val="000000" w:themeColor="text1"/>
          <w:sz w:val="24"/>
          <w:szCs w:val="24"/>
        </w:rPr>
        <w:t>producţie</w:t>
      </w:r>
      <w:proofErr w:type="spellEnd"/>
      <w:r w:rsidRPr="00176A45">
        <w:rPr>
          <w:rFonts w:ascii="Arial" w:hAnsi="Arial" w:cs="Arial"/>
          <w:color w:val="000000" w:themeColor="text1"/>
          <w:sz w:val="24"/>
          <w:szCs w:val="24"/>
        </w:rPr>
        <w:t xml:space="preserve"> în cauză este </w:t>
      </w:r>
      <w:proofErr w:type="spellStart"/>
      <w:r w:rsidRPr="00176A45">
        <w:rPr>
          <w:rFonts w:ascii="Arial" w:hAnsi="Arial" w:cs="Arial"/>
          <w:color w:val="000000" w:themeColor="text1"/>
          <w:sz w:val="24"/>
          <w:szCs w:val="24"/>
        </w:rPr>
        <w:t>delocalizată</w:t>
      </w:r>
      <w:proofErr w:type="spellEnd"/>
      <w:r w:rsidRPr="00176A45">
        <w:rPr>
          <w:rFonts w:ascii="Arial" w:hAnsi="Arial" w:cs="Arial"/>
          <w:color w:val="000000" w:themeColor="text1"/>
          <w:sz w:val="24"/>
          <w:szCs w:val="24"/>
        </w:rPr>
        <w:t xml:space="preserve"> în afara Uniunii Europene,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situaţiei</w:t>
      </w:r>
      <w:proofErr w:type="spellEnd"/>
      <w:r w:rsidRPr="00176A45">
        <w:rPr>
          <w:rFonts w:ascii="Arial" w:hAnsi="Arial" w:cs="Arial"/>
          <w:color w:val="000000" w:themeColor="text1"/>
          <w:sz w:val="24"/>
          <w:szCs w:val="24"/>
        </w:rPr>
        <w:t xml:space="preserve"> în care beneficiarul este un IMM, pentru care termenul de recuperare este de 7 ani. În cazul în care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prin PNDR 2014-2020 ia forma unui ajutor de stat, perioada de 10 ani se </w:t>
      </w:r>
      <w:proofErr w:type="spellStart"/>
      <w:r w:rsidRPr="00176A45">
        <w:rPr>
          <w:rFonts w:ascii="Arial" w:hAnsi="Arial" w:cs="Arial"/>
          <w:color w:val="000000" w:themeColor="text1"/>
          <w:sz w:val="24"/>
          <w:szCs w:val="24"/>
        </w:rPr>
        <w:t>înlocuieşte</w:t>
      </w:r>
      <w:proofErr w:type="spellEnd"/>
      <w:r w:rsidRPr="00176A45">
        <w:rPr>
          <w:rFonts w:ascii="Arial" w:hAnsi="Arial" w:cs="Arial"/>
          <w:color w:val="000000" w:themeColor="text1"/>
          <w:sz w:val="24"/>
          <w:szCs w:val="24"/>
        </w:rPr>
        <w:t xml:space="preserve"> cu termenul-limită aplicabil potrivit normelor privind ajutorul de stat. </w:t>
      </w:r>
    </w:p>
    <w:p w14:paraId="7EDF1F7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categoriile de beneficiari care, după selectarea/contractarea proiectului,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perioada de monitorizare,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schimbă tipul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dimensiunea întreprinderii avute la data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sensul trecerii de la categoria de microîntreprindere la categoria de mică sau mijlocie, respectiv de la categoria întreprindere mică sau mijlocie la categoria alte întreprinderi, cheltuielile pentru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rămân eligibile, cu respectarea prevederilor legale în vigoare.</w:t>
      </w:r>
    </w:p>
    <w:p w14:paraId="50C62C68"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DA28372" w14:textId="77777777" w:rsidR="002369C1" w:rsidRPr="00176A45" w:rsidRDefault="002369C1" w:rsidP="00D32F8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In ariile naturale protejate </w:t>
      </w:r>
      <w:r w:rsidRPr="00176A45">
        <w:rPr>
          <w:rFonts w:ascii="Arial" w:hAnsi="Arial" w:cs="Arial"/>
          <w:color w:val="000000" w:themeColor="text1"/>
          <w:sz w:val="24"/>
          <w:szCs w:val="24"/>
        </w:rPr>
        <w:t>sunt eligibile echipamentele de agrement autopropulsate numai cu acordul administratorului/custodelui ariei naturale respective.</w:t>
      </w:r>
    </w:p>
    <w:p w14:paraId="3E999B4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25E7F8F2"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 xml:space="preserve">6.2 Cheltuieli </w:t>
      </w:r>
      <w:proofErr w:type="spellStart"/>
      <w:r w:rsidRPr="00176A45">
        <w:rPr>
          <w:rFonts w:ascii="Arial" w:hAnsi="Arial" w:cs="Arial"/>
          <w:b/>
          <w:color w:val="000000" w:themeColor="text1"/>
          <w:sz w:val="24"/>
          <w:szCs w:val="24"/>
        </w:rPr>
        <w:t>neelgibile</w:t>
      </w:r>
      <w:proofErr w:type="spellEnd"/>
    </w:p>
    <w:p w14:paraId="4F462E2F" w14:textId="77777777" w:rsidR="00E209DE" w:rsidRPr="00176A45" w:rsidRDefault="00E209DE" w:rsidP="0067068C">
      <w:pPr>
        <w:autoSpaceDE w:val="0"/>
        <w:autoSpaceDN w:val="0"/>
        <w:adjustRightInd w:val="0"/>
        <w:spacing w:after="0" w:line="240" w:lineRule="auto"/>
        <w:rPr>
          <w:rFonts w:ascii="Arial" w:hAnsi="Arial" w:cs="Arial"/>
          <w:color w:val="000000" w:themeColor="text1"/>
          <w:sz w:val="24"/>
          <w:szCs w:val="24"/>
        </w:rPr>
      </w:pPr>
    </w:p>
    <w:p w14:paraId="5266ABD9"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7DB777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49826BE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prestarea de servicii agricole, </w:t>
      </w:r>
      <w:proofErr w:type="spellStart"/>
      <w:r w:rsidRPr="00176A45">
        <w:rPr>
          <w:rFonts w:ascii="Arial" w:hAnsi="Arial" w:cs="Arial"/>
          <w:color w:val="000000" w:themeColor="text1"/>
          <w:sz w:val="24"/>
          <w:szCs w:val="24"/>
        </w:rPr>
        <w:t>achiziţionarea</w:t>
      </w:r>
      <w:proofErr w:type="spellEnd"/>
      <w:r w:rsidRPr="00176A45">
        <w:rPr>
          <w:rFonts w:ascii="Arial" w:hAnsi="Arial" w:cs="Arial"/>
          <w:color w:val="000000" w:themeColor="text1"/>
          <w:sz w:val="24"/>
          <w:szCs w:val="24"/>
        </w:rPr>
        <w:t xml:space="preserve"> de utilaje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echipamente agricole aferente acestei </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în conformitate cu Clasificarea Activităților din Economia Națională; </w:t>
      </w:r>
    </w:p>
    <w:p w14:paraId="2B71DFF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procesarea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comercializarea produselor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în Anexa I din Tratat; </w:t>
      </w:r>
    </w:p>
    <w:p w14:paraId="4AAB0F2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producţia</w:t>
      </w:r>
      <w:proofErr w:type="spellEnd"/>
      <w:r w:rsidRPr="00176A45">
        <w:rPr>
          <w:rFonts w:ascii="Arial" w:hAnsi="Arial" w:cs="Arial"/>
          <w:color w:val="000000" w:themeColor="text1"/>
          <w:sz w:val="24"/>
          <w:szCs w:val="24"/>
        </w:rPr>
        <w:t xml:space="preserve"> de electricitate din biomasă ca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activitate economică; </w:t>
      </w:r>
    </w:p>
    <w:p w14:paraId="1F70487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cheltuielile cu </w:t>
      </w:r>
      <w:proofErr w:type="spellStart"/>
      <w:r w:rsidRPr="00176A45">
        <w:rPr>
          <w:rFonts w:ascii="Arial" w:hAnsi="Arial" w:cs="Arial"/>
          <w:color w:val="000000" w:themeColor="text1"/>
          <w:sz w:val="24"/>
          <w:szCs w:val="24"/>
        </w:rPr>
        <w:t>achiziţionarea</w:t>
      </w:r>
      <w:proofErr w:type="spellEnd"/>
      <w:r w:rsidRPr="00176A45">
        <w:rPr>
          <w:rFonts w:ascii="Arial" w:hAnsi="Arial" w:cs="Arial"/>
          <w:color w:val="000000" w:themeColor="text1"/>
          <w:sz w:val="24"/>
          <w:szCs w:val="24"/>
        </w:rPr>
        <w:t xml:space="preserve"> de bunuri și echipamente ”</w:t>
      </w:r>
      <w:proofErr w:type="spellStart"/>
      <w:r w:rsidRPr="00176A45">
        <w:rPr>
          <w:rFonts w:ascii="Arial" w:hAnsi="Arial" w:cs="Arial"/>
          <w:color w:val="000000" w:themeColor="text1"/>
          <w:sz w:val="24"/>
          <w:szCs w:val="24"/>
        </w:rPr>
        <w:t>second</w:t>
      </w:r>
      <w:proofErr w:type="spellEnd"/>
      <w:r w:rsidRPr="00176A45">
        <w:rPr>
          <w:rFonts w:ascii="Arial" w:hAnsi="Arial" w:cs="Arial"/>
          <w:color w:val="000000" w:themeColor="text1"/>
          <w:sz w:val="24"/>
          <w:szCs w:val="24"/>
        </w:rPr>
        <w:t xml:space="preserve"> hand”; </w:t>
      </w:r>
    </w:p>
    <w:p w14:paraId="3199EC0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efectuate înainte de semnarea contractului de finanțare a proiectului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costurilor generale definite la </w:t>
      </w:r>
      <w:proofErr w:type="spellStart"/>
      <w:r w:rsidRPr="00176A45">
        <w:rPr>
          <w:rFonts w:ascii="Arial" w:hAnsi="Arial" w:cs="Arial"/>
          <w:color w:val="000000" w:themeColor="text1"/>
          <w:sz w:val="24"/>
          <w:szCs w:val="24"/>
        </w:rPr>
        <w:t>art</w:t>
      </w:r>
      <w:proofErr w:type="spellEnd"/>
      <w:r w:rsidRPr="00176A45">
        <w:rPr>
          <w:rFonts w:ascii="Arial" w:hAnsi="Arial" w:cs="Arial"/>
          <w:color w:val="000000" w:themeColor="text1"/>
          <w:sz w:val="24"/>
          <w:szCs w:val="24"/>
        </w:rPr>
        <w:t xml:space="preserve"> 45, alin 2 litera c) a R (UE) nr. 1305/2013 care pot fi realizate înainte de depunerea cererii de finanțare; </w:t>
      </w:r>
    </w:p>
    <w:p w14:paraId="78FFC138" w14:textId="77777777" w:rsidR="00B83341" w:rsidRPr="00176A45" w:rsidRDefault="00B83341" w:rsidP="00B83341">
      <w:pPr>
        <w:autoSpaceDE w:val="0"/>
        <w:autoSpaceDN w:val="0"/>
        <w:adjustRightInd w:val="0"/>
        <w:spacing w:after="0" w:line="240" w:lineRule="auto"/>
        <w:jc w:val="both"/>
        <w:rPr>
          <w:rFonts w:ascii="Calibri" w:hAnsi="Calibri" w:cs="Calibri"/>
          <w:color w:val="000000" w:themeColor="text1"/>
          <w:sz w:val="23"/>
          <w:szCs w:val="23"/>
        </w:rPr>
      </w:pPr>
      <w:r w:rsidRPr="00176A45">
        <w:rPr>
          <w:rFonts w:ascii="Arial" w:hAnsi="Arial" w:cs="Arial"/>
          <w:color w:val="000000" w:themeColor="text1"/>
          <w:sz w:val="24"/>
          <w:szCs w:val="24"/>
        </w:rPr>
        <w:t xml:space="preserve">• cheltuieli cu achiziția mijloacelor de transport pentru uz personal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transport persoane;</w:t>
      </w:r>
      <w:r w:rsidRPr="00176A45">
        <w:rPr>
          <w:rFonts w:ascii="Calibri" w:hAnsi="Calibri" w:cs="Calibri"/>
          <w:color w:val="000000" w:themeColor="text1"/>
          <w:sz w:val="23"/>
          <w:szCs w:val="23"/>
        </w:rPr>
        <w:t xml:space="preserve"> </w:t>
      </w:r>
    </w:p>
    <w:p w14:paraId="06A47FE7" w14:textId="77777777" w:rsidR="00B83341" w:rsidRPr="00176A45" w:rsidRDefault="00B83341" w:rsidP="00B83341">
      <w:pPr>
        <w:spacing w:after="0"/>
        <w:jc w:val="both"/>
        <w:rPr>
          <w:rFonts w:ascii="Arial" w:hAnsi="Arial" w:cs="Arial"/>
          <w:color w:val="000000" w:themeColor="text1"/>
          <w:sz w:val="24"/>
          <w:szCs w:val="24"/>
        </w:rPr>
      </w:pPr>
    </w:p>
    <w:p w14:paraId="6FCB6C73"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cu investițiile ce fac obiectul dublei finanțări care vizează aceleași costuri eligibile; </w:t>
      </w:r>
    </w:p>
    <w:p w14:paraId="6A0C6612"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în conformitate cu art. 69, alin (3) din R (UE) nr. 1303/2013 și anume: </w:t>
      </w:r>
    </w:p>
    <w:p w14:paraId="78B4A8C3"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dobânzi debitoare; </w:t>
      </w:r>
    </w:p>
    <w:p w14:paraId="45BB3414"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w:t>
      </w:r>
      <w:proofErr w:type="spellStart"/>
      <w:r w:rsidRPr="00176A45">
        <w:rPr>
          <w:rFonts w:ascii="Arial" w:hAnsi="Arial" w:cs="Arial"/>
          <w:color w:val="000000" w:themeColor="text1"/>
          <w:sz w:val="24"/>
          <w:szCs w:val="24"/>
        </w:rPr>
        <w:t>achiziţionarea</w:t>
      </w:r>
      <w:proofErr w:type="spellEnd"/>
      <w:r w:rsidRPr="00176A45">
        <w:rPr>
          <w:rFonts w:ascii="Arial" w:hAnsi="Arial" w:cs="Arial"/>
          <w:color w:val="000000" w:themeColor="text1"/>
          <w:sz w:val="24"/>
          <w:szCs w:val="24"/>
        </w:rPr>
        <w:t xml:space="preserve"> de terenuri construite și neconstruite; </w:t>
      </w:r>
    </w:p>
    <w:p w14:paraId="39C9CB31"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taxa pe valoarea adăugată,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cazului în care aceasta nu se poate recupera în temeiul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privind TVA-</w:t>
      </w:r>
      <w:proofErr w:type="spellStart"/>
      <w:r w:rsidRPr="00176A45">
        <w:rPr>
          <w:rFonts w:ascii="Arial" w:hAnsi="Arial" w:cs="Arial"/>
          <w:color w:val="000000" w:themeColor="text1"/>
          <w:sz w:val="24"/>
          <w:szCs w:val="24"/>
        </w:rPr>
        <w:t>ul</w:t>
      </w:r>
      <w:proofErr w:type="spellEnd"/>
      <w:r w:rsidRPr="00176A45">
        <w:rPr>
          <w:rFonts w:ascii="Arial" w:hAnsi="Arial" w:cs="Arial"/>
          <w:color w:val="000000" w:themeColor="text1"/>
          <w:sz w:val="24"/>
          <w:szCs w:val="24"/>
        </w:rPr>
        <w:t xml:space="preserve"> sau a prevederilor specifice pentru instrumente financiare; </w:t>
      </w:r>
    </w:p>
    <w:p w14:paraId="0D84EE2C"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în cazul contractelor de leasing, celelalte costuri legate de contractele de leasing, cum ar fi marja locatorului, costurile de refinanțare a dobânzilor, cheltuielile generale și cheltuielile de asigurare. </w:t>
      </w:r>
    </w:p>
    <w:p w14:paraId="3FB1B985" w14:textId="77777777" w:rsidR="00E209DE"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e. cheltuieli care fac obiectul finanțării altor programe europene/naționale, conform Cap. 14 și 15- PNDR.</w:t>
      </w:r>
    </w:p>
    <w:p w14:paraId="2026EB40" w14:textId="77777777" w:rsidR="00274956" w:rsidRPr="00176A45" w:rsidRDefault="00274956" w:rsidP="00B83341">
      <w:pPr>
        <w:spacing w:after="0"/>
        <w:jc w:val="both"/>
        <w:rPr>
          <w:rFonts w:ascii="Arial" w:hAnsi="Arial" w:cs="Arial"/>
          <w:color w:val="000000" w:themeColor="text1"/>
          <w:sz w:val="24"/>
          <w:szCs w:val="24"/>
        </w:rPr>
      </w:pPr>
    </w:p>
    <w:p w14:paraId="101BB81D"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xml:space="preserve">: cheltuieli specifice de </w:t>
      </w:r>
      <w:proofErr w:type="spellStart"/>
      <w:r w:rsidRPr="00176A45">
        <w:rPr>
          <w:rFonts w:ascii="Arial" w:hAnsi="Arial" w:cs="Arial"/>
          <w:color w:val="000000" w:themeColor="text1"/>
          <w:sz w:val="24"/>
          <w:szCs w:val="24"/>
        </w:rPr>
        <w:t>infiintare</w:t>
      </w:r>
      <w:proofErr w:type="spellEnd"/>
      <w:r w:rsidRPr="00176A45">
        <w:rPr>
          <w:rFonts w:ascii="Arial" w:hAnsi="Arial" w:cs="Arial"/>
          <w:color w:val="000000" w:themeColor="text1"/>
          <w:sz w:val="24"/>
          <w:szCs w:val="24"/>
        </w:rPr>
        <w:t xml:space="preserve"> si </w:t>
      </w:r>
      <w:proofErr w:type="spellStart"/>
      <w:r w:rsidRPr="00176A45">
        <w:rPr>
          <w:rFonts w:ascii="Arial" w:hAnsi="Arial" w:cs="Arial"/>
          <w:color w:val="000000" w:themeColor="text1"/>
          <w:sz w:val="24"/>
          <w:szCs w:val="24"/>
        </w:rPr>
        <w:t>functionare</w:t>
      </w:r>
      <w:proofErr w:type="spellEnd"/>
      <w:r w:rsidRPr="00176A45">
        <w:rPr>
          <w:rFonts w:ascii="Arial" w:hAnsi="Arial" w:cs="Arial"/>
          <w:color w:val="000000" w:themeColor="text1"/>
          <w:sz w:val="24"/>
          <w:szCs w:val="24"/>
        </w:rPr>
        <w:t xml:space="preserve"> a </w:t>
      </w:r>
      <w:proofErr w:type="spellStart"/>
      <w:r w:rsidRPr="00176A45">
        <w:rPr>
          <w:rFonts w:ascii="Arial" w:hAnsi="Arial" w:cs="Arial"/>
          <w:color w:val="000000" w:themeColor="text1"/>
          <w:sz w:val="24"/>
          <w:szCs w:val="24"/>
        </w:rPr>
        <w:t>intreprinderilor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obtinerea</w:t>
      </w:r>
      <w:proofErr w:type="spellEnd"/>
      <w:r w:rsidRPr="00176A45">
        <w:rPr>
          <w:rFonts w:ascii="Arial" w:hAnsi="Arial" w:cs="Arial"/>
          <w:color w:val="000000" w:themeColor="text1"/>
          <w:sz w:val="24"/>
          <w:szCs w:val="24"/>
        </w:rPr>
        <w:t xml:space="preserve"> avizelor de </w:t>
      </w:r>
      <w:proofErr w:type="spellStart"/>
      <w:r w:rsidRPr="00176A45">
        <w:rPr>
          <w:rFonts w:ascii="Arial" w:hAnsi="Arial" w:cs="Arial"/>
          <w:color w:val="000000" w:themeColor="text1"/>
          <w:sz w:val="24"/>
          <w:szCs w:val="24"/>
        </w:rPr>
        <w:t>functionare</w:t>
      </w:r>
      <w:proofErr w:type="spellEnd"/>
      <w:r w:rsidRPr="00176A45">
        <w:rPr>
          <w:rFonts w:ascii="Arial" w:hAnsi="Arial" w:cs="Arial"/>
          <w:color w:val="000000" w:themeColor="text1"/>
          <w:sz w:val="24"/>
          <w:szCs w:val="24"/>
        </w:rPr>
        <w:t xml:space="preserve">, taxe de autorizare, salarii </w:t>
      </w:r>
      <w:proofErr w:type="spellStart"/>
      <w:r w:rsidRPr="00176A45">
        <w:rPr>
          <w:rFonts w:ascii="Arial" w:hAnsi="Arial" w:cs="Arial"/>
          <w:color w:val="000000" w:themeColor="text1"/>
          <w:sz w:val="24"/>
          <w:szCs w:val="24"/>
        </w:rPr>
        <w:t>angajati</w:t>
      </w:r>
      <w:proofErr w:type="spellEnd"/>
      <w:r w:rsidRPr="00176A45">
        <w:rPr>
          <w:rFonts w:ascii="Arial" w:hAnsi="Arial" w:cs="Arial"/>
          <w:color w:val="000000" w:themeColor="text1"/>
          <w:sz w:val="24"/>
          <w:szCs w:val="24"/>
        </w:rPr>
        <w:t>, costuri administrative etc.).</w:t>
      </w:r>
    </w:p>
    <w:p w14:paraId="1272FD6A"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60708CEB"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Lista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costurilor neeligibile se completează cu prevederile Hotărârii de Guvern Nr. 226/2 aprilie 2015 privind stabilirea cadrului general de implementare a Măsurilor Programului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de Dezvoltare Rurală </w:t>
      </w:r>
      <w:proofErr w:type="spellStart"/>
      <w:r w:rsidRPr="00176A45">
        <w:rPr>
          <w:rFonts w:ascii="Arial" w:hAnsi="Arial" w:cs="Arial"/>
          <w:color w:val="000000" w:themeColor="text1"/>
          <w:sz w:val="24"/>
          <w:szCs w:val="24"/>
        </w:rPr>
        <w:t>cofinanţate</w:t>
      </w:r>
      <w:proofErr w:type="spellEnd"/>
      <w:r w:rsidRPr="00176A45">
        <w:rPr>
          <w:rFonts w:ascii="Arial" w:hAnsi="Arial" w:cs="Arial"/>
          <w:color w:val="000000" w:themeColor="text1"/>
          <w:sz w:val="24"/>
          <w:szCs w:val="24"/>
        </w:rPr>
        <w:t xml:space="preserve">  din Fondul European Agricol pentru Dezvoltare Rurală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la bugetul de stat pentru perioada 2014 – 2020.</w:t>
      </w:r>
    </w:p>
    <w:p w14:paraId="58DB032A"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65153C65" w14:textId="77777777" w:rsidR="00D50A78" w:rsidRDefault="00D50A78" w:rsidP="00A65992">
      <w:pPr>
        <w:autoSpaceDE w:val="0"/>
        <w:autoSpaceDN w:val="0"/>
        <w:adjustRightInd w:val="0"/>
        <w:spacing w:after="0" w:line="240" w:lineRule="auto"/>
        <w:rPr>
          <w:rFonts w:ascii="Arial" w:hAnsi="Arial" w:cs="Arial"/>
          <w:color w:val="000000" w:themeColor="text1"/>
          <w:sz w:val="24"/>
          <w:szCs w:val="24"/>
        </w:rPr>
      </w:pPr>
    </w:p>
    <w:p w14:paraId="7ABADC3C"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B911D4A"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791D5BBF"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7655B39B"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50D84003"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6D9FD910"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85730FA"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33FEAB8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4C13A721" w14:textId="77777777" w:rsidR="00306062" w:rsidRDefault="00306062" w:rsidP="00A65992">
      <w:pPr>
        <w:autoSpaceDE w:val="0"/>
        <w:autoSpaceDN w:val="0"/>
        <w:adjustRightInd w:val="0"/>
        <w:spacing w:after="0" w:line="240" w:lineRule="auto"/>
        <w:rPr>
          <w:rFonts w:ascii="Arial" w:hAnsi="Arial" w:cs="Arial"/>
          <w:color w:val="000000" w:themeColor="text1"/>
          <w:sz w:val="24"/>
          <w:szCs w:val="24"/>
        </w:rPr>
      </w:pPr>
    </w:p>
    <w:p w14:paraId="6C110E17" w14:textId="77777777" w:rsidR="00306062" w:rsidRDefault="00306062" w:rsidP="00A65992">
      <w:pPr>
        <w:autoSpaceDE w:val="0"/>
        <w:autoSpaceDN w:val="0"/>
        <w:adjustRightInd w:val="0"/>
        <w:spacing w:after="0" w:line="240" w:lineRule="auto"/>
        <w:rPr>
          <w:rFonts w:ascii="Arial" w:hAnsi="Arial" w:cs="Arial"/>
          <w:color w:val="000000" w:themeColor="text1"/>
          <w:sz w:val="24"/>
          <w:szCs w:val="24"/>
        </w:rPr>
      </w:pPr>
    </w:p>
    <w:p w14:paraId="40F02815" w14:textId="77777777" w:rsidR="00306062" w:rsidRDefault="00306062" w:rsidP="00A65992">
      <w:pPr>
        <w:autoSpaceDE w:val="0"/>
        <w:autoSpaceDN w:val="0"/>
        <w:adjustRightInd w:val="0"/>
        <w:spacing w:after="0" w:line="240" w:lineRule="auto"/>
        <w:rPr>
          <w:rFonts w:ascii="Arial" w:hAnsi="Arial" w:cs="Arial"/>
          <w:color w:val="000000" w:themeColor="text1"/>
          <w:sz w:val="24"/>
          <w:szCs w:val="24"/>
        </w:rPr>
      </w:pPr>
    </w:p>
    <w:p w14:paraId="7197FB7F" w14:textId="77777777" w:rsidR="00306062" w:rsidRDefault="00306062" w:rsidP="00A65992">
      <w:pPr>
        <w:autoSpaceDE w:val="0"/>
        <w:autoSpaceDN w:val="0"/>
        <w:adjustRightInd w:val="0"/>
        <w:spacing w:after="0" w:line="240" w:lineRule="auto"/>
        <w:rPr>
          <w:rFonts w:ascii="Arial" w:hAnsi="Arial" w:cs="Arial"/>
          <w:color w:val="000000" w:themeColor="text1"/>
          <w:sz w:val="24"/>
          <w:szCs w:val="24"/>
        </w:rPr>
      </w:pPr>
    </w:p>
    <w:p w14:paraId="4C074989" w14:textId="77777777" w:rsidR="00236F6C" w:rsidRPr="00176A45" w:rsidRDefault="00236F6C" w:rsidP="00A65992">
      <w:pPr>
        <w:autoSpaceDE w:val="0"/>
        <w:autoSpaceDN w:val="0"/>
        <w:adjustRightInd w:val="0"/>
        <w:spacing w:after="0" w:line="240" w:lineRule="auto"/>
        <w:rPr>
          <w:rFonts w:ascii="Arial" w:hAnsi="Arial" w:cs="Arial"/>
          <w:color w:val="000000" w:themeColor="text1"/>
          <w:sz w:val="24"/>
          <w:szCs w:val="24"/>
        </w:rPr>
      </w:pPr>
    </w:p>
    <w:p w14:paraId="4E9CF166" w14:textId="77777777" w:rsidR="00ED3CE1" w:rsidRPr="00236F6C" w:rsidRDefault="00ED3CE1" w:rsidP="00236F6C">
      <w:pPr>
        <w:pStyle w:val="Citatintens"/>
      </w:pPr>
      <w:r w:rsidRPr="00236F6C">
        <w:lastRenderedPageBreak/>
        <w:t>Capitolul 7 - Selecția proiectelor</w:t>
      </w:r>
    </w:p>
    <w:p w14:paraId="75E5ADB8"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0746599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30E8B9E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 xml:space="preserve">7.1 Criteriile de </w:t>
      </w:r>
      <w:proofErr w:type="spellStart"/>
      <w:r w:rsidRPr="00176A45">
        <w:rPr>
          <w:rFonts w:ascii="Arial" w:hAnsi="Arial" w:cs="Arial"/>
          <w:b/>
          <w:color w:val="000000" w:themeColor="text1"/>
          <w:sz w:val="24"/>
          <w:szCs w:val="24"/>
        </w:rPr>
        <w:t>selectie</w:t>
      </w:r>
      <w:proofErr w:type="spellEnd"/>
    </w:p>
    <w:p w14:paraId="6B315D1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FCC0FD8"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Criteriile de selecție respecta prevederile art. 49 al Reg. (UE) nr. 1305/2013 </w:t>
      </w:r>
      <w:proofErr w:type="spellStart"/>
      <w:r w:rsidRPr="00176A45">
        <w:rPr>
          <w:rFonts w:ascii="Arial" w:hAnsi="Arial" w:cs="Arial"/>
          <w:color w:val="000000" w:themeColor="text1"/>
          <w:sz w:val="24"/>
          <w:szCs w:val="24"/>
        </w:rPr>
        <w:t>ȋn</w:t>
      </w:r>
      <w:proofErr w:type="spellEnd"/>
      <w:r w:rsidRPr="00176A45">
        <w:rPr>
          <w:rFonts w:ascii="Arial" w:hAnsi="Arial" w:cs="Arial"/>
          <w:color w:val="000000" w:themeColor="text1"/>
          <w:sz w:val="24"/>
          <w:szCs w:val="24"/>
        </w:rPr>
        <w:t xml:space="preserve"> ceea ce </w:t>
      </w:r>
      <w:proofErr w:type="spellStart"/>
      <w:r w:rsidRPr="00176A45">
        <w:rPr>
          <w:rFonts w:ascii="Arial" w:hAnsi="Arial" w:cs="Arial"/>
          <w:color w:val="000000" w:themeColor="text1"/>
          <w:sz w:val="24"/>
          <w:szCs w:val="24"/>
        </w:rPr>
        <w:t>priveşte</w:t>
      </w:r>
      <w:proofErr w:type="spellEnd"/>
      <w:r w:rsidRPr="00176A45">
        <w:rPr>
          <w:rFonts w:ascii="Arial" w:hAnsi="Arial" w:cs="Arial"/>
          <w:color w:val="000000" w:themeColor="text1"/>
          <w:sz w:val="24"/>
          <w:szCs w:val="24"/>
        </w:rPr>
        <w:t xml:space="preserv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 xml:space="preserve">Proiectele prin care se solicită </w:t>
      </w:r>
      <w:proofErr w:type="spellStart"/>
      <w:r w:rsidR="00D14149" w:rsidRPr="00176A45">
        <w:rPr>
          <w:rFonts w:ascii="Arial" w:hAnsi="Arial" w:cs="Arial"/>
          <w:color w:val="000000" w:themeColor="text1"/>
          <w:sz w:val="24"/>
          <w:szCs w:val="24"/>
        </w:rPr>
        <w:t>finanţare</w:t>
      </w:r>
      <w:proofErr w:type="spellEnd"/>
      <w:r w:rsidR="00D14149" w:rsidRPr="00176A45">
        <w:rPr>
          <w:rFonts w:ascii="Arial" w:hAnsi="Arial" w:cs="Arial"/>
          <w:color w:val="000000" w:themeColor="text1"/>
          <w:sz w:val="24"/>
          <w:szCs w:val="24"/>
        </w:rPr>
        <w:t xml:space="preserve"> prin FEADR sunt supuse unui sistem de </w:t>
      </w:r>
      <w:proofErr w:type="spellStart"/>
      <w:r w:rsidR="00D14149" w:rsidRPr="00176A45">
        <w:rPr>
          <w:rFonts w:ascii="Arial" w:hAnsi="Arial" w:cs="Arial"/>
          <w:color w:val="000000" w:themeColor="text1"/>
          <w:sz w:val="24"/>
          <w:szCs w:val="24"/>
        </w:rPr>
        <w:t>selecţie</w:t>
      </w:r>
      <w:proofErr w:type="spellEnd"/>
      <w:r w:rsidR="00AD1F08" w:rsidRPr="00176A45">
        <w:rPr>
          <w:rFonts w:ascii="Arial" w:hAnsi="Arial" w:cs="Arial"/>
          <w:color w:val="000000" w:themeColor="text1"/>
          <w:sz w:val="24"/>
          <w:szCs w:val="24"/>
        </w:rPr>
        <w:t xml:space="preserve">. </w:t>
      </w:r>
    </w:p>
    <w:p w14:paraId="3288B400" w14:textId="77777777" w:rsidR="00934756" w:rsidRPr="00176A45" w:rsidRDefault="00934756" w:rsidP="00934756">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lang w:val="en-US"/>
        </w:rPr>
        <w:t>Principiile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selecție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asigura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dezvoltarea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echilibrată</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teritoriului</w:t>
      </w:r>
      <w:proofErr w:type="spellEnd"/>
      <w:r w:rsidRPr="00176A45">
        <w:rPr>
          <w:rFonts w:ascii="Arial" w:hAnsi="Arial" w:cs="Arial"/>
          <w:color w:val="000000" w:themeColor="text1"/>
          <w:sz w:val="24"/>
          <w:szCs w:val="24"/>
          <w:lang w:val="en-US"/>
        </w:rPr>
        <w:t xml:space="preserve"> GAL </w:t>
      </w:r>
      <w:proofErr w:type="spellStart"/>
      <w:r w:rsidRPr="00176A45">
        <w:rPr>
          <w:rFonts w:ascii="Arial" w:hAnsi="Arial" w:cs="Arial"/>
          <w:color w:val="000000" w:themeColor="text1"/>
          <w:sz w:val="24"/>
          <w:szCs w:val="24"/>
          <w:lang w:val="en-US"/>
        </w:rPr>
        <w:t>Microregiunea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Horezu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ponderea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criteriilor</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selecție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realizându</w:t>
      </w:r>
      <w:proofErr w:type="spellEnd"/>
      <w:r w:rsidRPr="00176A45">
        <w:rPr>
          <w:rFonts w:ascii="Arial" w:hAnsi="Arial" w:cs="Arial"/>
          <w:color w:val="000000" w:themeColor="text1"/>
          <w:sz w:val="24"/>
          <w:szCs w:val="24"/>
          <w:lang w:val="en-US"/>
        </w:rPr>
        <w:t xml:space="preserve">-se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funcție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evoluția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implementarii</w:t>
      </w:r>
      <w:proofErr w:type="spellEnd"/>
      <w:r w:rsidRPr="00176A45">
        <w:rPr>
          <w:rFonts w:ascii="Arial" w:hAnsi="Arial" w:cs="Arial"/>
          <w:color w:val="000000" w:themeColor="text1"/>
          <w:sz w:val="24"/>
          <w:szCs w:val="24"/>
          <w:lang w:val="en-US"/>
        </w:rPr>
        <w:t xml:space="preserve"> SDL </w:t>
      </w:r>
      <w:proofErr w:type="spellStart"/>
      <w:r w:rsidRPr="00176A45">
        <w:rPr>
          <w:rFonts w:ascii="Arial" w:hAnsi="Arial" w:cs="Arial"/>
          <w:color w:val="000000" w:themeColor="text1"/>
          <w:sz w:val="24"/>
          <w:szCs w:val="24"/>
          <w:lang w:val="en-US"/>
        </w:rPr>
        <w:t>și</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situatiei</w:t>
      </w:r>
      <w:proofErr w:type="spellEnd"/>
      <w:r w:rsidRPr="00176A45">
        <w:rPr>
          <w:rFonts w:ascii="Arial" w:hAnsi="Arial" w:cs="Arial"/>
          <w:color w:val="000000" w:themeColor="text1"/>
          <w:sz w:val="24"/>
          <w:szCs w:val="24"/>
          <w:lang w:val="en-US"/>
        </w:rPr>
        <w:t xml:space="preserve"> la </w:t>
      </w:r>
      <w:proofErr w:type="spellStart"/>
      <w:r w:rsidRPr="00176A45">
        <w:rPr>
          <w:rFonts w:ascii="Arial" w:hAnsi="Arial" w:cs="Arial"/>
          <w:color w:val="000000" w:themeColor="text1"/>
          <w:sz w:val="24"/>
          <w:szCs w:val="24"/>
          <w:lang w:val="en-US"/>
        </w:rPr>
        <w:t>nivel</w:t>
      </w:r>
      <w:proofErr w:type="spellEnd"/>
      <w:r w:rsidRPr="00176A45">
        <w:rPr>
          <w:rFonts w:ascii="Arial" w:hAnsi="Arial" w:cs="Arial"/>
          <w:color w:val="000000" w:themeColor="text1"/>
          <w:sz w:val="24"/>
          <w:szCs w:val="24"/>
          <w:lang w:val="en-US"/>
        </w:rPr>
        <w:t xml:space="preserve"> local.</w:t>
      </w:r>
    </w:p>
    <w:p w14:paraId="416E385F" w14:textId="77777777" w:rsidR="00D14149" w:rsidRPr="00176A45" w:rsidRDefault="00D14149" w:rsidP="00AD1F08">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Scorarea</w:t>
      </w:r>
      <w:proofErr w:type="spellEnd"/>
      <w:r w:rsidRPr="00176A45">
        <w:rPr>
          <w:rFonts w:ascii="Arial" w:hAnsi="Arial" w:cs="Arial"/>
          <w:color w:val="000000" w:themeColor="text1"/>
          <w:sz w:val="24"/>
          <w:szCs w:val="24"/>
        </w:rPr>
        <w:t xml:space="preserve"> unui proiect depus pe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M</w:t>
      </w:r>
      <w:r w:rsidR="00934756" w:rsidRPr="00176A45">
        <w:rPr>
          <w:rFonts w:ascii="Arial" w:hAnsi="Arial" w:cs="Arial"/>
          <w:color w:val="000000" w:themeColor="text1"/>
          <w:sz w:val="24"/>
          <w:szCs w:val="24"/>
        </w:rPr>
        <w:t>5</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w:t>
      </w:r>
      <w:proofErr w:type="spellStart"/>
      <w:r w:rsidRPr="00176A45">
        <w:rPr>
          <w:rFonts w:ascii="Arial" w:hAnsi="Arial" w:cs="Arial"/>
          <w:color w:val="000000" w:themeColor="text1"/>
          <w:sz w:val="24"/>
          <w:szCs w:val="24"/>
        </w:rPr>
        <w:t>urmatoarelor</w:t>
      </w:r>
      <w:proofErr w:type="spellEnd"/>
      <w:r w:rsidRPr="00176A45">
        <w:rPr>
          <w:rFonts w:ascii="Arial" w:hAnsi="Arial" w:cs="Arial"/>
          <w:color w:val="000000" w:themeColor="text1"/>
          <w:sz w:val="24"/>
          <w:szCs w:val="24"/>
        </w:rPr>
        <w:t xml:space="preserve">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w:t>
      </w:r>
    </w:p>
    <w:p w14:paraId="3C755C38" w14:textId="77777777" w:rsidR="00D14149" w:rsidRPr="00176A45" w:rsidRDefault="00D14149" w:rsidP="00ED3CE1">
      <w:pPr>
        <w:spacing w:after="0"/>
        <w:jc w:val="both"/>
        <w:rPr>
          <w:rFonts w:ascii="Arial" w:hAnsi="Arial" w:cs="Arial"/>
          <w:color w:val="000000" w:themeColor="text1"/>
          <w:sz w:val="24"/>
          <w:szCs w:val="24"/>
        </w:rPr>
      </w:pPr>
    </w:p>
    <w:p w14:paraId="7D5FA3A9"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1. </w:t>
      </w:r>
      <w:r w:rsidR="00934756" w:rsidRPr="00176A45">
        <w:rPr>
          <w:rFonts w:ascii="Arial" w:hAnsi="Arial" w:cs="Arial"/>
          <w:b/>
          <w:color w:val="000000" w:themeColor="text1"/>
          <w:sz w:val="24"/>
          <w:szCs w:val="24"/>
        </w:rPr>
        <w:t xml:space="preserve">Justificarea </w:t>
      </w:r>
      <w:proofErr w:type="spellStart"/>
      <w:r w:rsidR="00934756" w:rsidRPr="00176A45">
        <w:rPr>
          <w:rFonts w:ascii="Arial" w:hAnsi="Arial" w:cs="Arial"/>
          <w:b/>
          <w:color w:val="000000" w:themeColor="text1"/>
          <w:sz w:val="24"/>
          <w:szCs w:val="24"/>
        </w:rPr>
        <w:t>necesitatii</w:t>
      </w:r>
      <w:proofErr w:type="spellEnd"/>
      <w:r w:rsidR="00934756" w:rsidRPr="00176A45">
        <w:rPr>
          <w:rFonts w:ascii="Arial" w:hAnsi="Arial" w:cs="Arial"/>
          <w:b/>
          <w:color w:val="000000" w:themeColor="text1"/>
          <w:sz w:val="24"/>
          <w:szCs w:val="24"/>
        </w:rPr>
        <w:t xml:space="preserve"> proiectului</w:t>
      </w:r>
    </w:p>
    <w:p w14:paraId="591689FF"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w:t>
      </w:r>
      <w:r w:rsidR="00934756" w:rsidRPr="00176A45">
        <w:rPr>
          <w:rFonts w:ascii="Arial" w:hAnsi="Arial" w:cs="Arial"/>
          <w:b/>
          <w:color w:val="000000" w:themeColor="text1"/>
          <w:sz w:val="24"/>
          <w:szCs w:val="24"/>
        </w:rPr>
        <w:t xml:space="preserve">Coerenta </w:t>
      </w:r>
      <w:proofErr w:type="spellStart"/>
      <w:r w:rsidR="00934756" w:rsidRPr="00176A45">
        <w:rPr>
          <w:rFonts w:ascii="Arial" w:hAnsi="Arial" w:cs="Arial"/>
          <w:b/>
          <w:color w:val="000000" w:themeColor="text1"/>
          <w:sz w:val="24"/>
          <w:szCs w:val="24"/>
        </w:rPr>
        <w:t>activitatilor</w:t>
      </w:r>
      <w:proofErr w:type="spellEnd"/>
      <w:r w:rsidR="00934756" w:rsidRPr="00176A45">
        <w:rPr>
          <w:rFonts w:ascii="Arial" w:hAnsi="Arial" w:cs="Arial"/>
          <w:b/>
          <w:color w:val="000000" w:themeColor="text1"/>
          <w:sz w:val="24"/>
          <w:szCs w:val="24"/>
        </w:rPr>
        <w:t xml:space="preserve"> propuse cu planul de </w:t>
      </w:r>
      <w:proofErr w:type="spellStart"/>
      <w:r w:rsidR="00934756" w:rsidRPr="00176A45">
        <w:rPr>
          <w:rFonts w:ascii="Arial" w:hAnsi="Arial" w:cs="Arial"/>
          <w:b/>
          <w:color w:val="000000" w:themeColor="text1"/>
          <w:sz w:val="24"/>
          <w:szCs w:val="24"/>
        </w:rPr>
        <w:t>actiuni</w:t>
      </w:r>
      <w:proofErr w:type="spellEnd"/>
      <w:r w:rsidR="00934756" w:rsidRPr="00176A45">
        <w:rPr>
          <w:rFonts w:ascii="Arial" w:hAnsi="Arial" w:cs="Arial"/>
          <w:b/>
          <w:color w:val="000000" w:themeColor="text1"/>
          <w:sz w:val="24"/>
          <w:szCs w:val="24"/>
        </w:rPr>
        <w:t xml:space="preserve"> preconizat</w:t>
      </w:r>
    </w:p>
    <w:p w14:paraId="50B8E25D"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00934756" w:rsidRPr="00176A45">
        <w:rPr>
          <w:rFonts w:ascii="Arial" w:hAnsi="Arial" w:cs="Arial"/>
          <w:b/>
          <w:color w:val="000000" w:themeColor="text1"/>
          <w:sz w:val="24"/>
          <w:szCs w:val="24"/>
        </w:rPr>
        <w:t>Sustenabilitatea proiectului</w:t>
      </w:r>
      <w:r w:rsidR="00934756" w:rsidRPr="00176A45">
        <w:rPr>
          <w:rFonts w:ascii="Arial" w:hAnsi="Arial" w:cs="Arial"/>
          <w:color w:val="000000" w:themeColor="text1"/>
          <w:sz w:val="24"/>
          <w:szCs w:val="24"/>
        </w:rPr>
        <w:t>: financiara si tehnica</w:t>
      </w:r>
    </w:p>
    <w:p w14:paraId="5FD0E4BF" w14:textId="77777777" w:rsidR="00934756" w:rsidRPr="00176A45" w:rsidRDefault="0062081B" w:rsidP="00934756">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4.</w:t>
      </w:r>
      <w:r w:rsidR="00895D4B" w:rsidRPr="00176A45">
        <w:rPr>
          <w:rFonts w:ascii="Arial" w:hAnsi="Arial" w:cs="Arial"/>
          <w:b/>
          <w:color w:val="000000" w:themeColor="text1"/>
          <w:sz w:val="24"/>
          <w:szCs w:val="24"/>
        </w:rPr>
        <w:t xml:space="preserve"> </w:t>
      </w:r>
      <w:r w:rsidR="00934756" w:rsidRPr="00176A45">
        <w:rPr>
          <w:rFonts w:ascii="Arial" w:hAnsi="Arial" w:cs="Arial"/>
          <w:b/>
          <w:color w:val="000000" w:themeColor="text1"/>
          <w:sz w:val="24"/>
          <w:szCs w:val="24"/>
        </w:rPr>
        <w:t xml:space="preserve">Utilizarea surselor de energie regenerabile si </w:t>
      </w:r>
      <w:proofErr w:type="spellStart"/>
      <w:r w:rsidR="00934756" w:rsidRPr="00176A45">
        <w:rPr>
          <w:rFonts w:ascii="Arial" w:hAnsi="Arial" w:cs="Arial"/>
          <w:b/>
          <w:color w:val="000000" w:themeColor="text1"/>
          <w:sz w:val="24"/>
          <w:szCs w:val="24"/>
        </w:rPr>
        <w:t>neconventionale</w:t>
      </w:r>
      <w:proofErr w:type="spellEnd"/>
    </w:p>
    <w:p w14:paraId="6BE460DB"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00934756" w:rsidRPr="00176A45">
        <w:rPr>
          <w:rFonts w:ascii="Arial" w:hAnsi="Arial" w:cs="Arial"/>
          <w:b/>
          <w:color w:val="000000" w:themeColor="text1"/>
          <w:sz w:val="24"/>
          <w:szCs w:val="24"/>
        </w:rPr>
        <w:t>Managementul riscurilor</w:t>
      </w:r>
    </w:p>
    <w:p w14:paraId="336499DC"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6. </w:t>
      </w:r>
      <w:r w:rsidR="00934756" w:rsidRPr="00176A45">
        <w:rPr>
          <w:rFonts w:ascii="Arial" w:hAnsi="Arial" w:cs="Arial"/>
          <w:b/>
          <w:color w:val="000000" w:themeColor="text1"/>
          <w:sz w:val="24"/>
          <w:szCs w:val="24"/>
        </w:rPr>
        <w:t>Detalierea cheltuielilor si necesitatea lor</w:t>
      </w:r>
    </w:p>
    <w:p w14:paraId="356F60C5"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proofErr w:type="spellStart"/>
      <w:r w:rsidR="00934756" w:rsidRPr="00176A45">
        <w:rPr>
          <w:rFonts w:ascii="Arial" w:hAnsi="Arial" w:cs="Arial"/>
          <w:b/>
          <w:color w:val="000000" w:themeColor="text1"/>
          <w:sz w:val="24"/>
          <w:szCs w:val="24"/>
        </w:rPr>
        <w:t>Numar</w:t>
      </w:r>
      <w:proofErr w:type="spellEnd"/>
      <w:r w:rsidR="00934756" w:rsidRPr="00176A45">
        <w:rPr>
          <w:rFonts w:ascii="Arial" w:hAnsi="Arial" w:cs="Arial"/>
          <w:b/>
          <w:color w:val="000000" w:themeColor="text1"/>
          <w:sz w:val="24"/>
          <w:szCs w:val="24"/>
        </w:rPr>
        <w:t xml:space="preserve"> de locuri de munca create/valoare proiect</w:t>
      </w:r>
    </w:p>
    <w:p w14:paraId="0CE022DC" w14:textId="77777777" w:rsidR="005C6251" w:rsidRPr="00176A45" w:rsidRDefault="005C6251" w:rsidP="00ED3CE1">
      <w:pPr>
        <w:spacing w:after="0"/>
        <w:jc w:val="both"/>
        <w:rPr>
          <w:rFonts w:ascii="Arial" w:hAnsi="Arial" w:cs="Arial"/>
          <w:color w:val="000000" w:themeColor="text1"/>
          <w:sz w:val="24"/>
          <w:szCs w:val="24"/>
        </w:rPr>
      </w:pPr>
    </w:p>
    <w:tbl>
      <w:tblPr>
        <w:tblStyle w:val="Tabelgril"/>
        <w:tblW w:w="0" w:type="auto"/>
        <w:tblLook w:val="04A0" w:firstRow="1" w:lastRow="0" w:firstColumn="1" w:lastColumn="0" w:noHBand="0" w:noVBand="1"/>
      </w:tblPr>
      <w:tblGrid>
        <w:gridCol w:w="817"/>
        <w:gridCol w:w="6946"/>
        <w:gridCol w:w="1134"/>
      </w:tblGrid>
      <w:tr w:rsidR="00504215" w:rsidRPr="00176A45" w14:paraId="608A6304" w14:textId="77777777" w:rsidTr="00AF72E7">
        <w:tc>
          <w:tcPr>
            <w:tcW w:w="817" w:type="dxa"/>
          </w:tcPr>
          <w:p w14:paraId="0DA61BB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Nr </w:t>
            </w:r>
            <w:proofErr w:type="spellStart"/>
            <w:r w:rsidRPr="00176A45">
              <w:rPr>
                <w:rFonts w:ascii="Arial" w:hAnsi="Arial" w:cs="Arial"/>
                <w:b/>
                <w:color w:val="000000" w:themeColor="text1"/>
                <w:sz w:val="24"/>
                <w:szCs w:val="24"/>
              </w:rPr>
              <w:t>crt</w:t>
            </w:r>
            <w:proofErr w:type="spellEnd"/>
          </w:p>
        </w:tc>
        <w:tc>
          <w:tcPr>
            <w:tcW w:w="6946" w:type="dxa"/>
          </w:tcPr>
          <w:p w14:paraId="38828530"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Criterii de </w:t>
            </w:r>
            <w:proofErr w:type="spellStart"/>
            <w:r w:rsidRPr="00176A45">
              <w:rPr>
                <w:rFonts w:ascii="Arial" w:hAnsi="Arial" w:cs="Arial"/>
                <w:b/>
                <w:color w:val="000000" w:themeColor="text1"/>
                <w:sz w:val="24"/>
                <w:szCs w:val="24"/>
              </w:rPr>
              <w:t>selectie</w:t>
            </w:r>
            <w:proofErr w:type="spellEnd"/>
          </w:p>
        </w:tc>
        <w:tc>
          <w:tcPr>
            <w:tcW w:w="1134" w:type="dxa"/>
          </w:tcPr>
          <w:p w14:paraId="023C5B6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504215" w:rsidRPr="00176A45" w14:paraId="5BE9604A" w14:textId="77777777" w:rsidTr="00AF72E7">
        <w:tc>
          <w:tcPr>
            <w:tcW w:w="817" w:type="dxa"/>
          </w:tcPr>
          <w:p w14:paraId="380574EF"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1</w:t>
            </w:r>
          </w:p>
        </w:tc>
        <w:tc>
          <w:tcPr>
            <w:tcW w:w="6946" w:type="dxa"/>
          </w:tcPr>
          <w:p w14:paraId="4463D58F"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Justificarea </w:t>
            </w:r>
            <w:proofErr w:type="spellStart"/>
            <w:r w:rsidRPr="00176A45">
              <w:rPr>
                <w:rFonts w:ascii="Arial" w:hAnsi="Arial" w:cs="Arial"/>
                <w:b/>
                <w:color w:val="000000" w:themeColor="text1"/>
                <w:sz w:val="24"/>
                <w:szCs w:val="24"/>
              </w:rPr>
              <w:t>necesitatii</w:t>
            </w:r>
            <w:proofErr w:type="spellEnd"/>
            <w:r w:rsidRPr="00176A45">
              <w:rPr>
                <w:rFonts w:ascii="Arial" w:hAnsi="Arial" w:cs="Arial"/>
                <w:b/>
                <w:color w:val="000000" w:themeColor="text1"/>
                <w:sz w:val="24"/>
                <w:szCs w:val="24"/>
              </w:rPr>
              <w:t xml:space="preserve"> proiectului</w:t>
            </w:r>
          </w:p>
        </w:tc>
        <w:tc>
          <w:tcPr>
            <w:tcW w:w="1134" w:type="dxa"/>
          </w:tcPr>
          <w:p w14:paraId="45049588"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3</w:t>
            </w:r>
            <w:r w:rsidR="00504215" w:rsidRPr="00176A45">
              <w:rPr>
                <w:rFonts w:ascii="Arial" w:hAnsi="Arial" w:cs="Arial"/>
                <w:b/>
                <w:color w:val="000000" w:themeColor="text1"/>
                <w:sz w:val="24"/>
                <w:szCs w:val="24"/>
              </w:rPr>
              <w:t>0</w:t>
            </w:r>
          </w:p>
        </w:tc>
      </w:tr>
      <w:tr w:rsidR="00934756" w:rsidRPr="00176A45" w14:paraId="03436510" w14:textId="77777777" w:rsidTr="00AF72E7">
        <w:tc>
          <w:tcPr>
            <w:tcW w:w="817" w:type="dxa"/>
          </w:tcPr>
          <w:p w14:paraId="231FE794"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1.1</w:t>
            </w:r>
          </w:p>
        </w:tc>
        <w:tc>
          <w:tcPr>
            <w:tcW w:w="6946" w:type="dxa"/>
          </w:tcPr>
          <w:p w14:paraId="1A03D370"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Proiectul diversifica oferta de servicii sau produse a </w:t>
            </w:r>
            <w:proofErr w:type="spellStart"/>
            <w:r w:rsidRPr="00176A45">
              <w:rPr>
                <w:rFonts w:ascii="Arial" w:hAnsi="Arial" w:cs="Arial"/>
                <w:color w:val="000000" w:themeColor="text1"/>
                <w:sz w:val="24"/>
                <w:szCs w:val="24"/>
              </w:rPr>
              <w:t>intreprinderii</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populatia</w:t>
            </w:r>
            <w:proofErr w:type="spellEnd"/>
            <w:r w:rsidRPr="00176A45">
              <w:rPr>
                <w:rFonts w:ascii="Arial" w:hAnsi="Arial" w:cs="Arial"/>
                <w:color w:val="000000" w:themeColor="text1"/>
                <w:sz w:val="24"/>
                <w:szCs w:val="24"/>
              </w:rPr>
              <w:t xml:space="preserve"> din teritoriul GAL</w:t>
            </w:r>
          </w:p>
        </w:tc>
        <w:tc>
          <w:tcPr>
            <w:tcW w:w="1134" w:type="dxa"/>
          </w:tcPr>
          <w:p w14:paraId="1FD32BC8"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7B94E16C" w14:textId="77777777" w:rsidTr="00AF72E7">
        <w:tc>
          <w:tcPr>
            <w:tcW w:w="817" w:type="dxa"/>
          </w:tcPr>
          <w:p w14:paraId="4B88BC47"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1.2</w:t>
            </w:r>
          </w:p>
        </w:tc>
        <w:tc>
          <w:tcPr>
            <w:tcW w:w="6946" w:type="dxa"/>
          </w:tcPr>
          <w:p w14:paraId="57ABC2B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Proiectul valorifica </w:t>
            </w:r>
            <w:proofErr w:type="spellStart"/>
            <w:r w:rsidRPr="00176A45">
              <w:rPr>
                <w:rFonts w:ascii="Arial" w:hAnsi="Arial" w:cs="Arial"/>
                <w:color w:val="000000" w:themeColor="text1"/>
                <w:sz w:val="24"/>
                <w:szCs w:val="24"/>
              </w:rPr>
              <w:t>forta</w:t>
            </w:r>
            <w:proofErr w:type="spellEnd"/>
            <w:r w:rsidRPr="00176A45">
              <w:rPr>
                <w:rFonts w:ascii="Arial" w:hAnsi="Arial" w:cs="Arial"/>
                <w:color w:val="000000" w:themeColor="text1"/>
                <w:sz w:val="24"/>
                <w:szCs w:val="24"/>
              </w:rPr>
              <w:t xml:space="preserve"> de munca existenta in teritoriul GAL, calificata si necalificata, in mod nediscriminatoriu</w:t>
            </w:r>
          </w:p>
        </w:tc>
        <w:tc>
          <w:tcPr>
            <w:tcW w:w="1134" w:type="dxa"/>
          </w:tcPr>
          <w:p w14:paraId="735AC06C"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2E0AF106" w14:textId="77777777" w:rsidTr="00AF72E7">
        <w:tc>
          <w:tcPr>
            <w:tcW w:w="817" w:type="dxa"/>
          </w:tcPr>
          <w:p w14:paraId="1998E58C"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1.3</w:t>
            </w:r>
          </w:p>
        </w:tc>
        <w:tc>
          <w:tcPr>
            <w:tcW w:w="6946" w:type="dxa"/>
          </w:tcPr>
          <w:p w14:paraId="19AAE256" w14:textId="77777777" w:rsidR="00934756" w:rsidRPr="00176A45" w:rsidRDefault="00934756" w:rsidP="00934756">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Proiectul propune elemente de management si/sau marketing care conduc la o eficienta superioara a </w:t>
            </w:r>
            <w:proofErr w:type="spellStart"/>
            <w:r w:rsidRPr="00176A45">
              <w:rPr>
                <w:rFonts w:ascii="Arial" w:hAnsi="Arial" w:cs="Arial"/>
                <w:color w:val="000000" w:themeColor="text1"/>
                <w:sz w:val="24"/>
                <w:szCs w:val="24"/>
              </w:rPr>
              <w:t>intreprinderii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cantitativa cat si calitativa</w:t>
            </w:r>
          </w:p>
        </w:tc>
        <w:tc>
          <w:tcPr>
            <w:tcW w:w="1134" w:type="dxa"/>
          </w:tcPr>
          <w:p w14:paraId="4BB9B2BE"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504215" w:rsidRPr="00176A45" w14:paraId="4DE79DB1" w14:textId="77777777" w:rsidTr="00AF72E7">
        <w:tc>
          <w:tcPr>
            <w:tcW w:w="817" w:type="dxa"/>
          </w:tcPr>
          <w:p w14:paraId="74CD5063"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2</w:t>
            </w:r>
          </w:p>
        </w:tc>
        <w:tc>
          <w:tcPr>
            <w:tcW w:w="6946" w:type="dxa"/>
          </w:tcPr>
          <w:p w14:paraId="0391E4AC"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Coerenta </w:t>
            </w:r>
            <w:proofErr w:type="spellStart"/>
            <w:r w:rsidRPr="00176A45">
              <w:rPr>
                <w:rFonts w:ascii="Arial" w:hAnsi="Arial" w:cs="Arial"/>
                <w:b/>
                <w:color w:val="000000" w:themeColor="text1"/>
                <w:sz w:val="24"/>
                <w:szCs w:val="24"/>
              </w:rPr>
              <w:t>activitatilor</w:t>
            </w:r>
            <w:proofErr w:type="spellEnd"/>
            <w:r w:rsidRPr="00176A45">
              <w:rPr>
                <w:rFonts w:ascii="Arial" w:hAnsi="Arial" w:cs="Arial"/>
                <w:b/>
                <w:color w:val="000000" w:themeColor="text1"/>
                <w:sz w:val="24"/>
                <w:szCs w:val="24"/>
              </w:rPr>
              <w:t xml:space="preserve"> propuse cu planul de </w:t>
            </w:r>
            <w:proofErr w:type="spellStart"/>
            <w:r w:rsidRPr="00176A45">
              <w:rPr>
                <w:rFonts w:ascii="Arial" w:hAnsi="Arial" w:cs="Arial"/>
                <w:b/>
                <w:color w:val="000000" w:themeColor="text1"/>
                <w:sz w:val="24"/>
                <w:szCs w:val="24"/>
              </w:rPr>
              <w:t>actiuni</w:t>
            </w:r>
            <w:proofErr w:type="spellEnd"/>
            <w:r w:rsidRPr="00176A45">
              <w:rPr>
                <w:rFonts w:ascii="Arial" w:hAnsi="Arial" w:cs="Arial"/>
                <w:b/>
                <w:color w:val="000000" w:themeColor="text1"/>
                <w:sz w:val="24"/>
                <w:szCs w:val="24"/>
              </w:rPr>
              <w:t xml:space="preserve"> preconizat</w:t>
            </w:r>
          </w:p>
        </w:tc>
        <w:tc>
          <w:tcPr>
            <w:tcW w:w="1134" w:type="dxa"/>
          </w:tcPr>
          <w:p w14:paraId="0EFE53F5"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1333B244" w14:textId="77777777" w:rsidTr="00AF72E7">
        <w:tc>
          <w:tcPr>
            <w:tcW w:w="817" w:type="dxa"/>
          </w:tcPr>
          <w:p w14:paraId="49997846"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2.1</w:t>
            </w:r>
          </w:p>
        </w:tc>
        <w:tc>
          <w:tcPr>
            <w:tcW w:w="6946" w:type="dxa"/>
          </w:tcPr>
          <w:p w14:paraId="1FA801A1"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necesitate al </w:t>
            </w:r>
            <w:proofErr w:type="spellStart"/>
            <w:r w:rsidRPr="00176A45">
              <w:rPr>
                <w:rFonts w:ascii="Arial" w:hAnsi="Arial" w:cs="Arial"/>
                <w:color w:val="000000" w:themeColor="text1"/>
                <w:sz w:val="24"/>
                <w:szCs w:val="24"/>
              </w:rPr>
              <w:t>activitatilor</w:t>
            </w:r>
            <w:proofErr w:type="spellEnd"/>
          </w:p>
        </w:tc>
        <w:tc>
          <w:tcPr>
            <w:tcW w:w="1134" w:type="dxa"/>
          </w:tcPr>
          <w:p w14:paraId="0B533C0F"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B565BD3" w14:textId="77777777" w:rsidTr="00AF72E7">
        <w:tc>
          <w:tcPr>
            <w:tcW w:w="817" w:type="dxa"/>
          </w:tcPr>
          <w:p w14:paraId="414A91A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2.2</w:t>
            </w:r>
          </w:p>
        </w:tc>
        <w:tc>
          <w:tcPr>
            <w:tcW w:w="6946" w:type="dxa"/>
          </w:tcPr>
          <w:p w14:paraId="64C1866F"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corelare al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cu planul de </w:t>
            </w:r>
            <w:proofErr w:type="spellStart"/>
            <w:r w:rsidRPr="00176A45">
              <w:rPr>
                <w:rFonts w:ascii="Arial" w:hAnsi="Arial" w:cs="Arial"/>
                <w:color w:val="000000" w:themeColor="text1"/>
                <w:sz w:val="24"/>
                <w:szCs w:val="24"/>
              </w:rPr>
              <w:t>actiuni</w:t>
            </w:r>
            <w:proofErr w:type="spellEnd"/>
          </w:p>
        </w:tc>
        <w:tc>
          <w:tcPr>
            <w:tcW w:w="1134" w:type="dxa"/>
          </w:tcPr>
          <w:p w14:paraId="6F4F2BF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F57BC0D" w14:textId="77777777" w:rsidTr="00AF72E7">
        <w:tc>
          <w:tcPr>
            <w:tcW w:w="817" w:type="dxa"/>
          </w:tcPr>
          <w:p w14:paraId="4B0D976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2.3</w:t>
            </w:r>
          </w:p>
        </w:tc>
        <w:tc>
          <w:tcPr>
            <w:tcW w:w="6946" w:type="dxa"/>
          </w:tcPr>
          <w:p w14:paraId="63752307"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Succesiunea adecvata a </w:t>
            </w:r>
            <w:proofErr w:type="spellStart"/>
            <w:r w:rsidRPr="00176A45">
              <w:rPr>
                <w:rFonts w:ascii="Arial" w:hAnsi="Arial" w:cs="Arial"/>
                <w:color w:val="000000" w:themeColor="text1"/>
                <w:sz w:val="24"/>
                <w:szCs w:val="24"/>
              </w:rPr>
              <w:t>activitatilor</w:t>
            </w:r>
            <w:proofErr w:type="spellEnd"/>
          </w:p>
        </w:tc>
        <w:tc>
          <w:tcPr>
            <w:tcW w:w="1134" w:type="dxa"/>
          </w:tcPr>
          <w:p w14:paraId="1FCDA5A0"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4D76071" w14:textId="77777777" w:rsidTr="00AF72E7">
        <w:tc>
          <w:tcPr>
            <w:tcW w:w="817" w:type="dxa"/>
          </w:tcPr>
          <w:p w14:paraId="53D5F8CB"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3</w:t>
            </w:r>
          </w:p>
        </w:tc>
        <w:tc>
          <w:tcPr>
            <w:tcW w:w="6946" w:type="dxa"/>
          </w:tcPr>
          <w:p w14:paraId="52B654D1"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7E0C4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521E39D2" w14:textId="77777777" w:rsidTr="00AF72E7">
        <w:tc>
          <w:tcPr>
            <w:tcW w:w="817" w:type="dxa"/>
          </w:tcPr>
          <w:p w14:paraId="159B97CF" w14:textId="77777777" w:rsidR="00934756"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4</w:t>
            </w:r>
          </w:p>
        </w:tc>
        <w:tc>
          <w:tcPr>
            <w:tcW w:w="6946" w:type="dxa"/>
          </w:tcPr>
          <w:p w14:paraId="0D1BA1F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Utilizarea surselor de energie regenerabile si </w:t>
            </w:r>
            <w:proofErr w:type="spellStart"/>
            <w:r w:rsidRPr="00176A45">
              <w:rPr>
                <w:rFonts w:ascii="Arial" w:hAnsi="Arial" w:cs="Arial"/>
                <w:b/>
                <w:color w:val="000000" w:themeColor="text1"/>
                <w:sz w:val="24"/>
                <w:szCs w:val="24"/>
              </w:rPr>
              <w:t>neconventionale</w:t>
            </w:r>
            <w:proofErr w:type="spellEnd"/>
          </w:p>
        </w:tc>
        <w:tc>
          <w:tcPr>
            <w:tcW w:w="1134" w:type="dxa"/>
          </w:tcPr>
          <w:p w14:paraId="78222CD1" w14:textId="77777777" w:rsidR="00934756" w:rsidRPr="00176A45" w:rsidRDefault="00895D4B"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04215" w:rsidRPr="00176A45" w14:paraId="44E32162" w14:textId="77777777" w:rsidTr="00AF72E7">
        <w:tc>
          <w:tcPr>
            <w:tcW w:w="817" w:type="dxa"/>
          </w:tcPr>
          <w:p w14:paraId="6C9D1CB4" w14:textId="77777777" w:rsidR="00504215"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5</w:t>
            </w:r>
          </w:p>
        </w:tc>
        <w:tc>
          <w:tcPr>
            <w:tcW w:w="6946" w:type="dxa"/>
          </w:tcPr>
          <w:p w14:paraId="6263296A"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138A373"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13F401DC" w14:textId="77777777" w:rsidTr="00AF72E7">
        <w:tc>
          <w:tcPr>
            <w:tcW w:w="817" w:type="dxa"/>
          </w:tcPr>
          <w:p w14:paraId="588485B1"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.1</w:t>
            </w:r>
          </w:p>
        </w:tc>
        <w:tc>
          <w:tcPr>
            <w:tcW w:w="6946" w:type="dxa"/>
          </w:tcPr>
          <w:p w14:paraId="6F09B00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Identificarea riscurilor proiectului si a </w:t>
            </w:r>
            <w:proofErr w:type="spellStart"/>
            <w:r w:rsidRPr="00176A45">
              <w:rPr>
                <w:rFonts w:ascii="Arial" w:hAnsi="Arial" w:cs="Arial"/>
                <w:color w:val="000000" w:themeColor="text1"/>
                <w:sz w:val="24"/>
                <w:szCs w:val="24"/>
              </w:rPr>
              <w:t>solutiilor</w:t>
            </w:r>
            <w:proofErr w:type="spellEnd"/>
            <w:r w:rsidRPr="00176A45">
              <w:rPr>
                <w:rFonts w:ascii="Arial" w:hAnsi="Arial" w:cs="Arial"/>
                <w:color w:val="000000" w:themeColor="text1"/>
                <w:sz w:val="24"/>
                <w:szCs w:val="24"/>
              </w:rPr>
              <w:t xml:space="preserve"> pentru contracararea lor</w:t>
            </w:r>
          </w:p>
        </w:tc>
        <w:tc>
          <w:tcPr>
            <w:tcW w:w="1134" w:type="dxa"/>
          </w:tcPr>
          <w:p w14:paraId="61B265B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BD029D0" w14:textId="77777777" w:rsidTr="00AF72E7">
        <w:tc>
          <w:tcPr>
            <w:tcW w:w="817" w:type="dxa"/>
          </w:tcPr>
          <w:p w14:paraId="12F7FE23"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.2</w:t>
            </w:r>
          </w:p>
        </w:tc>
        <w:tc>
          <w:tcPr>
            <w:tcW w:w="6946" w:type="dxa"/>
          </w:tcPr>
          <w:p w14:paraId="4EDD3472"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Monitorizarea interna si controlul </w:t>
            </w:r>
            <w:proofErr w:type="spellStart"/>
            <w:r w:rsidRPr="00176A45">
              <w:rPr>
                <w:rFonts w:ascii="Arial" w:hAnsi="Arial" w:cs="Arial"/>
                <w:color w:val="000000" w:themeColor="text1"/>
                <w:sz w:val="24"/>
                <w:szCs w:val="24"/>
              </w:rPr>
              <w:t>implementarii</w:t>
            </w:r>
            <w:proofErr w:type="spellEnd"/>
          </w:p>
        </w:tc>
        <w:tc>
          <w:tcPr>
            <w:tcW w:w="1134" w:type="dxa"/>
          </w:tcPr>
          <w:p w14:paraId="1731C7F1"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D09A13E" w14:textId="77777777" w:rsidTr="00AF72E7">
        <w:tc>
          <w:tcPr>
            <w:tcW w:w="817" w:type="dxa"/>
          </w:tcPr>
          <w:p w14:paraId="2BE0F26C" w14:textId="77777777" w:rsidR="005C6251"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6</w:t>
            </w:r>
          </w:p>
        </w:tc>
        <w:tc>
          <w:tcPr>
            <w:tcW w:w="6946" w:type="dxa"/>
          </w:tcPr>
          <w:p w14:paraId="6FC0D566"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53C7A4C9"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7131A6AC" w14:textId="77777777" w:rsidTr="00AF72E7">
        <w:tc>
          <w:tcPr>
            <w:tcW w:w="817" w:type="dxa"/>
          </w:tcPr>
          <w:p w14:paraId="657B826A"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.1</w:t>
            </w:r>
          </w:p>
        </w:tc>
        <w:tc>
          <w:tcPr>
            <w:tcW w:w="6946" w:type="dxa"/>
          </w:tcPr>
          <w:p w14:paraId="4E4713D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17D2130D"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BA2F793" w14:textId="77777777" w:rsidTr="00AF72E7">
        <w:tc>
          <w:tcPr>
            <w:tcW w:w="817" w:type="dxa"/>
          </w:tcPr>
          <w:p w14:paraId="18D4033B"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lastRenderedPageBreak/>
              <w:t>6</w:t>
            </w:r>
            <w:r w:rsidR="005C6251" w:rsidRPr="00176A45">
              <w:rPr>
                <w:rFonts w:ascii="Arial" w:hAnsi="Arial" w:cs="Arial"/>
                <w:color w:val="000000" w:themeColor="text1"/>
                <w:sz w:val="24"/>
                <w:szCs w:val="24"/>
              </w:rPr>
              <w:t>.2</w:t>
            </w:r>
          </w:p>
        </w:tc>
        <w:tc>
          <w:tcPr>
            <w:tcW w:w="6946" w:type="dxa"/>
          </w:tcPr>
          <w:p w14:paraId="188CB3E5"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Planificare financiara corelata cu planul de </w:t>
            </w:r>
            <w:proofErr w:type="spellStart"/>
            <w:r w:rsidRPr="00176A45">
              <w:rPr>
                <w:rFonts w:ascii="Arial" w:hAnsi="Arial" w:cs="Arial"/>
                <w:color w:val="000000" w:themeColor="text1"/>
                <w:sz w:val="24"/>
                <w:szCs w:val="24"/>
              </w:rPr>
              <w:t>actiuni</w:t>
            </w:r>
            <w:proofErr w:type="spellEnd"/>
          </w:p>
        </w:tc>
        <w:tc>
          <w:tcPr>
            <w:tcW w:w="1134" w:type="dxa"/>
          </w:tcPr>
          <w:p w14:paraId="68DE1A47"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029D4D13" w14:textId="77777777" w:rsidTr="00AF72E7">
        <w:tc>
          <w:tcPr>
            <w:tcW w:w="817" w:type="dxa"/>
          </w:tcPr>
          <w:p w14:paraId="26009DD1" w14:textId="77777777" w:rsidR="005C6251" w:rsidRPr="00176A45" w:rsidRDefault="0062081B"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7</w:t>
            </w:r>
          </w:p>
        </w:tc>
        <w:tc>
          <w:tcPr>
            <w:tcW w:w="6946" w:type="dxa"/>
          </w:tcPr>
          <w:p w14:paraId="00B3257C" w14:textId="77777777" w:rsidR="005C6251" w:rsidRPr="00176A45" w:rsidRDefault="0062081B" w:rsidP="0062081B">
            <w:pPr>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Numar</w:t>
            </w:r>
            <w:proofErr w:type="spellEnd"/>
            <w:r w:rsidRPr="00176A45">
              <w:rPr>
                <w:rFonts w:ascii="Arial" w:hAnsi="Arial" w:cs="Arial"/>
                <w:b/>
                <w:color w:val="000000" w:themeColor="text1"/>
                <w:sz w:val="24"/>
                <w:szCs w:val="24"/>
              </w:rPr>
              <w:t xml:space="preserve"> de locuri de munca create/valoare proiect</w:t>
            </w:r>
          </w:p>
        </w:tc>
        <w:tc>
          <w:tcPr>
            <w:tcW w:w="1134" w:type="dxa"/>
          </w:tcPr>
          <w:p w14:paraId="73B1AF41"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024579A" w14:textId="77777777" w:rsidTr="00AF72E7">
        <w:tc>
          <w:tcPr>
            <w:tcW w:w="817" w:type="dxa"/>
          </w:tcPr>
          <w:p w14:paraId="67A285AD" w14:textId="77777777" w:rsidR="002619A6" w:rsidRPr="00176A45" w:rsidRDefault="002619A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7.1.</w:t>
            </w:r>
          </w:p>
        </w:tc>
        <w:tc>
          <w:tcPr>
            <w:tcW w:w="6946" w:type="dxa"/>
          </w:tcPr>
          <w:p w14:paraId="60EF2B65" w14:textId="77777777" w:rsidR="002619A6" w:rsidRPr="00176A45" w:rsidRDefault="002619A6"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30.000 Euro</w:t>
            </w:r>
          </w:p>
        </w:tc>
        <w:tc>
          <w:tcPr>
            <w:tcW w:w="1134" w:type="dxa"/>
          </w:tcPr>
          <w:p w14:paraId="5260A199"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9D1DD34" w14:textId="77777777" w:rsidTr="00AF72E7">
        <w:tc>
          <w:tcPr>
            <w:tcW w:w="817" w:type="dxa"/>
          </w:tcPr>
          <w:p w14:paraId="6D4193CC"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7.2.</w:t>
            </w:r>
          </w:p>
        </w:tc>
        <w:tc>
          <w:tcPr>
            <w:tcW w:w="6946" w:type="dxa"/>
          </w:tcPr>
          <w:p w14:paraId="07CFE5AF" w14:textId="77777777" w:rsidR="002619A6" w:rsidRPr="00176A45" w:rsidRDefault="00B452B7" w:rsidP="0062081B">
            <w:pPr>
              <w:jc w:val="both"/>
              <w:rPr>
                <w:rFonts w:ascii="Arial" w:hAnsi="Arial" w:cs="Arial"/>
                <w:b/>
                <w:color w:val="000000" w:themeColor="text1"/>
                <w:sz w:val="24"/>
                <w:szCs w:val="24"/>
              </w:rPr>
            </w:pPr>
            <w:r w:rsidRPr="00176A45">
              <w:rPr>
                <w:rFonts w:ascii="Arial" w:hAnsi="Arial" w:cs="Arial"/>
                <w:color w:val="000000" w:themeColor="text1"/>
                <w:sz w:val="24"/>
                <w:szCs w:val="24"/>
              </w:rPr>
              <w:t>2 locuri de munca create/valoare proiect ≤ 30.000 Euro</w:t>
            </w:r>
          </w:p>
        </w:tc>
        <w:tc>
          <w:tcPr>
            <w:tcW w:w="1134" w:type="dxa"/>
          </w:tcPr>
          <w:p w14:paraId="4DAB25B1"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16CFB80" w14:textId="77777777" w:rsidTr="00AF72E7">
        <w:tc>
          <w:tcPr>
            <w:tcW w:w="817" w:type="dxa"/>
          </w:tcPr>
          <w:p w14:paraId="431FEEEE"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7.3.</w:t>
            </w:r>
          </w:p>
        </w:tc>
        <w:tc>
          <w:tcPr>
            <w:tcW w:w="6946" w:type="dxa"/>
          </w:tcPr>
          <w:p w14:paraId="3B1DEE89" w14:textId="77777777" w:rsidR="002619A6" w:rsidRPr="00176A45" w:rsidRDefault="00B452B7"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3 sau mai multe locuri de munca create/valoare proiect ≤ 30.000 Euro</w:t>
            </w:r>
          </w:p>
        </w:tc>
        <w:tc>
          <w:tcPr>
            <w:tcW w:w="1134" w:type="dxa"/>
          </w:tcPr>
          <w:p w14:paraId="0654E1F4"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4CF91745"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0AFE8DA2"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 </w:t>
      </w:r>
      <w:r w:rsidRPr="00176A45">
        <w:rPr>
          <w:rFonts w:ascii="Arial" w:hAnsi="Arial" w:cs="Arial"/>
          <w:i/>
          <w:color w:val="000000" w:themeColor="text1"/>
          <w:sz w:val="24"/>
          <w:szCs w:val="24"/>
        </w:rPr>
        <w:t xml:space="preserve">Pentru Criteriul de </w:t>
      </w:r>
      <w:proofErr w:type="spellStart"/>
      <w:r w:rsidRPr="00176A45">
        <w:rPr>
          <w:rFonts w:ascii="Arial" w:hAnsi="Arial" w:cs="Arial"/>
          <w:i/>
          <w:color w:val="000000" w:themeColor="text1"/>
          <w:sz w:val="24"/>
          <w:szCs w:val="24"/>
        </w:rPr>
        <w:t>selectie</w:t>
      </w:r>
      <w:proofErr w:type="spellEnd"/>
      <w:r w:rsidRPr="00176A45">
        <w:rPr>
          <w:rFonts w:ascii="Arial" w:hAnsi="Arial" w:cs="Arial"/>
          <w:i/>
          <w:color w:val="000000" w:themeColor="text1"/>
          <w:sz w:val="24"/>
          <w:szCs w:val="24"/>
        </w:rPr>
        <w:t xml:space="preserve"> nr. 1</w:t>
      </w:r>
      <w:r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Pr="00176A45">
        <w:rPr>
          <w:rFonts w:ascii="Arial" w:hAnsi="Arial" w:cs="Arial"/>
          <w:color w:val="000000" w:themeColor="text1"/>
          <w:sz w:val="24"/>
          <w:szCs w:val="24"/>
        </w:rPr>
        <w:t xml:space="preserve"> este demonstrata necesitatea proiectului. Acordarea punctajului se va realiza in </w:t>
      </w:r>
      <w:proofErr w:type="spellStart"/>
      <w:r w:rsidRPr="00176A45">
        <w:rPr>
          <w:rFonts w:ascii="Arial" w:hAnsi="Arial" w:cs="Arial"/>
          <w:color w:val="000000" w:themeColor="text1"/>
          <w:sz w:val="24"/>
          <w:szCs w:val="24"/>
        </w:rPr>
        <w:t>functie</w:t>
      </w:r>
      <w:proofErr w:type="spellEnd"/>
      <w:r w:rsidRPr="00176A45">
        <w:rPr>
          <w:rFonts w:ascii="Arial" w:hAnsi="Arial" w:cs="Arial"/>
          <w:color w:val="000000" w:themeColor="text1"/>
          <w:sz w:val="24"/>
          <w:szCs w:val="24"/>
        </w:rPr>
        <w:t xml:space="preserve"> de gradul de necesitate apreciat </w:t>
      </w:r>
      <w:proofErr w:type="spellStart"/>
      <w:r w:rsidRPr="00176A45">
        <w:rPr>
          <w:rFonts w:ascii="Arial" w:hAnsi="Arial" w:cs="Arial"/>
          <w:color w:val="000000" w:themeColor="text1"/>
          <w:sz w:val="24"/>
          <w:szCs w:val="24"/>
        </w:rPr>
        <w:t>corespunzator</w:t>
      </w:r>
      <w:proofErr w:type="spellEnd"/>
      <w:r w:rsidRPr="00176A45">
        <w:rPr>
          <w:rFonts w:ascii="Arial" w:hAnsi="Arial" w:cs="Arial"/>
          <w:color w:val="000000" w:themeColor="text1"/>
          <w:sz w:val="24"/>
          <w:szCs w:val="24"/>
        </w:rPr>
        <w:t xml:space="preserve"> datelor furnizate in documentele depuse corelat cu </w:t>
      </w:r>
      <w:proofErr w:type="spellStart"/>
      <w:r w:rsidRPr="00176A45">
        <w:rPr>
          <w:rFonts w:ascii="Arial" w:hAnsi="Arial" w:cs="Arial"/>
          <w:color w:val="000000" w:themeColor="text1"/>
          <w:sz w:val="24"/>
          <w:szCs w:val="24"/>
        </w:rPr>
        <w:t>informatiile</w:t>
      </w:r>
      <w:proofErr w:type="spellEnd"/>
      <w:r w:rsidRPr="00176A45">
        <w:rPr>
          <w:rFonts w:ascii="Arial" w:hAnsi="Arial" w:cs="Arial"/>
          <w:color w:val="000000" w:themeColor="text1"/>
          <w:sz w:val="24"/>
          <w:szCs w:val="24"/>
        </w:rPr>
        <w:t xml:space="preserve"> publice disponibile referitoare la tipul de </w:t>
      </w:r>
      <w:proofErr w:type="spellStart"/>
      <w:r w:rsidRPr="00176A45">
        <w:rPr>
          <w:rFonts w:ascii="Arial" w:hAnsi="Arial" w:cs="Arial"/>
          <w:color w:val="000000" w:themeColor="text1"/>
          <w:sz w:val="24"/>
          <w:szCs w:val="24"/>
        </w:rPr>
        <w:t>investitie</w:t>
      </w:r>
      <w:proofErr w:type="spellEnd"/>
      <w:r w:rsidRPr="00176A45">
        <w:rPr>
          <w:rFonts w:ascii="Arial" w:hAnsi="Arial" w:cs="Arial"/>
          <w:color w:val="000000" w:themeColor="text1"/>
          <w:sz w:val="24"/>
          <w:szCs w:val="24"/>
        </w:rPr>
        <w:t xml:space="preserve"> propus.</w:t>
      </w:r>
    </w:p>
    <w:p w14:paraId="628C3D71"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 </w:t>
      </w:r>
      <w:r w:rsidRPr="00176A45">
        <w:rPr>
          <w:rFonts w:ascii="Arial" w:hAnsi="Arial" w:cs="Arial"/>
          <w:i/>
          <w:color w:val="000000" w:themeColor="text1"/>
          <w:sz w:val="24"/>
          <w:szCs w:val="24"/>
        </w:rPr>
        <w:t xml:space="preserve">Pentru Criteriul de </w:t>
      </w:r>
      <w:proofErr w:type="spellStart"/>
      <w:r w:rsidRPr="00176A45">
        <w:rPr>
          <w:rFonts w:ascii="Arial" w:hAnsi="Arial" w:cs="Arial"/>
          <w:i/>
          <w:color w:val="000000" w:themeColor="text1"/>
          <w:sz w:val="24"/>
          <w:szCs w:val="24"/>
        </w:rPr>
        <w:t>selectie</w:t>
      </w:r>
      <w:proofErr w:type="spellEnd"/>
      <w:r w:rsidRPr="00176A45">
        <w:rPr>
          <w:rFonts w:ascii="Arial" w:hAnsi="Arial" w:cs="Arial"/>
          <w:i/>
          <w:color w:val="000000" w:themeColor="text1"/>
          <w:sz w:val="24"/>
          <w:szCs w:val="24"/>
        </w:rPr>
        <w:t xml:space="preserve"> nr. 2</w:t>
      </w:r>
      <w:r w:rsidRPr="00176A45">
        <w:rPr>
          <w:rFonts w:ascii="Arial" w:hAnsi="Arial" w:cs="Arial"/>
          <w:color w:val="000000" w:themeColor="text1"/>
          <w:sz w:val="24"/>
          <w:szCs w:val="24"/>
        </w:rPr>
        <w:t xml:space="preserve"> se va verifica in SF modalitatea de corelare  a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propuse cu planul de </w:t>
      </w:r>
      <w:proofErr w:type="spellStart"/>
      <w:r w:rsidRPr="00176A45">
        <w:rPr>
          <w:rFonts w:ascii="Arial" w:hAnsi="Arial" w:cs="Arial"/>
          <w:color w:val="000000" w:themeColor="text1"/>
          <w:sz w:val="24"/>
          <w:szCs w:val="24"/>
        </w:rPr>
        <w:t>actiuni</w:t>
      </w:r>
      <w:proofErr w:type="spellEnd"/>
      <w:r w:rsidRPr="00176A45">
        <w:rPr>
          <w:rFonts w:ascii="Arial" w:hAnsi="Arial" w:cs="Arial"/>
          <w:color w:val="000000" w:themeColor="text1"/>
          <w:sz w:val="24"/>
          <w:szCs w:val="24"/>
        </w:rPr>
        <w:t xml:space="preserve"> preconizat respectiv:</w:t>
      </w:r>
    </w:p>
    <w:p w14:paraId="391DFDBB"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Coerenta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propuse pentru realizarea </w:t>
      </w:r>
      <w:proofErr w:type="spellStart"/>
      <w:r w:rsidRPr="00176A45">
        <w:rPr>
          <w:rFonts w:ascii="Arial" w:hAnsi="Arial" w:cs="Arial"/>
          <w:color w:val="000000" w:themeColor="text1"/>
          <w:sz w:val="24"/>
          <w:szCs w:val="24"/>
        </w:rPr>
        <w:t>actiunilor</w:t>
      </w:r>
      <w:proofErr w:type="spellEnd"/>
      <w:r w:rsidRPr="00176A45">
        <w:rPr>
          <w:rFonts w:ascii="Arial" w:hAnsi="Arial" w:cs="Arial"/>
          <w:color w:val="000000" w:themeColor="text1"/>
          <w:sz w:val="24"/>
          <w:szCs w:val="24"/>
        </w:rPr>
        <w:t xml:space="preserve"> proiectului</w:t>
      </w:r>
    </w:p>
    <w:p w14:paraId="4E9BB511"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Corelarea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cu planul de </w:t>
      </w:r>
      <w:proofErr w:type="spellStart"/>
      <w:r w:rsidRPr="00176A45">
        <w:rPr>
          <w:rFonts w:ascii="Arial" w:hAnsi="Arial" w:cs="Arial"/>
          <w:color w:val="000000" w:themeColor="text1"/>
          <w:sz w:val="24"/>
          <w:szCs w:val="24"/>
        </w:rPr>
        <w:t>actiuni</w:t>
      </w:r>
      <w:proofErr w:type="spellEnd"/>
    </w:p>
    <w:p w14:paraId="467E279D" w14:textId="77777777" w:rsidR="005C6251" w:rsidRPr="00176A45" w:rsidRDefault="005C6251" w:rsidP="005C6251">
      <w:pPr>
        <w:pStyle w:val="Listparagraf"/>
        <w:numPr>
          <w:ilvl w:val="0"/>
          <w:numId w:val="17"/>
        </w:numPr>
        <w:rPr>
          <w:rFonts w:ascii="Arial" w:hAnsi="Arial" w:cs="Arial"/>
          <w:color w:val="000000" w:themeColor="text1"/>
          <w:sz w:val="24"/>
          <w:szCs w:val="24"/>
        </w:rPr>
      </w:pPr>
      <w:proofErr w:type="spellStart"/>
      <w:r w:rsidRPr="00176A45">
        <w:rPr>
          <w:rFonts w:ascii="Arial" w:hAnsi="Arial" w:cs="Arial"/>
          <w:color w:val="000000" w:themeColor="text1"/>
          <w:sz w:val="24"/>
          <w:szCs w:val="24"/>
        </w:rPr>
        <w:t>Esalonarea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din punct de vedere al </w:t>
      </w:r>
      <w:proofErr w:type="spellStart"/>
      <w:r w:rsidRPr="00176A45">
        <w:rPr>
          <w:rFonts w:ascii="Arial" w:hAnsi="Arial" w:cs="Arial"/>
          <w:color w:val="000000" w:themeColor="text1"/>
          <w:sz w:val="24"/>
          <w:szCs w:val="24"/>
        </w:rPr>
        <w:t>alocarii</w:t>
      </w:r>
      <w:proofErr w:type="spellEnd"/>
      <w:r w:rsidRPr="00176A45">
        <w:rPr>
          <w:rFonts w:ascii="Arial" w:hAnsi="Arial" w:cs="Arial"/>
          <w:color w:val="000000" w:themeColor="text1"/>
          <w:sz w:val="24"/>
          <w:szCs w:val="24"/>
        </w:rPr>
        <w:t xml:space="preserve"> de timp si resurse  </w:t>
      </w:r>
    </w:p>
    <w:p w14:paraId="70C29516" w14:textId="77777777" w:rsidR="005C6251" w:rsidRPr="00176A45" w:rsidRDefault="005C6251" w:rsidP="005C6251">
      <w:pPr>
        <w:shd w:val="clear" w:color="auto" w:fill="FFFFFF"/>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 </w:t>
      </w:r>
      <w:r w:rsidRPr="00176A45">
        <w:rPr>
          <w:rFonts w:ascii="Arial" w:hAnsi="Arial" w:cs="Arial"/>
          <w:i/>
          <w:color w:val="000000" w:themeColor="text1"/>
          <w:sz w:val="24"/>
          <w:szCs w:val="24"/>
        </w:rPr>
        <w:t xml:space="preserve">Pentru Criteriul de </w:t>
      </w:r>
      <w:proofErr w:type="spellStart"/>
      <w:r w:rsidRPr="00176A45">
        <w:rPr>
          <w:rFonts w:ascii="Arial" w:hAnsi="Arial" w:cs="Arial"/>
          <w:i/>
          <w:color w:val="000000" w:themeColor="text1"/>
          <w:sz w:val="24"/>
          <w:szCs w:val="24"/>
        </w:rPr>
        <w:t>selectie</w:t>
      </w:r>
      <w:proofErr w:type="spellEnd"/>
      <w:r w:rsidRPr="00176A45">
        <w:rPr>
          <w:rFonts w:ascii="Arial" w:hAnsi="Arial" w:cs="Arial"/>
          <w:i/>
          <w:color w:val="000000" w:themeColor="text1"/>
          <w:sz w:val="24"/>
          <w:szCs w:val="24"/>
        </w:rPr>
        <w:t xml:space="preserve"> nr. 3</w:t>
      </w:r>
      <w:r w:rsidRPr="00176A45">
        <w:rPr>
          <w:rFonts w:ascii="Arial" w:hAnsi="Arial" w:cs="Arial"/>
          <w:color w:val="000000" w:themeColor="text1"/>
          <w:sz w:val="24"/>
          <w:szCs w:val="24"/>
        </w:rPr>
        <w:t xml:space="preserve"> se va verifica in SF daca sunt prezentate </w:t>
      </w:r>
      <w:proofErr w:type="spellStart"/>
      <w:r w:rsidRPr="00176A45">
        <w:rPr>
          <w:rFonts w:ascii="Arial" w:hAnsi="Arial" w:cs="Arial"/>
          <w:color w:val="000000" w:themeColor="text1"/>
          <w:sz w:val="24"/>
          <w:szCs w:val="24"/>
        </w:rPr>
        <w:t>informatii</w:t>
      </w:r>
      <w:proofErr w:type="spellEnd"/>
      <w:r w:rsidRPr="00176A45">
        <w:rPr>
          <w:rFonts w:ascii="Arial" w:hAnsi="Arial" w:cs="Arial"/>
          <w:color w:val="000000" w:themeColor="text1"/>
          <w:sz w:val="24"/>
          <w:szCs w:val="24"/>
        </w:rPr>
        <w:t xml:space="preserve"> cu privire la :</w:t>
      </w:r>
    </w:p>
    <w:p w14:paraId="73DE7223"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social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cultural, </w:t>
      </w:r>
      <w:proofErr w:type="spellStart"/>
      <w:r w:rsidRPr="00176A45">
        <w:rPr>
          <w:rFonts w:ascii="Arial" w:eastAsia="Times New Roman" w:hAnsi="Arial" w:cs="Arial"/>
          <w:color w:val="000000" w:themeColor="text1"/>
          <w:sz w:val="24"/>
          <w:szCs w:val="24"/>
          <w:lang w:val="en-US"/>
        </w:rPr>
        <w:t>egalitatea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şanse</w:t>
      </w:r>
      <w:proofErr w:type="spellEnd"/>
      <w:r w:rsidRPr="00176A45">
        <w:rPr>
          <w:rFonts w:ascii="Arial" w:eastAsia="Times New Roman" w:hAnsi="Arial" w:cs="Arial"/>
          <w:color w:val="000000" w:themeColor="text1"/>
          <w:sz w:val="24"/>
          <w:szCs w:val="24"/>
          <w:lang w:val="en-US"/>
        </w:rPr>
        <w:t xml:space="preserve">, </w:t>
      </w:r>
      <w:bookmarkStart w:id="0" w:name="do|ax4|alA|pt4|sp4.4.|lib"/>
      <w:bookmarkEnd w:id="0"/>
      <w:proofErr w:type="spellStart"/>
      <w:r w:rsidRPr="00176A45">
        <w:rPr>
          <w:rFonts w:ascii="Arial" w:eastAsia="Times New Roman" w:hAnsi="Arial" w:cs="Arial"/>
          <w:color w:val="000000" w:themeColor="text1"/>
          <w:sz w:val="24"/>
          <w:szCs w:val="24"/>
          <w:lang w:val="en-US"/>
        </w:rPr>
        <w:t>estimări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privind</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forţa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muncă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ocupată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prin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realizarea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investiţiei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faza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realizare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faza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operare</w:t>
      </w:r>
      <w:proofErr w:type="spellEnd"/>
      <w:r w:rsidRPr="00176A45">
        <w:rPr>
          <w:rFonts w:ascii="Arial" w:eastAsia="Times New Roman" w:hAnsi="Arial" w:cs="Arial"/>
          <w:color w:val="000000" w:themeColor="text1"/>
          <w:sz w:val="24"/>
          <w:szCs w:val="24"/>
          <w:lang w:val="en-US"/>
        </w:rPr>
        <w:t xml:space="preserve">; </w:t>
      </w:r>
      <w:bookmarkStart w:id="1" w:name="do|ax4|alA|pt4|sp4.4.|lic"/>
      <w:bookmarkEnd w:id="1"/>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asupra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factorilor</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mediu</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inclusiv</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asupra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biodiversităţii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a </w:t>
      </w:r>
      <w:proofErr w:type="spellStart"/>
      <w:r w:rsidRPr="00176A45">
        <w:rPr>
          <w:rFonts w:ascii="Arial" w:eastAsia="Times New Roman" w:hAnsi="Arial" w:cs="Arial"/>
          <w:color w:val="000000" w:themeColor="text1"/>
          <w:sz w:val="24"/>
          <w:szCs w:val="24"/>
          <w:lang w:val="en-US"/>
        </w:rPr>
        <w:t>siturilor</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protejate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după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caz</w:t>
      </w:r>
      <w:proofErr w:type="spellEnd"/>
      <w:r w:rsidRPr="00176A45">
        <w:rPr>
          <w:rFonts w:ascii="Arial" w:eastAsia="Times New Roman" w:hAnsi="Arial" w:cs="Arial"/>
          <w:color w:val="000000" w:themeColor="text1"/>
          <w:sz w:val="24"/>
          <w:szCs w:val="24"/>
          <w:lang w:val="en-US"/>
        </w:rPr>
        <w:t xml:space="preserve">; </w:t>
      </w:r>
      <w:bookmarkStart w:id="2" w:name="do|ax4|alA|pt4|sp4.4.|lid"/>
      <w:bookmarkEnd w:id="2"/>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obiectivului</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investiţie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raportat</w:t>
      </w:r>
      <w:proofErr w:type="spellEnd"/>
      <w:r w:rsidRPr="00176A45">
        <w:rPr>
          <w:rFonts w:ascii="Arial" w:eastAsia="Times New Roman" w:hAnsi="Arial" w:cs="Arial"/>
          <w:color w:val="000000" w:themeColor="text1"/>
          <w:sz w:val="24"/>
          <w:szCs w:val="24"/>
          <w:lang w:val="en-US"/>
        </w:rPr>
        <w:t xml:space="preserve"> la </w:t>
      </w:r>
      <w:proofErr w:type="spellStart"/>
      <w:r w:rsidRPr="00176A45">
        <w:rPr>
          <w:rFonts w:ascii="Arial" w:eastAsia="Times New Roman" w:hAnsi="Arial" w:cs="Arial"/>
          <w:color w:val="000000" w:themeColor="text1"/>
          <w:sz w:val="24"/>
          <w:szCs w:val="24"/>
          <w:lang w:val="en-US"/>
        </w:rPr>
        <w:t>contextul</w:t>
      </w:r>
      <w:proofErr w:type="spellEnd"/>
      <w:r w:rsidRPr="00176A45">
        <w:rPr>
          <w:rFonts w:ascii="Arial" w:eastAsia="Times New Roman" w:hAnsi="Arial" w:cs="Arial"/>
          <w:color w:val="000000" w:themeColor="text1"/>
          <w:sz w:val="24"/>
          <w:szCs w:val="24"/>
          <w:lang w:val="en-US"/>
        </w:rPr>
        <w:t xml:space="preserve"> natural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antropic</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care </w:t>
      </w:r>
      <w:proofErr w:type="spellStart"/>
      <w:r w:rsidRPr="00176A45">
        <w:rPr>
          <w:rFonts w:ascii="Arial" w:eastAsia="Times New Roman" w:hAnsi="Arial" w:cs="Arial"/>
          <w:color w:val="000000" w:themeColor="text1"/>
          <w:sz w:val="24"/>
          <w:szCs w:val="24"/>
          <w:lang w:val="en-US"/>
        </w:rPr>
        <w:t>acesta</w:t>
      </w:r>
      <w:proofErr w:type="spellEnd"/>
      <w:r w:rsidRPr="00176A45">
        <w:rPr>
          <w:rFonts w:ascii="Arial" w:eastAsia="Times New Roman" w:hAnsi="Arial" w:cs="Arial"/>
          <w:color w:val="000000" w:themeColor="text1"/>
          <w:sz w:val="24"/>
          <w:szCs w:val="24"/>
          <w:lang w:val="en-US"/>
        </w:rPr>
        <w:t xml:space="preserve"> se </w:t>
      </w:r>
      <w:proofErr w:type="spellStart"/>
      <w:r w:rsidRPr="00176A45">
        <w:rPr>
          <w:rFonts w:ascii="Arial" w:eastAsia="Times New Roman" w:hAnsi="Arial" w:cs="Arial"/>
          <w:color w:val="000000" w:themeColor="text1"/>
          <w:sz w:val="24"/>
          <w:szCs w:val="24"/>
          <w:lang w:val="en-US"/>
        </w:rPr>
        <w:t>integrează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după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caz</w:t>
      </w:r>
      <w:proofErr w:type="spellEnd"/>
    </w:p>
    <w:p w14:paraId="37CDA060"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xml:space="preserve">- </w:t>
      </w:r>
      <w:proofErr w:type="spellStart"/>
      <w:r w:rsidRPr="00176A45">
        <w:rPr>
          <w:rFonts w:ascii="Arial" w:eastAsia="Times New Roman" w:hAnsi="Arial" w:cs="Arial"/>
          <w:color w:val="000000" w:themeColor="text1"/>
          <w:sz w:val="24"/>
          <w:szCs w:val="24"/>
          <w:lang w:val="en-US"/>
        </w:rPr>
        <w:t>sustenabilitatea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financiară</w:t>
      </w:r>
      <w:proofErr w:type="spellEnd"/>
    </w:p>
    <w:p w14:paraId="668E5FDC" w14:textId="77777777" w:rsidR="00895D4B"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eastAsia="Times New Roman" w:hAnsi="Arial" w:cs="Arial"/>
          <w:color w:val="000000" w:themeColor="text1"/>
          <w:sz w:val="24"/>
          <w:szCs w:val="24"/>
          <w:lang w:val="en-US"/>
        </w:rPr>
        <w:t xml:space="preserve">4 - </w:t>
      </w:r>
      <w:r w:rsidRPr="00176A45">
        <w:rPr>
          <w:rFonts w:ascii="Arial" w:hAnsi="Arial" w:cs="Arial"/>
          <w:i/>
          <w:color w:val="000000" w:themeColor="text1"/>
          <w:sz w:val="24"/>
          <w:szCs w:val="24"/>
        </w:rPr>
        <w:t xml:space="preserve">Pentru criteriul de </w:t>
      </w:r>
      <w:proofErr w:type="spellStart"/>
      <w:r w:rsidRPr="00176A45">
        <w:rPr>
          <w:rFonts w:ascii="Arial" w:hAnsi="Arial" w:cs="Arial"/>
          <w:i/>
          <w:color w:val="000000" w:themeColor="text1"/>
          <w:sz w:val="24"/>
          <w:szCs w:val="24"/>
        </w:rPr>
        <w:t>selectie</w:t>
      </w:r>
      <w:proofErr w:type="spellEnd"/>
      <w:r w:rsidRPr="00176A45">
        <w:rPr>
          <w:rFonts w:ascii="Arial" w:hAnsi="Arial" w:cs="Arial"/>
          <w:i/>
          <w:color w:val="000000" w:themeColor="text1"/>
          <w:sz w:val="24"/>
          <w:szCs w:val="24"/>
        </w:rPr>
        <w:t xml:space="preserve"> nr. 4 </w:t>
      </w:r>
      <w:r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w:t>
      </w:r>
      <w:proofErr w:type="spellStart"/>
      <w:r w:rsidR="0044173A" w:rsidRPr="00176A45">
        <w:rPr>
          <w:rFonts w:ascii="Arial" w:hAnsi="Arial" w:cs="Arial"/>
          <w:color w:val="000000" w:themeColor="text1"/>
          <w:sz w:val="24"/>
          <w:szCs w:val="24"/>
        </w:rPr>
        <w:t>actiuni</w:t>
      </w:r>
      <w:proofErr w:type="spellEnd"/>
      <w:r w:rsidR="0044173A" w:rsidRPr="00176A45">
        <w:rPr>
          <w:rFonts w:ascii="Arial" w:hAnsi="Arial" w:cs="Arial"/>
          <w:color w:val="000000" w:themeColor="text1"/>
          <w:sz w:val="24"/>
          <w:szCs w:val="24"/>
        </w:rPr>
        <w:t xml:space="preserve"> de </w:t>
      </w:r>
      <w:proofErr w:type="spellStart"/>
      <w:r w:rsidR="0044173A" w:rsidRPr="00176A45">
        <w:rPr>
          <w:rFonts w:ascii="Arial" w:hAnsi="Arial" w:cs="Arial"/>
          <w:color w:val="000000" w:themeColor="text1"/>
          <w:sz w:val="24"/>
          <w:szCs w:val="24"/>
        </w:rPr>
        <w:t>investitii</w:t>
      </w:r>
      <w:proofErr w:type="spellEnd"/>
      <w:r w:rsidR="0044173A" w:rsidRPr="00176A45">
        <w:rPr>
          <w:rFonts w:ascii="Arial" w:hAnsi="Arial" w:cs="Arial"/>
          <w:color w:val="000000" w:themeColor="text1"/>
          <w:sz w:val="24"/>
          <w:szCs w:val="24"/>
        </w:rPr>
        <w:t xml:space="preserve">/utilizare a surselor de energie regenerabile si </w:t>
      </w:r>
      <w:proofErr w:type="spellStart"/>
      <w:r w:rsidR="0044173A" w:rsidRPr="00176A45">
        <w:rPr>
          <w:rFonts w:ascii="Arial" w:hAnsi="Arial" w:cs="Arial"/>
          <w:color w:val="000000" w:themeColor="text1"/>
          <w:sz w:val="24"/>
          <w:szCs w:val="24"/>
        </w:rPr>
        <w:t>neconventionale</w:t>
      </w:r>
      <w:proofErr w:type="spellEnd"/>
      <w:r w:rsidR="0044173A" w:rsidRPr="00176A45">
        <w:rPr>
          <w:rFonts w:ascii="Arial" w:hAnsi="Arial" w:cs="Arial"/>
          <w:color w:val="000000" w:themeColor="text1"/>
          <w:sz w:val="24"/>
          <w:szCs w:val="24"/>
        </w:rPr>
        <w:t>.</w:t>
      </w:r>
    </w:p>
    <w:p w14:paraId="7F0064B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sidRPr="00176A45">
        <w:rPr>
          <w:rFonts w:ascii="Arial" w:hAnsi="Arial" w:cs="Arial"/>
          <w:i/>
          <w:color w:val="000000" w:themeColor="text1"/>
          <w:sz w:val="24"/>
          <w:szCs w:val="24"/>
        </w:rPr>
        <w:t>5</w:t>
      </w:r>
      <w:r w:rsidR="005C6251" w:rsidRPr="00176A45">
        <w:rPr>
          <w:rFonts w:ascii="Arial" w:hAnsi="Arial" w:cs="Arial"/>
          <w:color w:val="000000" w:themeColor="text1"/>
          <w:sz w:val="24"/>
          <w:szCs w:val="24"/>
        </w:rPr>
        <w:t xml:space="preserve"> se verifica in SF, daca:</w:t>
      </w:r>
    </w:p>
    <w:p w14:paraId="4D24D2F7"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Sunt prezentate analiza </w:t>
      </w:r>
      <w:proofErr w:type="spellStart"/>
      <w:r w:rsidRPr="00176A45">
        <w:rPr>
          <w:rFonts w:ascii="Arial" w:hAnsi="Arial" w:cs="Arial"/>
          <w:color w:val="000000" w:themeColor="text1"/>
          <w:sz w:val="24"/>
          <w:szCs w:val="24"/>
        </w:rPr>
        <w:t>vulnerabilităţilor</w:t>
      </w:r>
      <w:proofErr w:type="spellEnd"/>
      <w:r w:rsidRPr="00176A45">
        <w:rPr>
          <w:rFonts w:ascii="Arial" w:hAnsi="Arial" w:cs="Arial"/>
          <w:color w:val="000000" w:themeColor="text1"/>
          <w:sz w:val="24"/>
          <w:szCs w:val="24"/>
        </w:rPr>
        <w:t xml:space="preserve"> cauzate de factori de risc ce pot afecta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analiza de riscuri, măsuri de prevenire/diminuare a riscurilor</w:t>
      </w:r>
    </w:p>
    <w:p w14:paraId="18BE2BC5"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Prezentarea </w:t>
      </w:r>
      <w:proofErr w:type="spellStart"/>
      <w:r w:rsidRPr="00176A45">
        <w:rPr>
          <w:rFonts w:ascii="Arial" w:hAnsi="Arial" w:cs="Arial"/>
          <w:color w:val="000000" w:themeColor="text1"/>
          <w:sz w:val="24"/>
          <w:szCs w:val="24"/>
        </w:rPr>
        <w:t>modalitatilor</w:t>
      </w:r>
      <w:proofErr w:type="spellEnd"/>
      <w:r w:rsidRPr="00176A45">
        <w:rPr>
          <w:rFonts w:ascii="Arial" w:hAnsi="Arial" w:cs="Arial"/>
          <w:color w:val="000000" w:themeColor="text1"/>
          <w:sz w:val="24"/>
          <w:szCs w:val="24"/>
        </w:rPr>
        <w:t xml:space="preserve"> de monitorizare interna si controlul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proiectului</w:t>
      </w:r>
    </w:p>
    <w:p w14:paraId="52A1D67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sidRPr="00176A45">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va verific</w:t>
      </w:r>
      <w:r w:rsidR="0044173A" w:rsidRPr="00176A45">
        <w:rPr>
          <w:rFonts w:ascii="Arial" w:hAnsi="Arial" w:cs="Arial"/>
          <w:color w:val="000000" w:themeColor="text1"/>
          <w:sz w:val="24"/>
          <w:szCs w:val="24"/>
        </w:rPr>
        <w:t xml:space="preserve">a in Cererea de </w:t>
      </w:r>
      <w:proofErr w:type="spellStart"/>
      <w:r w:rsidR="0044173A" w:rsidRPr="00176A45">
        <w:rPr>
          <w:rFonts w:ascii="Arial" w:hAnsi="Arial" w:cs="Arial"/>
          <w:color w:val="000000" w:themeColor="text1"/>
          <w:sz w:val="24"/>
          <w:szCs w:val="24"/>
        </w:rPr>
        <w:t>finantare</w:t>
      </w:r>
      <w:proofErr w:type="spellEnd"/>
      <w:r w:rsidR="0044173A" w:rsidRPr="00176A45">
        <w:rPr>
          <w:rFonts w:ascii="Arial" w:hAnsi="Arial" w:cs="Arial"/>
          <w:color w:val="000000" w:themeColor="text1"/>
          <w:sz w:val="24"/>
          <w:szCs w:val="24"/>
        </w:rPr>
        <w:t xml:space="preserve"> si SF</w:t>
      </w:r>
      <w:r w:rsidR="005C6251" w:rsidRPr="00176A45">
        <w:rPr>
          <w:rFonts w:ascii="Arial" w:hAnsi="Arial" w:cs="Arial"/>
          <w:color w:val="000000" w:themeColor="text1"/>
          <w:sz w:val="24"/>
          <w:szCs w:val="24"/>
        </w:rPr>
        <w:t xml:space="preserve">: </w:t>
      </w:r>
    </w:p>
    <w:p w14:paraId="25AD9263"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realism al bugetului (detaliere si justificare cheltuieli si costuri estimative ale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repartizare corecta a cheltuielilor in liniile bugetare;</w:t>
      </w:r>
    </w:p>
    <w:p w14:paraId="0ED59CCF"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Corelarea graficului orientativ de realizare 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cu planificarea financiara (plan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grafic de rambursare, flux de numerar)</w:t>
      </w:r>
    </w:p>
    <w:p w14:paraId="33ED778F"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 Pentru criteriul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nr. 7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 xml:space="preserve">aloca in </w:t>
      </w:r>
      <w:proofErr w:type="spellStart"/>
      <w:r w:rsidR="00400965" w:rsidRPr="00176A45">
        <w:rPr>
          <w:rFonts w:ascii="Arial" w:hAnsi="Arial" w:cs="Arial"/>
          <w:color w:val="000000" w:themeColor="text1"/>
          <w:sz w:val="24"/>
          <w:szCs w:val="24"/>
        </w:rPr>
        <w:t>functie</w:t>
      </w:r>
      <w:proofErr w:type="spellEnd"/>
      <w:r w:rsidR="00400965" w:rsidRPr="00176A45">
        <w:rPr>
          <w:rFonts w:ascii="Arial" w:hAnsi="Arial" w:cs="Arial"/>
          <w:color w:val="000000" w:themeColor="text1"/>
          <w:sz w:val="24"/>
          <w:szCs w:val="24"/>
        </w:rPr>
        <w:t xml:space="preserve"> de</w:t>
      </w:r>
      <w:r w:rsidR="0044173A" w:rsidRPr="00176A45">
        <w:rPr>
          <w:rFonts w:ascii="Arial" w:hAnsi="Arial" w:cs="Arial"/>
          <w:color w:val="000000" w:themeColor="text1"/>
          <w:sz w:val="24"/>
          <w:szCs w:val="24"/>
        </w:rPr>
        <w:t xml:space="preserve"> </w:t>
      </w:r>
      <w:proofErr w:type="spellStart"/>
      <w:r w:rsidR="0044173A" w:rsidRPr="00176A45">
        <w:rPr>
          <w:rFonts w:ascii="Arial" w:hAnsi="Arial" w:cs="Arial"/>
          <w:color w:val="000000" w:themeColor="text1"/>
          <w:sz w:val="24"/>
          <w:szCs w:val="24"/>
        </w:rPr>
        <w:t>forta</w:t>
      </w:r>
      <w:proofErr w:type="spellEnd"/>
      <w:r w:rsidR="0044173A" w:rsidRPr="00176A45">
        <w:rPr>
          <w:rFonts w:ascii="Arial" w:hAnsi="Arial" w:cs="Arial"/>
          <w:color w:val="000000" w:themeColor="text1"/>
          <w:sz w:val="24"/>
          <w:szCs w:val="24"/>
        </w:rPr>
        <w:t xml:space="preserve">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w:t>
      </w:r>
      <w:proofErr w:type="spellStart"/>
      <w:r w:rsidR="0044173A" w:rsidRPr="00176A45">
        <w:rPr>
          <w:rFonts w:ascii="Arial" w:hAnsi="Arial" w:cs="Arial"/>
          <w:color w:val="000000" w:themeColor="text1"/>
          <w:sz w:val="24"/>
          <w:szCs w:val="24"/>
        </w:rPr>
        <w:t>investitia</w:t>
      </w:r>
      <w:proofErr w:type="spellEnd"/>
      <w:r w:rsidR="0044173A" w:rsidRPr="00176A45">
        <w:rPr>
          <w:rFonts w:ascii="Arial" w:hAnsi="Arial" w:cs="Arial"/>
          <w:color w:val="000000" w:themeColor="text1"/>
          <w:sz w:val="24"/>
          <w:szCs w:val="24"/>
        </w:rPr>
        <w:t xml:space="preserve"> </w:t>
      </w:r>
      <w:r w:rsidR="00400965" w:rsidRPr="00176A45">
        <w:rPr>
          <w:rFonts w:ascii="Arial" w:hAnsi="Arial" w:cs="Arial"/>
          <w:color w:val="000000" w:themeColor="text1"/>
          <w:sz w:val="24"/>
          <w:szCs w:val="24"/>
        </w:rPr>
        <w:t>realizata prin proiect, in faza de operare, conform SF.</w:t>
      </w:r>
    </w:p>
    <w:p w14:paraId="381071EE"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69EF8E27"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pragul minim este de </w:t>
      </w:r>
      <w:r w:rsidR="004F6390">
        <w:rPr>
          <w:rFonts w:ascii="Arial" w:hAnsi="Arial" w:cs="Arial"/>
          <w:color w:val="000000" w:themeColor="text1"/>
          <w:sz w:val="24"/>
          <w:szCs w:val="24"/>
        </w:rPr>
        <w:t>1</w:t>
      </w:r>
      <w:r w:rsidRPr="00176A45">
        <w:rPr>
          <w:rFonts w:ascii="Arial" w:hAnsi="Arial" w:cs="Arial"/>
          <w:color w:val="000000" w:themeColor="text1"/>
          <w:sz w:val="24"/>
          <w:szCs w:val="24"/>
        </w:rPr>
        <w:t>0 puncte.</w:t>
      </w:r>
    </w:p>
    <w:p w14:paraId="262D4E14"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33191BED" w14:textId="77777777"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w:t>
      </w:r>
      <w:proofErr w:type="spellStart"/>
      <w:r w:rsidR="00B167E7" w:rsidRPr="00176A45">
        <w:rPr>
          <w:rFonts w:ascii="Arial" w:hAnsi="Arial" w:cs="Arial"/>
          <w:color w:val="000000" w:themeColor="text1"/>
          <w:sz w:val="24"/>
          <w:szCs w:val="24"/>
        </w:rPr>
        <w:t>realizeaza</w:t>
      </w:r>
      <w:proofErr w:type="spellEnd"/>
      <w:r w:rsidR="00B167E7"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w:t>
      </w:r>
      <w:proofErr w:type="spellStart"/>
      <w:r w:rsidR="00B167E7" w:rsidRPr="00176A45">
        <w:rPr>
          <w:rFonts w:ascii="Arial" w:hAnsi="Arial" w:cs="Arial"/>
          <w:color w:val="000000" w:themeColor="text1"/>
          <w:sz w:val="24"/>
          <w:szCs w:val="24"/>
        </w:rPr>
        <w:t>intrunesc</w:t>
      </w:r>
      <w:proofErr w:type="spellEnd"/>
      <w:r w:rsidR="00B167E7" w:rsidRPr="00176A45">
        <w:rPr>
          <w:rFonts w:ascii="Arial" w:hAnsi="Arial" w:cs="Arial"/>
          <w:color w:val="000000" w:themeColor="text1"/>
          <w:sz w:val="24"/>
          <w:szCs w:val="24"/>
        </w:rPr>
        <w:t xml:space="preserve"> un punctaj </w:t>
      </w:r>
      <w:r w:rsidRPr="00176A45">
        <w:rPr>
          <w:rFonts w:ascii="Arial" w:hAnsi="Arial" w:cs="Arial"/>
          <w:color w:val="000000" w:themeColor="text1"/>
          <w:sz w:val="24"/>
          <w:szCs w:val="24"/>
        </w:rPr>
        <w:t xml:space="preserve">identic va avea prioritate la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p>
    <w:p w14:paraId="65511196"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721C9410"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4D690B38"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5EAFCBE0" w14:textId="77777777" w:rsidR="00306062" w:rsidRDefault="00306062" w:rsidP="00ED3CE1">
      <w:pPr>
        <w:autoSpaceDE w:val="0"/>
        <w:autoSpaceDN w:val="0"/>
        <w:adjustRightInd w:val="0"/>
        <w:spacing w:after="0" w:line="240" w:lineRule="auto"/>
        <w:rPr>
          <w:rFonts w:ascii="Arial" w:hAnsi="Arial" w:cs="Arial"/>
          <w:color w:val="000000" w:themeColor="text1"/>
          <w:sz w:val="24"/>
          <w:szCs w:val="24"/>
        </w:rPr>
      </w:pPr>
    </w:p>
    <w:p w14:paraId="51E04247" w14:textId="77777777" w:rsidR="00236F6C" w:rsidRPr="00176A45" w:rsidRDefault="00236F6C" w:rsidP="00ED3CE1">
      <w:pPr>
        <w:autoSpaceDE w:val="0"/>
        <w:autoSpaceDN w:val="0"/>
        <w:adjustRightInd w:val="0"/>
        <w:spacing w:after="0" w:line="240" w:lineRule="auto"/>
        <w:rPr>
          <w:rFonts w:ascii="Arial" w:hAnsi="Arial" w:cs="Arial"/>
          <w:color w:val="000000" w:themeColor="text1"/>
          <w:sz w:val="24"/>
          <w:szCs w:val="24"/>
        </w:rPr>
      </w:pPr>
    </w:p>
    <w:p w14:paraId="235B7CF4" w14:textId="77777777" w:rsidR="00FD06F5" w:rsidRPr="00236F6C" w:rsidRDefault="00FD06F5" w:rsidP="00236F6C">
      <w:pPr>
        <w:pStyle w:val="Citatintens"/>
      </w:pPr>
      <w:r w:rsidRPr="00236F6C">
        <w:lastRenderedPageBreak/>
        <w:t>Capitolul 8  Valoarea sprijinului nerambursabil</w:t>
      </w:r>
    </w:p>
    <w:p w14:paraId="07D56A58" w14:textId="3D773A80" w:rsidR="00D42DE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a fost stabilita o valoare totala a sprijinului in valoare de </w:t>
      </w:r>
      <w:r w:rsidR="00061250">
        <w:rPr>
          <w:rFonts w:ascii="Arial" w:hAnsi="Arial" w:cs="Arial"/>
          <w:color w:val="000000" w:themeColor="text1"/>
          <w:sz w:val="24"/>
          <w:szCs w:val="24"/>
        </w:rPr>
        <w:t>32.337,91 Euro – fonduri EURI</w:t>
      </w:r>
      <w:r w:rsidR="004475BF" w:rsidRPr="00176A45">
        <w:rPr>
          <w:rFonts w:ascii="Arial" w:hAnsi="Arial" w:cs="Arial"/>
          <w:color w:val="000000" w:themeColor="text1"/>
          <w:sz w:val="24"/>
          <w:szCs w:val="24"/>
        </w:rPr>
        <w:t>.</w:t>
      </w:r>
      <w:r w:rsidR="00061250">
        <w:rPr>
          <w:rFonts w:ascii="Arial" w:hAnsi="Arial" w:cs="Arial"/>
          <w:color w:val="000000" w:themeColor="text1"/>
          <w:sz w:val="24"/>
          <w:szCs w:val="24"/>
        </w:rPr>
        <w:t xml:space="preserve"> </w:t>
      </w:r>
    </w:p>
    <w:p w14:paraId="215D734F" w14:textId="77777777" w:rsidR="0091553F" w:rsidRPr="00176A45" w:rsidRDefault="00061250" w:rsidP="0091553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Pentru prezentul apel, </w:t>
      </w:r>
      <w:r w:rsidRPr="00061250">
        <w:rPr>
          <w:rFonts w:ascii="Arial" w:hAnsi="Arial" w:cs="Arial"/>
          <w:color w:val="000000" w:themeColor="text1"/>
          <w:sz w:val="24"/>
          <w:szCs w:val="24"/>
        </w:rPr>
        <w:t xml:space="preserve">valoare totala a sprijinului </w:t>
      </w:r>
      <w:r>
        <w:rPr>
          <w:rFonts w:ascii="Arial" w:hAnsi="Arial" w:cs="Arial"/>
          <w:color w:val="000000" w:themeColor="text1"/>
          <w:sz w:val="24"/>
          <w:szCs w:val="24"/>
        </w:rPr>
        <w:t xml:space="preserve">este </w:t>
      </w:r>
      <w:r w:rsidRPr="00061250">
        <w:rPr>
          <w:rFonts w:ascii="Arial" w:hAnsi="Arial" w:cs="Arial"/>
          <w:color w:val="000000" w:themeColor="text1"/>
          <w:sz w:val="24"/>
          <w:szCs w:val="24"/>
        </w:rPr>
        <w:t>in valoare de</w:t>
      </w:r>
      <w:r>
        <w:rPr>
          <w:rFonts w:ascii="Arial" w:hAnsi="Arial" w:cs="Arial"/>
          <w:color w:val="000000" w:themeColor="text1"/>
          <w:sz w:val="24"/>
          <w:szCs w:val="24"/>
        </w:rPr>
        <w:t xml:space="preserve"> 32.337,91 Euro – fonduri EURI.</w:t>
      </w:r>
    </w:p>
    <w:p w14:paraId="191D602A"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desfasoara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productie</w:t>
      </w:r>
      <w:proofErr w:type="spellEnd"/>
      <w:r w:rsidRPr="00176A45">
        <w:rPr>
          <w:rFonts w:ascii="Arial" w:hAnsi="Arial" w:cs="Arial"/>
          <w:color w:val="000000" w:themeColor="text1"/>
          <w:sz w:val="24"/>
          <w:szCs w:val="24"/>
        </w:rPr>
        <w:t xml:space="preserve">, servicii medicale, sanitar-veterinare, intensitatea sprijinului public nerambursabil este de 90%. </w:t>
      </w:r>
    </w:p>
    <w:p w14:paraId="16FEE328"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desfasoara</w:t>
      </w:r>
      <w:proofErr w:type="spellEnd"/>
      <w:r w:rsidRPr="00176A45">
        <w:rPr>
          <w:rFonts w:ascii="Arial" w:hAnsi="Arial" w:cs="Arial"/>
          <w:color w:val="000000" w:themeColor="text1"/>
          <w:sz w:val="24"/>
          <w:szCs w:val="24"/>
        </w:rPr>
        <w:t xml:space="preserve"> celelalte tipuri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intensitatea sprijinului public nerambursabil este de 80%.</w:t>
      </w:r>
    </w:p>
    <w:p w14:paraId="4B5D3C57" w14:textId="220C1F23"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valoarea de </w:t>
      </w:r>
      <w:r w:rsidR="00D42DE5">
        <w:rPr>
          <w:rFonts w:ascii="Arial" w:hAnsi="Arial" w:cs="Arial"/>
          <w:color w:val="000000" w:themeColor="text1"/>
          <w:sz w:val="24"/>
          <w:szCs w:val="24"/>
        </w:rPr>
        <w:t xml:space="preserve">32.337,91 </w:t>
      </w:r>
      <w:r w:rsidRPr="00176A45">
        <w:rPr>
          <w:rFonts w:ascii="Arial" w:hAnsi="Arial" w:cs="Arial"/>
          <w:color w:val="000000" w:themeColor="text1"/>
          <w:sz w:val="24"/>
          <w:szCs w:val="24"/>
        </w:rPr>
        <w:t>Euro/proiect.</w:t>
      </w:r>
    </w:p>
    <w:p w14:paraId="52E0A208" w14:textId="4903F80E" w:rsidR="0091553F" w:rsidRPr="00176A45" w:rsidRDefault="0091553F" w:rsidP="0091553F">
      <w:pPr>
        <w:spacing w:after="0"/>
        <w:jc w:val="both"/>
        <w:rPr>
          <w:rFonts w:ascii="Arial" w:hAnsi="Arial" w:cs="Arial"/>
          <w:color w:val="000000" w:themeColor="text1"/>
          <w:sz w:val="24"/>
          <w:szCs w:val="24"/>
        </w:rPr>
      </w:pPr>
    </w:p>
    <w:p w14:paraId="0EB4F13D"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4E976CF4"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vor aplica regulile de ajutor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în vigoare, conform prevederilor Regulamentului UE nr. 1407/2013.</w:t>
      </w:r>
    </w:p>
    <w:p w14:paraId="223BA489"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6523D1B7"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va respecta prevederile Reg. 1407/2013 cu privire la sprijinul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si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200.000 de euro/beneficiar pe 3 ani fiscali.</w:t>
      </w:r>
    </w:p>
    <w:p w14:paraId="2A31514B"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41086EBB"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7B8CD685"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 xml:space="preserve"> nerambursabile este acela al rambursării cheltuielilor eligibile efectuate (suportate și plătite efectiv) în prealabil de către beneficiar. </w:t>
      </w:r>
    </w:p>
    <w:p w14:paraId="650E9D4E" w14:textId="77777777" w:rsidR="00236F6C" w:rsidRDefault="00236F6C" w:rsidP="0091553F">
      <w:pPr>
        <w:jc w:val="both"/>
        <w:rPr>
          <w:rFonts w:ascii="Arial" w:hAnsi="Arial" w:cs="Arial"/>
          <w:color w:val="000000" w:themeColor="text1"/>
          <w:sz w:val="24"/>
          <w:szCs w:val="24"/>
        </w:rPr>
      </w:pPr>
    </w:p>
    <w:p w14:paraId="7CB5B63D" w14:textId="77777777" w:rsidR="00236F6C" w:rsidRDefault="00236F6C" w:rsidP="0091553F">
      <w:pPr>
        <w:jc w:val="both"/>
        <w:rPr>
          <w:rFonts w:ascii="Arial" w:hAnsi="Arial" w:cs="Arial"/>
          <w:color w:val="000000" w:themeColor="text1"/>
          <w:sz w:val="24"/>
          <w:szCs w:val="24"/>
        </w:rPr>
      </w:pPr>
    </w:p>
    <w:p w14:paraId="621D3A7E" w14:textId="77777777" w:rsidR="00236F6C" w:rsidRDefault="00236F6C" w:rsidP="0091553F">
      <w:pPr>
        <w:jc w:val="both"/>
        <w:rPr>
          <w:rFonts w:ascii="Arial" w:hAnsi="Arial" w:cs="Arial"/>
          <w:color w:val="000000" w:themeColor="text1"/>
          <w:sz w:val="24"/>
          <w:szCs w:val="24"/>
        </w:rPr>
      </w:pPr>
    </w:p>
    <w:p w14:paraId="1659E930" w14:textId="77777777" w:rsidR="00236F6C" w:rsidRDefault="00236F6C" w:rsidP="0091553F">
      <w:pPr>
        <w:jc w:val="both"/>
        <w:rPr>
          <w:rFonts w:ascii="Arial" w:hAnsi="Arial" w:cs="Arial"/>
          <w:color w:val="000000" w:themeColor="text1"/>
          <w:sz w:val="24"/>
          <w:szCs w:val="24"/>
        </w:rPr>
      </w:pPr>
    </w:p>
    <w:p w14:paraId="1253A21E" w14:textId="77777777" w:rsidR="00236F6C" w:rsidRDefault="00236F6C" w:rsidP="0091553F">
      <w:pPr>
        <w:jc w:val="both"/>
        <w:rPr>
          <w:rFonts w:ascii="Arial" w:hAnsi="Arial" w:cs="Arial"/>
          <w:color w:val="000000" w:themeColor="text1"/>
          <w:sz w:val="24"/>
          <w:szCs w:val="24"/>
        </w:rPr>
      </w:pPr>
    </w:p>
    <w:p w14:paraId="2D7F1DE9" w14:textId="77777777" w:rsidR="00236F6C" w:rsidRDefault="00236F6C" w:rsidP="0091553F">
      <w:pPr>
        <w:jc w:val="both"/>
        <w:rPr>
          <w:rFonts w:ascii="Arial" w:hAnsi="Arial" w:cs="Arial"/>
          <w:color w:val="000000" w:themeColor="text1"/>
          <w:sz w:val="24"/>
          <w:szCs w:val="24"/>
        </w:rPr>
      </w:pPr>
    </w:p>
    <w:p w14:paraId="00AB324A" w14:textId="77777777" w:rsidR="00236F6C" w:rsidRDefault="00236F6C" w:rsidP="0091553F">
      <w:pPr>
        <w:jc w:val="both"/>
        <w:rPr>
          <w:rFonts w:ascii="Arial" w:hAnsi="Arial" w:cs="Arial"/>
          <w:color w:val="000000" w:themeColor="text1"/>
          <w:sz w:val="24"/>
          <w:szCs w:val="24"/>
        </w:rPr>
      </w:pPr>
    </w:p>
    <w:p w14:paraId="42B4EEAA" w14:textId="77777777" w:rsidR="00236F6C" w:rsidRDefault="00236F6C" w:rsidP="0091553F">
      <w:pPr>
        <w:jc w:val="both"/>
        <w:rPr>
          <w:rFonts w:ascii="Arial" w:hAnsi="Arial" w:cs="Arial"/>
          <w:color w:val="000000" w:themeColor="text1"/>
          <w:sz w:val="24"/>
          <w:szCs w:val="24"/>
        </w:rPr>
      </w:pPr>
    </w:p>
    <w:p w14:paraId="3234C8ED" w14:textId="77777777" w:rsidR="00236F6C" w:rsidRDefault="00236F6C" w:rsidP="0091553F">
      <w:pPr>
        <w:jc w:val="both"/>
        <w:rPr>
          <w:rFonts w:ascii="Arial" w:hAnsi="Arial" w:cs="Arial"/>
          <w:color w:val="000000" w:themeColor="text1"/>
          <w:sz w:val="24"/>
          <w:szCs w:val="24"/>
        </w:rPr>
      </w:pPr>
    </w:p>
    <w:p w14:paraId="2E0CF0E2" w14:textId="77777777" w:rsidR="00236F6C" w:rsidRDefault="00236F6C" w:rsidP="0091553F">
      <w:pPr>
        <w:jc w:val="both"/>
        <w:rPr>
          <w:rFonts w:ascii="Arial" w:hAnsi="Arial" w:cs="Arial"/>
          <w:color w:val="000000" w:themeColor="text1"/>
          <w:sz w:val="24"/>
          <w:szCs w:val="24"/>
        </w:rPr>
      </w:pPr>
    </w:p>
    <w:p w14:paraId="4181DE33" w14:textId="77777777" w:rsidR="00236F6C" w:rsidRDefault="00236F6C" w:rsidP="0091553F">
      <w:pPr>
        <w:jc w:val="both"/>
        <w:rPr>
          <w:rFonts w:ascii="Arial" w:hAnsi="Arial" w:cs="Arial"/>
          <w:color w:val="000000" w:themeColor="text1"/>
          <w:sz w:val="24"/>
          <w:szCs w:val="24"/>
        </w:rPr>
      </w:pPr>
    </w:p>
    <w:p w14:paraId="2E362B09" w14:textId="77777777" w:rsidR="00236F6C" w:rsidRDefault="00236F6C" w:rsidP="0091553F">
      <w:pPr>
        <w:jc w:val="both"/>
        <w:rPr>
          <w:rFonts w:ascii="Arial" w:hAnsi="Arial" w:cs="Arial"/>
          <w:color w:val="000000" w:themeColor="text1"/>
          <w:sz w:val="24"/>
          <w:szCs w:val="24"/>
        </w:rPr>
      </w:pPr>
    </w:p>
    <w:p w14:paraId="6F1DD04F" w14:textId="77777777" w:rsidR="00236F6C" w:rsidRPr="00176A45" w:rsidRDefault="00236F6C" w:rsidP="0091553F">
      <w:pPr>
        <w:jc w:val="both"/>
        <w:rPr>
          <w:rFonts w:ascii="Arial" w:hAnsi="Arial" w:cs="Arial"/>
          <w:color w:val="000000" w:themeColor="text1"/>
          <w:sz w:val="24"/>
          <w:szCs w:val="24"/>
        </w:rPr>
      </w:pPr>
    </w:p>
    <w:p w14:paraId="65CD50F2" w14:textId="77777777" w:rsidR="00796926" w:rsidRPr="00236F6C" w:rsidRDefault="00796926" w:rsidP="00236F6C">
      <w:pPr>
        <w:pStyle w:val="Citatintens"/>
      </w:pPr>
      <w:r w:rsidRPr="00236F6C">
        <w:lastRenderedPageBreak/>
        <w:t>CAPITOLUL 9 – COMPLETAREA, DEPUNEREA SI VERIFICAREA DOSARULUI CERERII DE FINANTARE</w:t>
      </w:r>
    </w:p>
    <w:p w14:paraId="10A743A3"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BDA710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acestei masuri, GAL </w:t>
      </w:r>
      <w:proofErr w:type="spellStart"/>
      <w:r w:rsidRPr="00176A45">
        <w:rPr>
          <w:rFonts w:ascii="Arial" w:hAnsi="Arial" w:cs="Arial"/>
          <w:color w:val="000000" w:themeColor="text1"/>
          <w:sz w:val="24"/>
          <w:szCs w:val="24"/>
        </w:rPr>
        <w:t>lanseaza</w:t>
      </w:r>
      <w:proofErr w:type="spellEnd"/>
      <w:r w:rsidRPr="00176A45">
        <w:rPr>
          <w:rFonts w:ascii="Arial" w:hAnsi="Arial" w:cs="Arial"/>
          <w:color w:val="000000" w:themeColor="text1"/>
          <w:sz w:val="24"/>
          <w:szCs w:val="24"/>
        </w:rPr>
        <w:t xml:space="preserve"> apeluri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pentru primirea de cereri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 la </w:t>
      </w:r>
      <w:proofErr w:type="spellStart"/>
      <w:r w:rsidRPr="00176A45">
        <w:rPr>
          <w:rFonts w:ascii="Arial" w:hAnsi="Arial" w:cs="Arial"/>
          <w:color w:val="000000" w:themeColor="text1"/>
          <w:sz w:val="24"/>
          <w:szCs w:val="24"/>
        </w:rPr>
        <w:t>solicitanti</w:t>
      </w:r>
      <w:proofErr w:type="spellEnd"/>
      <w:r w:rsidRPr="00176A45">
        <w:rPr>
          <w:rFonts w:ascii="Arial" w:hAnsi="Arial" w:cs="Arial"/>
          <w:color w:val="000000" w:themeColor="text1"/>
          <w:sz w:val="24"/>
          <w:szCs w:val="24"/>
        </w:rPr>
        <w:t xml:space="preserve">. Apelurile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sunt valabile minim 30 zile calendaristice.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indeplinesc</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conditiile</w:t>
      </w:r>
      <w:proofErr w:type="spellEnd"/>
      <w:r w:rsidRPr="00176A45">
        <w:rPr>
          <w:rFonts w:ascii="Arial" w:hAnsi="Arial" w:cs="Arial"/>
          <w:color w:val="000000" w:themeColor="text1"/>
          <w:sz w:val="24"/>
          <w:szCs w:val="24"/>
        </w:rPr>
        <w:t xml:space="preserve"> de eligibilitate conform </w:t>
      </w:r>
      <w:proofErr w:type="spellStart"/>
      <w:r w:rsidRPr="00176A45">
        <w:rPr>
          <w:rFonts w:ascii="Arial" w:hAnsi="Arial" w:cs="Arial"/>
          <w:color w:val="000000" w:themeColor="text1"/>
          <w:sz w:val="24"/>
          <w:szCs w:val="24"/>
        </w:rPr>
        <w:t>specificatiilor</w:t>
      </w:r>
      <w:proofErr w:type="spellEnd"/>
      <w:r w:rsidRPr="00176A45">
        <w:rPr>
          <w:rFonts w:ascii="Arial" w:hAnsi="Arial" w:cs="Arial"/>
          <w:color w:val="000000" w:themeColor="text1"/>
          <w:sz w:val="24"/>
          <w:szCs w:val="24"/>
        </w:rPr>
        <w:t xml:space="preserve"> din acest ghid pot depune proiecte in perioada de valabilitate a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w:t>
      </w:r>
    </w:p>
    <w:p w14:paraId="062EBE7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Cu minim </w:t>
      </w:r>
      <w:proofErr w:type="spellStart"/>
      <w:r w:rsidRPr="00176A45">
        <w:rPr>
          <w:rFonts w:ascii="Arial" w:hAnsi="Arial" w:cs="Arial"/>
          <w:color w:val="000000" w:themeColor="text1"/>
          <w:sz w:val="24"/>
          <w:szCs w:val="24"/>
        </w:rPr>
        <w:t>sapte</w:t>
      </w:r>
      <w:proofErr w:type="spellEnd"/>
      <w:r w:rsidRPr="00176A45">
        <w:rPr>
          <w:rFonts w:ascii="Arial" w:hAnsi="Arial" w:cs="Arial"/>
          <w:color w:val="000000" w:themeColor="text1"/>
          <w:sz w:val="24"/>
          <w:szCs w:val="24"/>
        </w:rPr>
        <w:t xml:space="preserve"> zile calendaristice </w:t>
      </w:r>
      <w:proofErr w:type="spellStart"/>
      <w:r w:rsidRPr="00176A45">
        <w:rPr>
          <w:rFonts w:ascii="Arial" w:hAnsi="Arial" w:cs="Arial"/>
          <w:color w:val="000000" w:themeColor="text1"/>
          <w:sz w:val="24"/>
          <w:szCs w:val="24"/>
        </w:rPr>
        <w:t>inainte</w:t>
      </w:r>
      <w:proofErr w:type="spellEnd"/>
      <w:r w:rsidRPr="00176A45">
        <w:rPr>
          <w:rFonts w:ascii="Arial" w:hAnsi="Arial" w:cs="Arial"/>
          <w:color w:val="000000" w:themeColor="text1"/>
          <w:sz w:val="24"/>
          <w:szCs w:val="24"/>
        </w:rPr>
        <w:t xml:space="preserve"> de lansarea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GAL MICROREGIUNEA HOREZU va publica pe pagina web proprie, documentele de programare necesare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acestei masuri: Ghidul Solicitantului </w:t>
      </w:r>
      <w:proofErr w:type="spellStart"/>
      <w:r w:rsidRPr="00176A45">
        <w:rPr>
          <w:rFonts w:ascii="Arial" w:hAnsi="Arial" w:cs="Arial"/>
          <w:color w:val="000000" w:themeColor="text1"/>
          <w:sz w:val="24"/>
          <w:szCs w:val="24"/>
        </w:rPr>
        <w:t>insotit</w:t>
      </w:r>
      <w:proofErr w:type="spellEnd"/>
      <w:r w:rsidRPr="00176A45">
        <w:rPr>
          <w:rFonts w:ascii="Arial" w:hAnsi="Arial" w:cs="Arial"/>
          <w:color w:val="000000" w:themeColor="text1"/>
          <w:sz w:val="24"/>
          <w:szCs w:val="24"/>
        </w:rPr>
        <w:t xml:space="preserve"> de Anexele necesare. GAL va elabora un calendar estimativ al </w:t>
      </w:r>
      <w:proofErr w:type="spellStart"/>
      <w:r w:rsidRPr="00176A45">
        <w:rPr>
          <w:rFonts w:ascii="Arial" w:hAnsi="Arial" w:cs="Arial"/>
          <w:color w:val="000000" w:themeColor="text1"/>
          <w:sz w:val="24"/>
          <w:szCs w:val="24"/>
        </w:rPr>
        <w:t>lansarii</w:t>
      </w:r>
      <w:proofErr w:type="spellEnd"/>
      <w:r w:rsidRPr="00176A45">
        <w:rPr>
          <w:rFonts w:ascii="Arial" w:hAnsi="Arial" w:cs="Arial"/>
          <w:color w:val="000000" w:themeColor="text1"/>
          <w:sz w:val="24"/>
          <w:szCs w:val="24"/>
        </w:rPr>
        <w:t xml:space="preserve"> masurilor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in SDL pentru fiecare an calendaristic. Pentru asigurarea transparentei, calendarul estimativ va fi postat pe pagina web a GAL.</w:t>
      </w:r>
    </w:p>
    <w:p w14:paraId="4A4E63A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3C51D7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2AD3C7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198FCD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3CC7922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4F3EC2A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w:t>
      </w:r>
      <w:proofErr w:type="spellStart"/>
      <w:r w:rsidRPr="00176A45">
        <w:rPr>
          <w:rFonts w:ascii="Arial" w:hAnsi="Arial" w:cs="Arial"/>
          <w:color w:val="000000" w:themeColor="text1"/>
          <w:sz w:val="24"/>
          <w:szCs w:val="24"/>
        </w:rPr>
        <w:t>cerintelor</w:t>
      </w:r>
      <w:proofErr w:type="spellEnd"/>
      <w:r w:rsidRPr="00176A45">
        <w:rPr>
          <w:rFonts w:ascii="Arial" w:hAnsi="Arial" w:cs="Arial"/>
          <w:color w:val="000000" w:themeColor="text1"/>
          <w:sz w:val="24"/>
          <w:szCs w:val="24"/>
        </w:rPr>
        <w:t xml:space="preserve">, îndosariate, astfel încât să nu permită detașarea și/sau înlocuirea documentelor. Formularul Cererii de Finanțare poate fi accesat pe pagina de internet a GAL Microregiunea Horezu – </w:t>
      </w:r>
      <w:hyperlink r:id="rId12"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35BF3EE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4DC74B8"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solicitate conform </w:t>
      </w:r>
      <w:proofErr w:type="spellStart"/>
      <w:r w:rsidRPr="00176A45">
        <w:rPr>
          <w:rFonts w:ascii="Arial" w:hAnsi="Arial" w:cs="Arial"/>
          <w:color w:val="000000" w:themeColor="text1"/>
          <w:sz w:val="24"/>
          <w:szCs w:val="24"/>
        </w:rPr>
        <w:t>cerintelor</w:t>
      </w:r>
      <w:proofErr w:type="spellEnd"/>
      <w:r w:rsidRPr="00176A45">
        <w:rPr>
          <w:rFonts w:ascii="Arial" w:hAnsi="Arial" w:cs="Arial"/>
          <w:color w:val="000000" w:themeColor="text1"/>
          <w:sz w:val="24"/>
          <w:szCs w:val="24"/>
        </w:rPr>
        <w:t xml:space="preserve"> vor fi </w:t>
      </w:r>
      <w:proofErr w:type="spellStart"/>
      <w:r w:rsidRPr="00176A45">
        <w:rPr>
          <w:rFonts w:ascii="Arial" w:hAnsi="Arial" w:cs="Arial"/>
          <w:color w:val="000000" w:themeColor="text1"/>
          <w:sz w:val="24"/>
          <w:szCs w:val="24"/>
        </w:rPr>
        <w:t>atasate</w:t>
      </w:r>
      <w:proofErr w:type="spellEnd"/>
      <w:r w:rsidRPr="00176A45">
        <w:rPr>
          <w:rFonts w:ascii="Arial" w:hAnsi="Arial" w:cs="Arial"/>
          <w:color w:val="000000" w:themeColor="text1"/>
          <w:sz w:val="24"/>
          <w:szCs w:val="24"/>
        </w:rPr>
        <w:t xml:space="preserve"> Cererii de Finanțare si fac parte integrantă din aceasta, toate acestea constituind dosarul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(proiectul).</w:t>
      </w:r>
    </w:p>
    <w:p w14:paraId="187659B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Fiecare exemplar al dosarului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legat, paginat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opisat</w:t>
      </w:r>
      <w:proofErr w:type="spellEnd"/>
      <w:r w:rsidRPr="00176A45">
        <w:rPr>
          <w:rFonts w:ascii="Arial" w:hAnsi="Arial" w:cs="Arial"/>
          <w:color w:val="000000" w:themeColor="text1"/>
          <w:sz w:val="24"/>
          <w:szCs w:val="24"/>
        </w:rPr>
        <w:t xml:space="preserve">, cu toate paginile numerotate manual în ordine de la 1 la n în partea dreaptă sus a fiecărui document, unde n este numărul total al paginilor din dosarul complet, inclusiv documentele anexate, astfel încât să nu permită </w:t>
      </w:r>
      <w:proofErr w:type="spellStart"/>
      <w:r w:rsidRPr="00176A45">
        <w:rPr>
          <w:rFonts w:ascii="Arial" w:hAnsi="Arial" w:cs="Arial"/>
          <w:color w:val="000000" w:themeColor="text1"/>
          <w:sz w:val="24"/>
          <w:szCs w:val="24"/>
        </w:rPr>
        <w:t>detaşarea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sau înlocuirea documentelor. Opisul va fi numerotat cu pagina 0. Fiecare pagină va purta semnătura si stampila solicitantului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caz).</w:t>
      </w:r>
    </w:p>
    <w:p w14:paraId="0F5B7A2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ul GAL la momentul lansării apelului de selecție.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redactata pe calculator, în limba română și va fi însoțită de documentele solicitate. Este necesar sa se respecte formatele standard ale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respectiv </w:t>
      </w:r>
      <w:proofErr w:type="spellStart"/>
      <w:r w:rsidRPr="00176A45">
        <w:rPr>
          <w:rFonts w:ascii="Arial" w:hAnsi="Arial" w:cs="Arial"/>
          <w:color w:val="000000" w:themeColor="text1"/>
          <w:sz w:val="24"/>
          <w:szCs w:val="24"/>
        </w:rPr>
        <w:t>continutul</w:t>
      </w:r>
      <w:proofErr w:type="spellEnd"/>
      <w:r w:rsidRPr="00176A45">
        <w:rPr>
          <w:rFonts w:ascii="Arial" w:hAnsi="Arial" w:cs="Arial"/>
          <w:color w:val="000000" w:themeColor="text1"/>
          <w:sz w:val="24"/>
          <w:szCs w:val="24"/>
        </w:rPr>
        <w:t xml:space="preserve"> acestora. Trebuie completate anexele referitoare la „Indicatori de monitorizare” si „Factori de risc” care fac parte integranta din CF.</w:t>
      </w:r>
    </w:p>
    <w:p w14:paraId="436ABD8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0F5D22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218D55BA"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Modificarea modelului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 către solicitant (eliminarea, renumerotarea </w:t>
      </w:r>
      <w:proofErr w:type="spellStart"/>
      <w:r w:rsidRPr="00176A45">
        <w:rPr>
          <w:rFonts w:ascii="Arial" w:hAnsi="Arial" w:cs="Arial"/>
          <w:color w:val="000000" w:themeColor="text1"/>
          <w:sz w:val="24"/>
          <w:szCs w:val="24"/>
        </w:rPr>
        <w:t>secţiunilor</w:t>
      </w:r>
      <w:proofErr w:type="spellEnd"/>
      <w:r w:rsidRPr="00176A45">
        <w:rPr>
          <w:rFonts w:ascii="Arial" w:hAnsi="Arial" w:cs="Arial"/>
          <w:color w:val="000000" w:themeColor="text1"/>
          <w:sz w:val="24"/>
          <w:szCs w:val="24"/>
        </w:rPr>
        <w:t xml:space="preserve">, anexarea documentelor suport în altă ordine decât cea specificată etc.) poate conduce la respingerea Dosarului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461E95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447D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coerent pentru a înlesni procesul de evaluare a acesteia. În acest sens, se vor furniza numai </w:t>
      </w:r>
      <w:proofErr w:type="spellStart"/>
      <w:r w:rsidRPr="00176A45">
        <w:rPr>
          <w:rFonts w:ascii="Arial" w:hAnsi="Arial" w:cs="Arial"/>
          <w:color w:val="000000" w:themeColor="text1"/>
          <w:sz w:val="24"/>
          <w:szCs w:val="24"/>
        </w:rPr>
        <w:t>informaţiile</w:t>
      </w:r>
      <w:proofErr w:type="spellEnd"/>
      <w:r w:rsidRPr="00176A45">
        <w:rPr>
          <w:rFonts w:ascii="Arial" w:hAnsi="Arial" w:cs="Arial"/>
          <w:color w:val="000000" w:themeColor="text1"/>
          <w:sz w:val="24"/>
          <w:szCs w:val="24"/>
        </w:rPr>
        <w:t xml:space="preserve"> necesare </w:t>
      </w:r>
      <w:proofErr w:type="spellStart"/>
      <w:r w:rsidRPr="00176A45">
        <w:rPr>
          <w:rFonts w:ascii="Arial" w:hAnsi="Arial" w:cs="Arial"/>
          <w:color w:val="000000" w:themeColor="text1"/>
          <w:sz w:val="24"/>
          <w:szCs w:val="24"/>
        </w:rPr>
        <w:lastRenderedPageBreak/>
        <w:t>şi</w:t>
      </w:r>
      <w:proofErr w:type="spellEnd"/>
      <w:r w:rsidRPr="00176A45">
        <w:rPr>
          <w:rFonts w:ascii="Arial" w:hAnsi="Arial" w:cs="Arial"/>
          <w:color w:val="000000" w:themeColor="text1"/>
          <w:sz w:val="24"/>
          <w:szCs w:val="24"/>
        </w:rPr>
        <w:t xml:space="preserve"> relevante, care vor preciza modul în care va fi atins scopul proiectului, avantajele ce vor rezulta din implementarea acestuia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ce măsură proiectul contribuie la realizarea obiectivelor Strategiei de Dezvoltare Locală. </w:t>
      </w:r>
    </w:p>
    <w:p w14:paraId="0824A919"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0177DB15"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w:t>
      </w:r>
      <w:proofErr w:type="spellStart"/>
      <w:r w:rsidRPr="00176A45">
        <w:rPr>
          <w:rFonts w:ascii="Arial" w:hAnsi="Arial" w:cs="Arial"/>
          <w:color w:val="000000" w:themeColor="text1"/>
          <w:sz w:val="24"/>
          <w:szCs w:val="24"/>
        </w:rPr>
        <w:t>cerintele</w:t>
      </w:r>
      <w:proofErr w:type="spellEnd"/>
      <w:r w:rsidRPr="00176A45">
        <w:rPr>
          <w:rFonts w:ascii="Arial" w:hAnsi="Arial" w:cs="Arial"/>
          <w:color w:val="000000" w:themeColor="text1"/>
          <w:sz w:val="24"/>
          <w:szCs w:val="24"/>
        </w:rPr>
        <w:t xml:space="preserve"> Ghidului Solicitantului aparține solicitantului. </w:t>
      </w:r>
    </w:p>
    <w:p w14:paraId="6E1C748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54AFD003"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Solicitantul depune CF si anexele în trei exemplare pe suport de hârtie (original si doua copii)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trei exemplare în copie electronică (prin scanare) la sediul GAL MICROREGIUNEA HOREZU, str. 1 Decembrie, nr. 11, </w:t>
      </w:r>
      <w:proofErr w:type="spellStart"/>
      <w:r w:rsidRPr="00176A45">
        <w:rPr>
          <w:rFonts w:ascii="Arial" w:hAnsi="Arial" w:cs="Arial"/>
          <w:color w:val="000000" w:themeColor="text1"/>
          <w:sz w:val="24"/>
          <w:szCs w:val="24"/>
        </w:rPr>
        <w:t>orasul</w:t>
      </w:r>
      <w:proofErr w:type="spellEnd"/>
      <w:r w:rsidRPr="00176A45">
        <w:rPr>
          <w:rFonts w:ascii="Arial" w:hAnsi="Arial" w:cs="Arial"/>
          <w:color w:val="000000" w:themeColor="text1"/>
          <w:sz w:val="24"/>
          <w:szCs w:val="24"/>
        </w:rPr>
        <w:t xml:space="preserve"> Horezu, jud. </w:t>
      </w:r>
      <w:proofErr w:type="spellStart"/>
      <w:r w:rsidRPr="00176A45">
        <w:rPr>
          <w:rFonts w:ascii="Arial" w:hAnsi="Arial" w:cs="Arial"/>
          <w:color w:val="000000" w:themeColor="text1"/>
          <w:sz w:val="24"/>
          <w:szCs w:val="24"/>
        </w:rPr>
        <w:t>Valcea</w:t>
      </w:r>
      <w:proofErr w:type="spellEnd"/>
      <w:r w:rsidRPr="00176A45">
        <w:rPr>
          <w:rFonts w:ascii="Arial" w:hAnsi="Arial" w:cs="Arial"/>
          <w:color w:val="000000" w:themeColor="text1"/>
          <w:sz w:val="24"/>
          <w:szCs w:val="24"/>
        </w:rPr>
        <w:t>, in interiorul limitei de depunere a proiectelor.</w:t>
      </w:r>
    </w:p>
    <w:p w14:paraId="77CBEE76"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va </w:t>
      </w:r>
      <w:proofErr w:type="spellStart"/>
      <w:r w:rsidRPr="00176A45">
        <w:rPr>
          <w:rFonts w:ascii="Arial" w:hAnsi="Arial" w:cs="Arial"/>
          <w:color w:val="000000" w:themeColor="text1"/>
          <w:sz w:val="24"/>
          <w:szCs w:val="24"/>
        </w:rPr>
        <w:t>contine</w:t>
      </w:r>
      <w:proofErr w:type="spellEnd"/>
      <w:r w:rsidRPr="00176A45">
        <w:rPr>
          <w:rFonts w:ascii="Arial" w:hAnsi="Arial" w:cs="Arial"/>
          <w:color w:val="000000" w:themeColor="text1"/>
          <w:sz w:val="24"/>
          <w:szCs w:val="24"/>
        </w:rPr>
        <w:t xml:space="preserve"> cererea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insotita</w:t>
      </w:r>
      <w:proofErr w:type="spellEnd"/>
      <w:r w:rsidRPr="00176A45">
        <w:rPr>
          <w:rFonts w:ascii="Arial" w:hAnsi="Arial" w:cs="Arial"/>
          <w:color w:val="000000" w:themeColor="text1"/>
          <w:sz w:val="24"/>
          <w:szCs w:val="24"/>
        </w:rPr>
        <w:t xml:space="preserve"> de anexele tehnice si administrative conform listei documentelor prezentate in prezentul Ghid, legate </w:t>
      </w:r>
      <w:proofErr w:type="spellStart"/>
      <w:r w:rsidRPr="00176A45">
        <w:rPr>
          <w:rFonts w:ascii="Arial" w:hAnsi="Arial" w:cs="Arial"/>
          <w:color w:val="000000" w:themeColor="text1"/>
          <w:sz w:val="24"/>
          <w:szCs w:val="24"/>
        </w:rPr>
        <w:t>intr</w:t>
      </w:r>
      <w:proofErr w:type="spellEnd"/>
      <w:r w:rsidRPr="00176A45">
        <w:rPr>
          <w:rFonts w:ascii="Arial" w:hAnsi="Arial" w:cs="Arial"/>
          <w:color w:val="000000" w:themeColor="text1"/>
          <w:sz w:val="24"/>
          <w:szCs w:val="24"/>
        </w:rPr>
        <w:t xml:space="preserve">-un singur dosar astfel </w:t>
      </w:r>
      <w:proofErr w:type="spellStart"/>
      <w:r w:rsidRPr="00176A45">
        <w:rPr>
          <w:rFonts w:ascii="Arial" w:hAnsi="Arial" w:cs="Arial"/>
          <w:color w:val="000000" w:themeColor="text1"/>
          <w:sz w:val="24"/>
          <w:szCs w:val="24"/>
        </w:rPr>
        <w:t>incat</w:t>
      </w:r>
      <w:proofErr w:type="spellEnd"/>
      <w:r w:rsidRPr="00176A45">
        <w:rPr>
          <w:rFonts w:ascii="Arial" w:hAnsi="Arial" w:cs="Arial"/>
          <w:color w:val="000000" w:themeColor="text1"/>
          <w:sz w:val="24"/>
          <w:szCs w:val="24"/>
        </w:rPr>
        <w:t xml:space="preserve"> sa nu </w:t>
      </w:r>
      <w:proofErr w:type="spellStart"/>
      <w:r w:rsidRPr="00176A45">
        <w:rPr>
          <w:rFonts w:ascii="Arial" w:hAnsi="Arial" w:cs="Arial"/>
          <w:color w:val="000000" w:themeColor="text1"/>
          <w:sz w:val="24"/>
          <w:szCs w:val="24"/>
        </w:rPr>
        <w:t>permita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detasarea</w:t>
      </w:r>
      <w:proofErr w:type="spellEnd"/>
      <w:r w:rsidRPr="00176A45">
        <w:rPr>
          <w:rFonts w:ascii="Arial" w:hAnsi="Arial" w:cs="Arial"/>
          <w:color w:val="000000" w:themeColor="text1"/>
          <w:sz w:val="24"/>
          <w:szCs w:val="24"/>
        </w:rPr>
        <w:t xml:space="preserve"> si/sau </w:t>
      </w:r>
      <w:proofErr w:type="spellStart"/>
      <w:r w:rsidRPr="00176A45">
        <w:rPr>
          <w:rFonts w:ascii="Arial" w:hAnsi="Arial" w:cs="Arial"/>
          <w:color w:val="000000" w:themeColor="text1"/>
          <w:sz w:val="24"/>
          <w:szCs w:val="24"/>
        </w:rPr>
        <w:t>inlocuirea</w:t>
      </w:r>
      <w:proofErr w:type="spellEnd"/>
      <w:r w:rsidRPr="00176A45">
        <w:rPr>
          <w:rFonts w:ascii="Arial" w:hAnsi="Arial" w:cs="Arial"/>
          <w:color w:val="000000" w:themeColor="text1"/>
          <w:sz w:val="24"/>
          <w:szCs w:val="24"/>
        </w:rPr>
        <w:t xml:space="preserve"> acestora.</w:t>
      </w:r>
    </w:p>
    <w:p w14:paraId="658809DE"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documentele originale care </w:t>
      </w:r>
      <w:proofErr w:type="spellStart"/>
      <w:r w:rsidRPr="00176A45">
        <w:rPr>
          <w:rFonts w:ascii="Arial" w:hAnsi="Arial" w:cs="Arial"/>
          <w:color w:val="000000" w:themeColor="text1"/>
          <w:sz w:val="24"/>
          <w:szCs w:val="24"/>
        </w:rPr>
        <w:t>raman</w:t>
      </w:r>
      <w:proofErr w:type="spellEnd"/>
      <w:r w:rsidRPr="00176A45">
        <w:rPr>
          <w:rFonts w:ascii="Arial" w:hAnsi="Arial" w:cs="Arial"/>
          <w:color w:val="000000" w:themeColor="text1"/>
          <w:sz w:val="24"/>
          <w:szCs w:val="24"/>
        </w:rPr>
        <w:t xml:space="preserve"> in posesia solicitantului, copiile acestora depuse in dosarul CF trebuie sa </w:t>
      </w:r>
      <w:proofErr w:type="spellStart"/>
      <w:r w:rsidRPr="00176A45">
        <w:rPr>
          <w:rFonts w:ascii="Arial" w:hAnsi="Arial" w:cs="Arial"/>
          <w:color w:val="000000" w:themeColor="text1"/>
          <w:sz w:val="24"/>
          <w:szCs w:val="24"/>
        </w:rPr>
        <w:t>contina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mentiunea</w:t>
      </w:r>
      <w:proofErr w:type="spellEnd"/>
      <w:r w:rsidRPr="00176A45">
        <w:rPr>
          <w:rFonts w:ascii="Arial" w:hAnsi="Arial" w:cs="Arial"/>
          <w:color w:val="000000" w:themeColor="text1"/>
          <w:sz w:val="24"/>
          <w:szCs w:val="24"/>
        </w:rPr>
        <w:t xml:space="preserve"> „conform cu originalul”. In vederea </w:t>
      </w:r>
      <w:proofErr w:type="spellStart"/>
      <w:r w:rsidRPr="00176A45">
        <w:rPr>
          <w:rFonts w:ascii="Arial" w:hAnsi="Arial" w:cs="Arial"/>
          <w:color w:val="000000" w:themeColor="text1"/>
          <w:sz w:val="24"/>
          <w:szCs w:val="24"/>
        </w:rPr>
        <w:t>incheierii</w:t>
      </w:r>
      <w:proofErr w:type="spellEnd"/>
      <w:r w:rsidRPr="00176A45">
        <w:rPr>
          <w:rFonts w:ascii="Arial" w:hAnsi="Arial" w:cs="Arial"/>
          <w:color w:val="000000" w:themeColor="text1"/>
          <w:sz w:val="24"/>
          <w:szCs w:val="24"/>
        </w:rPr>
        <w:t xml:space="preserve"> contractului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declarati</w:t>
      </w:r>
      <w:proofErr w:type="spellEnd"/>
      <w:r w:rsidRPr="00176A45">
        <w:rPr>
          <w:rFonts w:ascii="Arial" w:hAnsi="Arial" w:cs="Arial"/>
          <w:color w:val="000000" w:themeColor="text1"/>
          <w:sz w:val="24"/>
          <w:szCs w:val="24"/>
        </w:rPr>
        <w:t xml:space="preserve"> eligibili vor trebui sa prezinte obligatoriu, documentele specifice precizate in cadrul CF in original in vederea </w:t>
      </w:r>
      <w:proofErr w:type="spellStart"/>
      <w:r w:rsidRPr="00176A45">
        <w:rPr>
          <w:rFonts w:ascii="Arial" w:hAnsi="Arial" w:cs="Arial"/>
          <w:color w:val="000000" w:themeColor="text1"/>
          <w:sz w:val="24"/>
          <w:szCs w:val="24"/>
        </w:rPr>
        <w:t>verificarii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conformitatii</w:t>
      </w:r>
      <w:proofErr w:type="spellEnd"/>
      <w:r w:rsidRPr="00176A45">
        <w:rPr>
          <w:rFonts w:ascii="Arial" w:hAnsi="Arial" w:cs="Arial"/>
          <w:color w:val="000000" w:themeColor="text1"/>
          <w:sz w:val="24"/>
          <w:szCs w:val="24"/>
        </w:rPr>
        <w:t>.</w:t>
      </w:r>
    </w:p>
    <w:p w14:paraId="2EEF8428" w14:textId="77777777" w:rsidR="006D4996" w:rsidRPr="00176A45"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35ADCBB2"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roofErr w:type="spellStart"/>
      <w:r w:rsidRPr="00176A45">
        <w:rPr>
          <w:rFonts w:ascii="Arial" w:hAnsi="Arial" w:cs="Arial"/>
          <w:b/>
          <w:color w:val="000000" w:themeColor="text1"/>
          <w:sz w:val="24"/>
          <w:szCs w:val="24"/>
        </w:rPr>
        <w:t>Renunţarea</w:t>
      </w:r>
      <w:proofErr w:type="spellEnd"/>
      <w:r w:rsidRPr="00176A45">
        <w:rPr>
          <w:rFonts w:ascii="Arial" w:hAnsi="Arial" w:cs="Arial"/>
          <w:b/>
          <w:color w:val="000000" w:themeColor="text1"/>
          <w:sz w:val="24"/>
          <w:szCs w:val="24"/>
        </w:rPr>
        <w:t xml:space="preserve"> la Cererea de Finanțare</w:t>
      </w:r>
    </w:p>
    <w:p w14:paraId="676C4B58"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40936D73" w14:textId="77777777" w:rsidR="00C32F09" w:rsidRPr="00176A45" w:rsidRDefault="00C32F09" w:rsidP="00C32F09">
      <w:pPr>
        <w:autoSpaceDE w:val="0"/>
        <w:autoSpaceDN w:val="0"/>
        <w:adjustRightInd w:val="0"/>
        <w:spacing w:after="0" w:line="240" w:lineRule="auto"/>
        <w:ind w:firstLine="494"/>
        <w:jc w:val="both"/>
        <w:rPr>
          <w:rFonts w:ascii="Arial" w:hAnsi="Arial" w:cs="Arial"/>
          <w:i/>
          <w:color w:val="000000" w:themeColor="text1"/>
          <w:sz w:val="24"/>
          <w:szCs w:val="24"/>
        </w:rPr>
      </w:pPr>
      <w:proofErr w:type="spellStart"/>
      <w:r w:rsidRPr="00176A45">
        <w:rPr>
          <w:rFonts w:ascii="Arial" w:hAnsi="Arial" w:cs="Arial"/>
          <w:i/>
          <w:color w:val="000000" w:themeColor="text1"/>
          <w:sz w:val="24"/>
          <w:szCs w:val="24"/>
        </w:rPr>
        <w:t>Renuntarea</w:t>
      </w:r>
      <w:proofErr w:type="spellEnd"/>
      <w:r w:rsidRPr="00176A45">
        <w:rPr>
          <w:rFonts w:ascii="Arial" w:hAnsi="Arial" w:cs="Arial"/>
          <w:i/>
          <w:color w:val="000000" w:themeColor="text1"/>
          <w:sz w:val="24"/>
          <w:szCs w:val="24"/>
        </w:rPr>
        <w:t xml:space="preserve"> la Cererea de </w:t>
      </w:r>
      <w:proofErr w:type="spellStart"/>
      <w:r w:rsidRPr="00176A45">
        <w:rPr>
          <w:rFonts w:ascii="Arial" w:hAnsi="Arial" w:cs="Arial"/>
          <w:i/>
          <w:color w:val="000000" w:themeColor="text1"/>
          <w:sz w:val="24"/>
          <w:szCs w:val="24"/>
        </w:rPr>
        <w:t>Finantare</w:t>
      </w:r>
      <w:proofErr w:type="spellEnd"/>
      <w:r w:rsidRPr="00176A45">
        <w:rPr>
          <w:rFonts w:ascii="Arial" w:hAnsi="Arial" w:cs="Arial"/>
          <w:i/>
          <w:color w:val="000000" w:themeColor="text1"/>
          <w:sz w:val="24"/>
          <w:szCs w:val="24"/>
        </w:rPr>
        <w:t xml:space="preserve"> se poate efectua de către reprezentantul legal al </w:t>
      </w:r>
      <w:proofErr w:type="spellStart"/>
      <w:r w:rsidRPr="00176A45">
        <w:rPr>
          <w:rFonts w:ascii="Arial" w:hAnsi="Arial" w:cs="Arial"/>
          <w:i/>
          <w:color w:val="000000" w:themeColor="text1"/>
          <w:sz w:val="24"/>
          <w:szCs w:val="24"/>
        </w:rPr>
        <w:t>aplicantului</w:t>
      </w:r>
      <w:proofErr w:type="spellEnd"/>
      <w:r w:rsidRPr="00176A45">
        <w:rPr>
          <w:rFonts w:ascii="Arial" w:hAnsi="Arial" w:cs="Arial"/>
          <w:i/>
          <w:color w:val="000000" w:themeColor="text1"/>
          <w:sz w:val="24"/>
          <w:szCs w:val="24"/>
        </w:rPr>
        <w:t xml:space="preserve">, în orice moment al verificărilor la GAL, prin întreruperea procesului evaluării. În acest caz, reprezentantul legal al solicitantului va înainta la GAL o cerere de </w:t>
      </w:r>
      <w:proofErr w:type="spellStart"/>
      <w:r w:rsidRPr="00176A45">
        <w:rPr>
          <w:rFonts w:ascii="Arial" w:hAnsi="Arial" w:cs="Arial"/>
          <w:i/>
          <w:color w:val="000000" w:themeColor="text1"/>
          <w:sz w:val="24"/>
          <w:szCs w:val="24"/>
        </w:rPr>
        <w:t>renuntare</w:t>
      </w:r>
      <w:proofErr w:type="spellEnd"/>
      <w:r w:rsidRPr="00176A45">
        <w:rPr>
          <w:rFonts w:ascii="Arial" w:hAnsi="Arial" w:cs="Arial"/>
          <w:i/>
          <w:color w:val="000000" w:themeColor="text1"/>
          <w:sz w:val="24"/>
          <w:szCs w:val="24"/>
        </w:rPr>
        <w:t xml:space="preserve"> la Cererea de </w:t>
      </w:r>
      <w:proofErr w:type="spellStart"/>
      <w:r w:rsidRPr="00176A45">
        <w:rPr>
          <w:rFonts w:ascii="Arial" w:hAnsi="Arial" w:cs="Arial"/>
          <w:i/>
          <w:color w:val="000000" w:themeColor="text1"/>
          <w:sz w:val="24"/>
          <w:szCs w:val="24"/>
        </w:rPr>
        <w:t>Finantare</w:t>
      </w:r>
      <w:proofErr w:type="spellEnd"/>
      <w:r w:rsidRPr="00176A45">
        <w:rPr>
          <w:rFonts w:ascii="Arial" w:hAnsi="Arial" w:cs="Arial"/>
          <w:i/>
          <w:color w:val="000000" w:themeColor="text1"/>
          <w:sz w:val="24"/>
          <w:szCs w:val="24"/>
        </w:rPr>
        <w:t xml:space="preserve">, completată, înregistrată </w:t>
      </w:r>
      <w:proofErr w:type="spellStart"/>
      <w:r w:rsidRPr="00176A45">
        <w:rPr>
          <w:rFonts w:ascii="Arial" w:hAnsi="Arial" w:cs="Arial"/>
          <w:i/>
          <w:color w:val="000000" w:themeColor="text1"/>
          <w:sz w:val="24"/>
          <w:szCs w:val="24"/>
        </w:rPr>
        <w:t>şi</w:t>
      </w:r>
      <w:proofErr w:type="spellEnd"/>
      <w:r w:rsidRPr="00176A45">
        <w:rPr>
          <w:rFonts w:ascii="Arial" w:hAnsi="Arial" w:cs="Arial"/>
          <w:i/>
          <w:color w:val="000000" w:themeColor="text1"/>
          <w:sz w:val="24"/>
          <w:szCs w:val="24"/>
        </w:rPr>
        <w:t xml:space="preserve"> semnată de către acesta. Solicitarea de </w:t>
      </w:r>
      <w:proofErr w:type="spellStart"/>
      <w:r w:rsidRPr="00176A45">
        <w:rPr>
          <w:rFonts w:ascii="Arial" w:hAnsi="Arial" w:cs="Arial"/>
          <w:i/>
          <w:color w:val="000000" w:themeColor="text1"/>
          <w:sz w:val="24"/>
          <w:szCs w:val="24"/>
        </w:rPr>
        <w:t>renuntare</w:t>
      </w:r>
      <w:proofErr w:type="spellEnd"/>
      <w:r w:rsidRPr="00176A45">
        <w:rPr>
          <w:rFonts w:ascii="Arial" w:hAnsi="Arial" w:cs="Arial"/>
          <w:i/>
          <w:color w:val="000000" w:themeColor="text1"/>
          <w:sz w:val="24"/>
          <w:szCs w:val="24"/>
        </w:rPr>
        <w:t xml:space="preserve"> va fi înregistrată la GAL în Registrul de înregistrare intrări/</w:t>
      </w:r>
      <w:proofErr w:type="spellStart"/>
      <w:r w:rsidRPr="00176A45">
        <w:rPr>
          <w:rFonts w:ascii="Arial" w:hAnsi="Arial" w:cs="Arial"/>
          <w:i/>
          <w:color w:val="000000" w:themeColor="text1"/>
          <w:sz w:val="24"/>
          <w:szCs w:val="24"/>
        </w:rPr>
        <w:t>ieşiri</w:t>
      </w:r>
      <w:proofErr w:type="spellEnd"/>
      <w:r w:rsidRPr="00176A45">
        <w:rPr>
          <w:rFonts w:ascii="Arial" w:hAnsi="Arial" w:cs="Arial"/>
          <w:i/>
          <w:color w:val="000000" w:themeColor="text1"/>
          <w:sz w:val="24"/>
          <w:szCs w:val="24"/>
        </w:rPr>
        <w:t xml:space="preserve"> a documentelor. GAL va dispune întreruperea verificării Cererii de </w:t>
      </w:r>
      <w:proofErr w:type="spellStart"/>
      <w:r w:rsidRPr="00176A45">
        <w:rPr>
          <w:rFonts w:ascii="Arial" w:hAnsi="Arial" w:cs="Arial"/>
          <w:i/>
          <w:color w:val="000000" w:themeColor="text1"/>
          <w:sz w:val="24"/>
          <w:szCs w:val="24"/>
        </w:rPr>
        <w:t>Finantare</w:t>
      </w:r>
      <w:proofErr w:type="spellEnd"/>
      <w:r w:rsidRPr="00176A45">
        <w:rPr>
          <w:rFonts w:ascii="Arial" w:hAnsi="Arial" w:cs="Arial"/>
          <w:i/>
          <w:color w:val="000000" w:themeColor="text1"/>
          <w:sz w:val="24"/>
          <w:szCs w:val="24"/>
        </w:rPr>
        <w:t xml:space="preserve"> pentru care s-a solicitat </w:t>
      </w:r>
      <w:proofErr w:type="spellStart"/>
      <w:r w:rsidRPr="00176A45">
        <w:rPr>
          <w:rFonts w:ascii="Arial" w:hAnsi="Arial" w:cs="Arial"/>
          <w:i/>
          <w:color w:val="000000" w:themeColor="text1"/>
          <w:sz w:val="24"/>
          <w:szCs w:val="24"/>
        </w:rPr>
        <w:t>renunţarea</w:t>
      </w:r>
      <w:proofErr w:type="spellEnd"/>
      <w:r w:rsidRPr="00176A45">
        <w:rPr>
          <w:rFonts w:ascii="Arial" w:hAnsi="Arial" w:cs="Arial"/>
          <w:i/>
          <w:color w:val="000000" w:themeColor="text1"/>
          <w:sz w:val="24"/>
          <w:szCs w:val="24"/>
        </w:rPr>
        <w:t xml:space="preserve"> la </w:t>
      </w:r>
      <w:proofErr w:type="spellStart"/>
      <w:r w:rsidRPr="00176A45">
        <w:rPr>
          <w:rFonts w:ascii="Arial" w:hAnsi="Arial" w:cs="Arial"/>
          <w:i/>
          <w:color w:val="000000" w:themeColor="text1"/>
          <w:sz w:val="24"/>
          <w:szCs w:val="24"/>
        </w:rPr>
        <w:t>finantare</w:t>
      </w:r>
      <w:proofErr w:type="spellEnd"/>
      <w:r w:rsidRPr="00176A45">
        <w:rPr>
          <w:rFonts w:ascii="Arial" w:hAnsi="Arial" w:cs="Arial"/>
          <w:i/>
          <w:color w:val="000000" w:themeColor="text1"/>
          <w:sz w:val="24"/>
          <w:szCs w:val="24"/>
        </w:rPr>
        <w:t xml:space="preserve">. În </w:t>
      </w:r>
      <w:proofErr w:type="spellStart"/>
      <w:r w:rsidRPr="00176A45">
        <w:rPr>
          <w:rFonts w:ascii="Arial" w:hAnsi="Arial" w:cs="Arial"/>
          <w:i/>
          <w:color w:val="000000" w:themeColor="text1"/>
          <w:sz w:val="24"/>
          <w:szCs w:val="24"/>
        </w:rPr>
        <w:t>situatia</w:t>
      </w:r>
      <w:proofErr w:type="spellEnd"/>
      <w:r w:rsidRPr="00176A45">
        <w:rPr>
          <w:rFonts w:ascii="Arial" w:hAnsi="Arial" w:cs="Arial"/>
          <w:i/>
          <w:color w:val="000000" w:themeColor="text1"/>
          <w:sz w:val="24"/>
          <w:szCs w:val="24"/>
        </w:rPr>
        <w:t xml:space="preserve"> în care solicitantul a </w:t>
      </w:r>
      <w:proofErr w:type="spellStart"/>
      <w:r w:rsidRPr="00176A45">
        <w:rPr>
          <w:rFonts w:ascii="Arial" w:hAnsi="Arial" w:cs="Arial"/>
          <w:i/>
          <w:color w:val="000000" w:themeColor="text1"/>
          <w:sz w:val="24"/>
          <w:szCs w:val="24"/>
        </w:rPr>
        <w:t>renuntat</w:t>
      </w:r>
      <w:proofErr w:type="spellEnd"/>
      <w:r w:rsidRPr="00176A45">
        <w:rPr>
          <w:rFonts w:ascii="Arial" w:hAnsi="Arial" w:cs="Arial"/>
          <w:i/>
          <w:color w:val="000000" w:themeColor="text1"/>
          <w:sz w:val="24"/>
          <w:szCs w:val="24"/>
        </w:rPr>
        <w:t xml:space="preserve"> la CF nu mai poate depune în calitate de solicitant sau partener o nouă CF pentru respectivul apel de </w:t>
      </w:r>
      <w:proofErr w:type="spellStart"/>
      <w:r w:rsidRPr="00176A45">
        <w:rPr>
          <w:rFonts w:ascii="Arial" w:hAnsi="Arial" w:cs="Arial"/>
          <w:i/>
          <w:color w:val="000000" w:themeColor="text1"/>
          <w:sz w:val="24"/>
          <w:szCs w:val="24"/>
        </w:rPr>
        <w:t>selectie</w:t>
      </w:r>
      <w:proofErr w:type="spellEnd"/>
      <w:r w:rsidRPr="00176A45">
        <w:rPr>
          <w:rFonts w:ascii="Arial" w:hAnsi="Arial" w:cs="Arial"/>
          <w:i/>
          <w:color w:val="000000" w:themeColor="text1"/>
          <w:sz w:val="24"/>
          <w:szCs w:val="24"/>
        </w:rPr>
        <w:t>.</w:t>
      </w:r>
    </w:p>
    <w:p w14:paraId="72DA9FA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82ACEE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2D5192F2"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2D7F2BE0"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02C301A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0E2400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630058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B50C690"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1.1 Verificarea </w:t>
      </w:r>
      <w:proofErr w:type="spellStart"/>
      <w:r w:rsidRPr="00176A45">
        <w:rPr>
          <w:rFonts w:ascii="Arial" w:hAnsi="Arial" w:cs="Arial"/>
          <w:b/>
          <w:i/>
          <w:color w:val="000000" w:themeColor="text1"/>
          <w:sz w:val="24"/>
          <w:szCs w:val="24"/>
        </w:rPr>
        <w:t>eligibilităţii</w:t>
      </w:r>
      <w:proofErr w:type="spellEnd"/>
      <w:r w:rsidRPr="00176A45">
        <w:rPr>
          <w:rFonts w:ascii="Arial" w:hAnsi="Arial" w:cs="Arial"/>
          <w:color w:val="000000" w:themeColor="text1"/>
          <w:sz w:val="24"/>
          <w:szCs w:val="24"/>
        </w:rPr>
        <w:t xml:space="preserve"> </w:t>
      </w:r>
    </w:p>
    <w:p w14:paraId="74DE56D4"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si a anexelor acesteia se </w:t>
      </w:r>
      <w:proofErr w:type="spellStart"/>
      <w:r w:rsidRPr="00176A45">
        <w:rPr>
          <w:rFonts w:ascii="Arial" w:hAnsi="Arial" w:cs="Arial"/>
          <w:color w:val="000000" w:themeColor="text1"/>
          <w:sz w:val="24"/>
          <w:szCs w:val="24"/>
        </w:rPr>
        <w:t>realizeaza</w:t>
      </w:r>
      <w:proofErr w:type="spellEnd"/>
      <w:r w:rsidRPr="00176A45">
        <w:rPr>
          <w:rFonts w:ascii="Arial" w:hAnsi="Arial" w:cs="Arial"/>
          <w:color w:val="000000" w:themeColor="text1"/>
          <w:sz w:val="24"/>
          <w:szCs w:val="24"/>
        </w:rPr>
        <w:t xml:space="preserve"> pe baza Fisei de Evaluare Generala a proiectului. Verificarea </w:t>
      </w:r>
      <w:proofErr w:type="spellStart"/>
      <w:r w:rsidRPr="00176A45">
        <w:rPr>
          <w:rFonts w:ascii="Arial" w:hAnsi="Arial" w:cs="Arial"/>
          <w:color w:val="000000" w:themeColor="text1"/>
          <w:sz w:val="24"/>
          <w:szCs w:val="24"/>
        </w:rPr>
        <w:t>eligibilităţii</w:t>
      </w:r>
      <w:proofErr w:type="spellEnd"/>
      <w:r w:rsidRPr="00176A45">
        <w:rPr>
          <w:rFonts w:ascii="Arial" w:hAnsi="Arial" w:cs="Arial"/>
          <w:color w:val="000000" w:themeColor="text1"/>
          <w:sz w:val="24"/>
          <w:szCs w:val="24"/>
        </w:rPr>
        <w:t xml:space="preserve"> tehnice și financiare constă în: </w:t>
      </w:r>
    </w:p>
    <w:p w14:paraId="10B5FF0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w:t>
      </w:r>
      <w:proofErr w:type="spellStart"/>
      <w:r w:rsidRPr="00176A45">
        <w:rPr>
          <w:rFonts w:ascii="Arial" w:hAnsi="Arial" w:cs="Arial"/>
          <w:color w:val="000000" w:themeColor="text1"/>
          <w:sz w:val="24"/>
          <w:szCs w:val="24"/>
        </w:rPr>
        <w:t>eligibilităţii</w:t>
      </w:r>
      <w:proofErr w:type="spellEnd"/>
      <w:r w:rsidRPr="00176A45">
        <w:rPr>
          <w:rFonts w:ascii="Arial" w:hAnsi="Arial" w:cs="Arial"/>
          <w:color w:val="000000" w:themeColor="text1"/>
          <w:sz w:val="24"/>
          <w:szCs w:val="24"/>
        </w:rPr>
        <w:t xml:space="preserve"> solicitantului;</w:t>
      </w:r>
    </w:p>
    <w:p w14:paraId="3105545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348121D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bugetului indicativ al proiectului; </w:t>
      </w:r>
    </w:p>
    <w:p w14:paraId="58FBEA3A"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Exemple de </w:t>
      </w:r>
      <w:proofErr w:type="spellStart"/>
      <w:r w:rsidRPr="00176A45">
        <w:rPr>
          <w:rFonts w:ascii="Arial" w:hAnsi="Arial" w:cs="Arial"/>
          <w:color w:val="000000" w:themeColor="text1"/>
          <w:sz w:val="24"/>
          <w:szCs w:val="24"/>
        </w:rPr>
        <w:t>situatii</w:t>
      </w:r>
      <w:proofErr w:type="spellEnd"/>
      <w:r w:rsidRPr="00176A45">
        <w:rPr>
          <w:rFonts w:ascii="Arial" w:hAnsi="Arial" w:cs="Arial"/>
          <w:color w:val="000000" w:themeColor="text1"/>
          <w:sz w:val="24"/>
          <w:szCs w:val="24"/>
        </w:rPr>
        <w:t xml:space="preserve"> în care expertul evaluator poate solicita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suplimentare :</w:t>
      </w:r>
    </w:p>
    <w:p w14:paraId="5355AAF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w:t>
      </w:r>
      <w:proofErr w:type="spellStart"/>
      <w:r w:rsidRPr="00176A45">
        <w:rPr>
          <w:rFonts w:ascii="Arial" w:hAnsi="Arial" w:cs="Arial"/>
          <w:color w:val="000000" w:themeColor="text1"/>
          <w:sz w:val="24"/>
          <w:szCs w:val="24"/>
        </w:rPr>
        <w:t>documentaţia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tehnico</w:t>
      </w:r>
      <w:proofErr w:type="spellEnd"/>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economica (Studiul de Fezabilitate /</w:t>
      </w:r>
      <w:proofErr w:type="spellStart"/>
      <w:r w:rsidRPr="00176A45">
        <w:rPr>
          <w:rFonts w:ascii="Arial" w:hAnsi="Arial" w:cs="Arial"/>
          <w:color w:val="000000" w:themeColor="text1"/>
          <w:sz w:val="24"/>
          <w:szCs w:val="24"/>
        </w:rPr>
        <w:t>Documentatia</w:t>
      </w:r>
      <w:proofErr w:type="spellEnd"/>
      <w:r w:rsidRPr="00176A45">
        <w:rPr>
          <w:rFonts w:ascii="Arial" w:hAnsi="Arial" w:cs="Arial"/>
          <w:color w:val="000000" w:themeColor="text1"/>
          <w:sz w:val="24"/>
          <w:szCs w:val="24"/>
        </w:rPr>
        <w:t xml:space="preserve"> de Avizare pentru </w:t>
      </w:r>
      <w:proofErr w:type="spellStart"/>
      <w:r w:rsidRPr="00176A45">
        <w:rPr>
          <w:rFonts w:ascii="Arial" w:hAnsi="Arial" w:cs="Arial"/>
          <w:color w:val="000000" w:themeColor="text1"/>
          <w:sz w:val="24"/>
          <w:szCs w:val="24"/>
        </w:rPr>
        <w:t>Lucrari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Intervenţii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conţine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insuficiente pentru clarificarea </w:t>
      </w:r>
      <w:r w:rsidRPr="00176A45">
        <w:rPr>
          <w:rFonts w:ascii="Arial" w:hAnsi="Arial" w:cs="Arial"/>
          <w:color w:val="000000" w:themeColor="text1"/>
          <w:sz w:val="24"/>
          <w:szCs w:val="24"/>
        </w:rPr>
        <w:lastRenderedPageBreak/>
        <w:t xml:space="preserve">unui criteriu de eligibilitate sau există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contradictorii în interiorul ei, ori, </w:t>
      </w:r>
      <w:proofErr w:type="spellStart"/>
      <w:r w:rsidRPr="00176A45">
        <w:rPr>
          <w:rFonts w:ascii="Arial" w:hAnsi="Arial" w:cs="Arial"/>
          <w:color w:val="000000" w:themeColor="text1"/>
          <w:sz w:val="24"/>
          <w:szCs w:val="24"/>
        </w:rPr>
        <w:t>faţă</w:t>
      </w:r>
      <w:proofErr w:type="spellEnd"/>
      <w:r w:rsidRPr="00176A45">
        <w:rPr>
          <w:rFonts w:ascii="Arial" w:hAnsi="Arial" w:cs="Arial"/>
          <w:color w:val="000000" w:themeColor="text1"/>
          <w:sz w:val="24"/>
          <w:szCs w:val="24"/>
        </w:rPr>
        <w:t xml:space="preserve"> de cele </w:t>
      </w:r>
      <w:proofErr w:type="spellStart"/>
      <w:r w:rsidRPr="00176A45">
        <w:rPr>
          <w:rFonts w:ascii="Arial" w:hAnsi="Arial" w:cs="Arial"/>
          <w:color w:val="000000" w:themeColor="text1"/>
          <w:sz w:val="24"/>
          <w:szCs w:val="24"/>
        </w:rPr>
        <w:t>menţionate</w:t>
      </w:r>
      <w:proofErr w:type="spellEnd"/>
      <w:r w:rsidRPr="00176A45">
        <w:rPr>
          <w:rFonts w:ascii="Arial" w:hAnsi="Arial" w:cs="Arial"/>
          <w:color w:val="000000" w:themeColor="text1"/>
          <w:sz w:val="24"/>
          <w:szCs w:val="24"/>
        </w:rPr>
        <w:t xml:space="preserve">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188C44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se poate solicita extras de Carte funciară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în care nu este obligatorie depunerea acestui document. </w:t>
      </w:r>
    </w:p>
    <w:p w14:paraId="582B12F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în care avizele, acordurile, </w:t>
      </w:r>
      <w:proofErr w:type="spellStart"/>
      <w:r w:rsidRPr="00176A45">
        <w:rPr>
          <w:rFonts w:ascii="Arial" w:hAnsi="Arial" w:cs="Arial"/>
          <w:color w:val="000000" w:themeColor="text1"/>
          <w:sz w:val="24"/>
          <w:szCs w:val="24"/>
        </w:rPr>
        <w:t>autorizaţiile</w:t>
      </w:r>
      <w:proofErr w:type="spellEnd"/>
      <w:r w:rsidRPr="00176A45">
        <w:rPr>
          <w:rFonts w:ascii="Arial" w:hAnsi="Arial" w:cs="Arial"/>
          <w:color w:val="000000" w:themeColor="text1"/>
          <w:sz w:val="24"/>
          <w:szCs w:val="24"/>
        </w:rPr>
        <w:t xml:space="preserve"> au fost eliberate de către </w:t>
      </w:r>
      <w:proofErr w:type="spellStart"/>
      <w:r w:rsidRPr="00176A45">
        <w:rPr>
          <w:rFonts w:ascii="Arial" w:hAnsi="Arial" w:cs="Arial"/>
          <w:color w:val="000000" w:themeColor="text1"/>
          <w:sz w:val="24"/>
          <w:szCs w:val="24"/>
        </w:rPr>
        <w:t>autorităţile</w:t>
      </w:r>
      <w:proofErr w:type="spellEnd"/>
      <w:r w:rsidRPr="00176A45">
        <w:rPr>
          <w:rFonts w:ascii="Arial" w:hAnsi="Arial" w:cs="Arial"/>
          <w:color w:val="000000" w:themeColor="text1"/>
          <w:sz w:val="24"/>
          <w:szCs w:val="24"/>
        </w:rPr>
        <w:t xml:space="preserv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w:t>
      </w:r>
      <w:proofErr w:type="spellStart"/>
      <w:r w:rsidRPr="00176A45">
        <w:rPr>
          <w:rFonts w:ascii="Arial" w:hAnsi="Arial" w:cs="Arial"/>
          <w:color w:val="000000" w:themeColor="text1"/>
          <w:sz w:val="24"/>
          <w:szCs w:val="24"/>
        </w:rPr>
        <w:t>instituţiile</w:t>
      </w:r>
      <w:proofErr w:type="spellEnd"/>
      <w:r w:rsidRPr="00176A45">
        <w:rPr>
          <w:rFonts w:ascii="Arial" w:hAnsi="Arial" w:cs="Arial"/>
          <w:color w:val="000000" w:themeColor="text1"/>
          <w:sz w:val="24"/>
          <w:szCs w:val="24"/>
        </w:rPr>
        <w:t xml:space="preserve"> respective. </w:t>
      </w:r>
    </w:p>
    <w:p w14:paraId="0783A577"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devizele pe obiect) există </w:t>
      </w:r>
      <w:proofErr w:type="spellStart"/>
      <w:r w:rsidRPr="00176A45">
        <w:rPr>
          <w:rFonts w:ascii="Arial" w:hAnsi="Arial" w:cs="Arial"/>
          <w:color w:val="000000" w:themeColor="text1"/>
          <w:sz w:val="24"/>
          <w:szCs w:val="24"/>
        </w:rPr>
        <w:t>diferenţe</w:t>
      </w:r>
      <w:proofErr w:type="spellEnd"/>
      <w:r w:rsidRPr="00176A45">
        <w:rPr>
          <w:rFonts w:ascii="Arial" w:hAnsi="Arial" w:cs="Arial"/>
          <w:color w:val="000000" w:themeColor="text1"/>
          <w:sz w:val="24"/>
          <w:szCs w:val="24"/>
        </w:rPr>
        <w:t xml:space="preserve"> de calcul sau încadrarea categoriilor de cheltuieli eligibile/neeligibile nu este </w:t>
      </w:r>
      <w:proofErr w:type="spellStart"/>
      <w:r w:rsidRPr="00176A45">
        <w:rPr>
          <w:rFonts w:ascii="Arial" w:hAnsi="Arial" w:cs="Arial"/>
          <w:color w:val="000000" w:themeColor="text1"/>
          <w:sz w:val="24"/>
          <w:szCs w:val="24"/>
        </w:rPr>
        <w:t>facută</w:t>
      </w:r>
      <w:proofErr w:type="spellEnd"/>
      <w:r w:rsidRPr="00176A45">
        <w:rPr>
          <w:rFonts w:ascii="Arial" w:hAnsi="Arial" w:cs="Arial"/>
          <w:color w:val="000000" w:themeColor="text1"/>
          <w:sz w:val="24"/>
          <w:szCs w:val="24"/>
        </w:rPr>
        <w:t xml:space="preserve"> corect. </w:t>
      </w:r>
    </w:p>
    <w:p w14:paraId="606F72E3"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nu sunt în conformitate cu forma cerută prin Ghid,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declarată neeligibilă. </w:t>
      </w:r>
    </w:p>
    <w:p w14:paraId="2E975232" w14:textId="77777777" w:rsidR="00C32F09" w:rsidRPr="00176A45" w:rsidRDefault="00C32F09" w:rsidP="00C32F09">
      <w:pPr>
        <w:spacing w:after="0" w:line="240" w:lineRule="auto"/>
        <w:jc w:val="both"/>
        <w:rPr>
          <w:rFonts w:ascii="Arial" w:hAnsi="Arial" w:cs="Arial"/>
          <w:color w:val="000000" w:themeColor="text1"/>
          <w:sz w:val="24"/>
          <w:szCs w:val="24"/>
        </w:rPr>
      </w:pPr>
    </w:p>
    <w:p w14:paraId="7E391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6F7E81A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w:t>
      </w:r>
      <w:proofErr w:type="spellStart"/>
      <w:r w:rsidRPr="00176A45">
        <w:rPr>
          <w:rFonts w:ascii="Arial" w:hAnsi="Arial" w:cs="Arial"/>
          <w:color w:val="000000" w:themeColor="text1"/>
          <w:sz w:val="24"/>
          <w:szCs w:val="24"/>
        </w:rPr>
        <w:t>entităţile</w:t>
      </w:r>
      <w:proofErr w:type="spellEnd"/>
      <w:r w:rsidRPr="00176A45">
        <w:rPr>
          <w:rFonts w:ascii="Arial" w:hAnsi="Arial" w:cs="Arial"/>
          <w:color w:val="000000" w:themeColor="text1"/>
          <w:sz w:val="24"/>
          <w:szCs w:val="24"/>
        </w:rPr>
        <w:t xml:space="preserve"> care instrumentează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respectiv: </w:t>
      </w:r>
    </w:p>
    <w:p w14:paraId="6341EFF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739FA50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CRFIR  </w:t>
      </w:r>
    </w:p>
    <w:p w14:paraId="4E8AF6A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w:t>
      </w:r>
      <w:proofErr w:type="spellStart"/>
      <w:r w:rsidRPr="00176A45">
        <w:rPr>
          <w:rFonts w:ascii="Arial" w:hAnsi="Arial" w:cs="Arial"/>
          <w:color w:val="000000" w:themeColor="text1"/>
          <w:sz w:val="24"/>
          <w:szCs w:val="24"/>
        </w:rPr>
        <w:t>eşantionul</w:t>
      </w:r>
      <w:proofErr w:type="spellEnd"/>
      <w:r w:rsidRPr="00176A45">
        <w:rPr>
          <w:rFonts w:ascii="Arial" w:hAnsi="Arial" w:cs="Arial"/>
          <w:color w:val="000000" w:themeColor="text1"/>
          <w:sz w:val="24"/>
          <w:szCs w:val="24"/>
        </w:rPr>
        <w:t xml:space="preserve"> de verificare prin sondaj. </w:t>
      </w:r>
    </w:p>
    <w:p w14:paraId="442446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EAB7F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w:t>
      </w:r>
      <w:proofErr w:type="spellStart"/>
      <w:r w:rsidRPr="00176A45">
        <w:rPr>
          <w:rFonts w:ascii="Arial" w:hAnsi="Arial" w:cs="Arial"/>
          <w:color w:val="000000" w:themeColor="text1"/>
          <w:sz w:val="24"/>
          <w:szCs w:val="24"/>
        </w:rPr>
        <w:t>informaţiile</w:t>
      </w:r>
      <w:proofErr w:type="spellEnd"/>
      <w:r w:rsidRPr="00176A45">
        <w:rPr>
          <w:rFonts w:ascii="Arial" w:hAnsi="Arial" w:cs="Arial"/>
          <w:color w:val="000000" w:themeColor="text1"/>
          <w:sz w:val="24"/>
          <w:szCs w:val="24"/>
        </w:rPr>
        <w:t xml:space="preserve"> cuprinse în anexele tehnice și administrative ale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concordanţa</w:t>
      </w:r>
      <w:proofErr w:type="spellEnd"/>
      <w:r w:rsidRPr="00176A45">
        <w:rPr>
          <w:rFonts w:ascii="Arial" w:hAnsi="Arial" w:cs="Arial"/>
          <w:color w:val="000000" w:themeColor="text1"/>
          <w:sz w:val="24"/>
          <w:szCs w:val="24"/>
        </w:rPr>
        <w:t xml:space="preserve"> acestora cu elementele existente pe amplasamentul propus. Se procedează la verificarea anumitor criterii de eligibilitate </w:t>
      </w:r>
      <w:proofErr w:type="spellStart"/>
      <w:r w:rsidRPr="00176A45">
        <w:rPr>
          <w:rFonts w:ascii="Arial" w:hAnsi="Arial" w:cs="Arial"/>
          <w:color w:val="000000" w:themeColor="text1"/>
          <w:sz w:val="24"/>
          <w:szCs w:val="24"/>
        </w:rPr>
        <w:t>evidenţiate</w:t>
      </w:r>
      <w:proofErr w:type="spellEnd"/>
      <w:r w:rsidRPr="00176A45">
        <w:rPr>
          <w:rFonts w:ascii="Arial" w:hAnsi="Arial" w:cs="Arial"/>
          <w:color w:val="000000" w:themeColor="text1"/>
          <w:sz w:val="24"/>
          <w:szCs w:val="24"/>
        </w:rPr>
        <w:t xml:space="preserve"> în etapa verificării administrative prin </w:t>
      </w:r>
      <w:proofErr w:type="spellStart"/>
      <w:r w:rsidRPr="00176A45">
        <w:rPr>
          <w:rFonts w:ascii="Arial" w:hAnsi="Arial" w:cs="Arial"/>
          <w:color w:val="000000" w:themeColor="text1"/>
          <w:sz w:val="24"/>
          <w:szCs w:val="24"/>
        </w:rPr>
        <w:t>comparaţie</w:t>
      </w:r>
      <w:proofErr w:type="spellEnd"/>
      <w:r w:rsidRPr="00176A45">
        <w:rPr>
          <w:rFonts w:ascii="Arial" w:hAnsi="Arial" w:cs="Arial"/>
          <w:color w:val="000000" w:themeColor="text1"/>
          <w:sz w:val="24"/>
          <w:szCs w:val="24"/>
        </w:rPr>
        <w:t xml:space="preserve"> cu realitatea de pe teren, pentru a se </w:t>
      </w:r>
      <w:proofErr w:type="spellStart"/>
      <w:r w:rsidRPr="00176A45">
        <w:rPr>
          <w:rFonts w:ascii="Arial" w:hAnsi="Arial" w:cs="Arial"/>
          <w:color w:val="000000" w:themeColor="text1"/>
          <w:sz w:val="24"/>
          <w:szCs w:val="24"/>
        </w:rPr>
        <w:t>obţine</w:t>
      </w:r>
      <w:proofErr w:type="spellEnd"/>
      <w:r w:rsidRPr="00176A45">
        <w:rPr>
          <w:rFonts w:ascii="Arial" w:hAnsi="Arial" w:cs="Arial"/>
          <w:color w:val="000000" w:themeColor="text1"/>
          <w:sz w:val="24"/>
          <w:szCs w:val="24"/>
        </w:rPr>
        <w:t xml:space="preserve"> o decizie rezonabilă privind corectitudinea încadrării în criteriile de eligibilitate și selecție. </w:t>
      </w:r>
    </w:p>
    <w:p w14:paraId="543CA51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3595649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w:t>
      </w:r>
      <w:proofErr w:type="spellStart"/>
      <w:r w:rsidRPr="00176A45">
        <w:rPr>
          <w:rFonts w:ascii="Arial" w:hAnsi="Arial" w:cs="Arial"/>
          <w:color w:val="000000" w:themeColor="text1"/>
          <w:sz w:val="24"/>
          <w:szCs w:val="24"/>
        </w:rPr>
        <w:t>urmatoarele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situaţii</w:t>
      </w:r>
      <w:proofErr w:type="spellEnd"/>
      <w:r w:rsidRPr="00176A45">
        <w:rPr>
          <w:rFonts w:ascii="Arial" w:hAnsi="Arial" w:cs="Arial"/>
          <w:color w:val="000000" w:themeColor="text1"/>
          <w:sz w:val="24"/>
          <w:szCs w:val="24"/>
        </w:rPr>
        <w:t xml:space="preserve">: </w:t>
      </w:r>
    </w:p>
    <w:p w14:paraId="3F404EB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2118B1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neselectat; </w:t>
      </w:r>
    </w:p>
    <w:p w14:paraId="4B53C36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proiectul este neeligibil; -</w:t>
      </w:r>
    </w:p>
    <w:p w14:paraId="677B3AC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7D89C1C5"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8DBA398"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FCF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1.4 </w:t>
      </w:r>
      <w:proofErr w:type="spellStart"/>
      <w:r w:rsidRPr="00176A45">
        <w:rPr>
          <w:rFonts w:ascii="Arial" w:hAnsi="Arial" w:cs="Arial"/>
          <w:b/>
          <w:i/>
          <w:color w:val="000000" w:themeColor="text1"/>
          <w:sz w:val="24"/>
          <w:szCs w:val="24"/>
        </w:rPr>
        <w:t>Selecţia</w:t>
      </w:r>
      <w:proofErr w:type="spellEnd"/>
      <w:r w:rsidRPr="00176A45">
        <w:rPr>
          <w:rFonts w:ascii="Arial" w:hAnsi="Arial" w:cs="Arial"/>
          <w:b/>
          <w:i/>
          <w:color w:val="000000" w:themeColor="text1"/>
          <w:sz w:val="24"/>
          <w:szCs w:val="24"/>
        </w:rPr>
        <w:t xml:space="preserve"> proiectelor</w:t>
      </w:r>
      <w:r w:rsidRPr="00176A45">
        <w:rPr>
          <w:rFonts w:ascii="Arial" w:hAnsi="Arial" w:cs="Arial"/>
          <w:color w:val="000000" w:themeColor="text1"/>
          <w:sz w:val="24"/>
          <w:szCs w:val="24"/>
        </w:rPr>
        <w:t xml:space="preserve"> </w:t>
      </w:r>
    </w:p>
    <w:p w14:paraId="187A17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D4977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punctajele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criteriile de departajare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pragul minim sunt stabilite prin prezentul Ghid al Solicitantului. În </w:t>
      </w:r>
      <w:proofErr w:type="spellStart"/>
      <w:r w:rsidRPr="00176A45">
        <w:rPr>
          <w:rFonts w:ascii="Arial" w:hAnsi="Arial" w:cs="Arial"/>
          <w:color w:val="000000" w:themeColor="text1"/>
          <w:sz w:val="24"/>
          <w:szCs w:val="24"/>
        </w:rPr>
        <w:t>Anunţul</w:t>
      </w:r>
      <w:proofErr w:type="spellEnd"/>
      <w:r w:rsidRPr="00176A45">
        <w:rPr>
          <w:rFonts w:ascii="Arial" w:hAnsi="Arial" w:cs="Arial"/>
          <w:color w:val="000000" w:themeColor="text1"/>
          <w:sz w:val="24"/>
          <w:szCs w:val="24"/>
        </w:rPr>
        <w:t xml:space="preserve"> de Lansare al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sunt prezentate: alocarea, intervalul de depunere a proiectelor, pragul minim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si alte informații generale. La depunerea proiectului, solicitantul completează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câmpul aferent punctajului estimativ (autoevaluare). Pentru proiectele depuse cu punctajul mai mare sau egal </w:t>
      </w:r>
      <w:proofErr w:type="spellStart"/>
      <w:r w:rsidRPr="00176A45">
        <w:rPr>
          <w:rFonts w:ascii="Arial" w:hAnsi="Arial" w:cs="Arial"/>
          <w:color w:val="000000" w:themeColor="text1"/>
          <w:sz w:val="24"/>
          <w:szCs w:val="24"/>
        </w:rPr>
        <w:t>decat</w:t>
      </w:r>
      <w:proofErr w:type="spellEnd"/>
      <w:r w:rsidRPr="00176A45">
        <w:rPr>
          <w:rFonts w:ascii="Arial" w:hAnsi="Arial" w:cs="Arial"/>
          <w:color w:val="000000" w:themeColor="text1"/>
          <w:sz w:val="24"/>
          <w:szCs w:val="24"/>
        </w:rPr>
        <w:t xml:space="preserve"> pragul minim </w:t>
      </w:r>
      <w:proofErr w:type="spellStart"/>
      <w:r w:rsidRPr="00176A45">
        <w:rPr>
          <w:rFonts w:ascii="Arial" w:hAnsi="Arial" w:cs="Arial"/>
          <w:color w:val="000000" w:themeColor="text1"/>
          <w:sz w:val="24"/>
          <w:szCs w:val="24"/>
        </w:rPr>
        <w:t>corespunzator</w:t>
      </w:r>
      <w:proofErr w:type="spellEnd"/>
      <w:r w:rsidRPr="00176A45">
        <w:rPr>
          <w:rFonts w:ascii="Arial" w:hAnsi="Arial" w:cs="Arial"/>
          <w:color w:val="000000" w:themeColor="text1"/>
          <w:sz w:val="24"/>
          <w:szCs w:val="24"/>
        </w:rPr>
        <w:t xml:space="preserve"> sesiunii respective se va întocmi un raport de selecție. </w:t>
      </w:r>
    </w:p>
    <w:p w14:paraId="5CC355F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In contextul în care valoarea proiectelor depuse este mai mare decât suma disponibilă pentru sesiune, GAL va întocmi, după încheierea eligibilității tuturor proiectelor depuse, un Raport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în care vor fi menționate proiectele eligibile selectate, eligibile neselectate, neeligibile și cele retrase, valoarea acestora, denumirea </w:t>
      </w:r>
      <w:r w:rsidRPr="00176A45">
        <w:rPr>
          <w:rFonts w:ascii="Arial" w:hAnsi="Arial" w:cs="Arial"/>
          <w:color w:val="000000" w:themeColor="text1"/>
          <w:sz w:val="24"/>
          <w:szCs w:val="24"/>
        </w:rPr>
        <w:lastRenderedPageBreak/>
        <w:t xml:space="preserve">solicitantului, iar pentru proiectele eligibile punctajul obținut pentru fiecare criteriu de selecție.  Acest raport se publică pe site-ul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eligibilitatea/neeligibilitatea proiectului. În cazul în care un proiect este declarat neeligibil, în Notificarea de neeligibilitate vor fi indicate criteriile de eligibilitate care nu au fost îndeplinite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cauzele care au condus la neeligibilitatea proiectului. În cazul în care proiectul este eligibil, Notificarea de eligibilitate va menționa faptul că proiectul a fost declarat eligibil. Selecția proiectelor eligibile se face în ordinea descrescătoare a punctajului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în cadrul alocării disponibile. Acest raport se publică pe site-ul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rezultatul </w:t>
      </w:r>
      <w:proofErr w:type="spellStart"/>
      <w:r w:rsidRPr="00176A45">
        <w:rPr>
          <w:rFonts w:ascii="Arial" w:hAnsi="Arial" w:cs="Arial"/>
          <w:color w:val="000000" w:themeColor="text1"/>
          <w:sz w:val="24"/>
          <w:szCs w:val="24"/>
        </w:rPr>
        <w:t>selectiei</w:t>
      </w:r>
      <w:proofErr w:type="spellEnd"/>
      <w:r w:rsidRPr="00176A45">
        <w:rPr>
          <w:rFonts w:ascii="Arial" w:hAnsi="Arial" w:cs="Arial"/>
          <w:color w:val="000000" w:themeColor="text1"/>
          <w:sz w:val="24"/>
          <w:szCs w:val="24"/>
        </w:rPr>
        <w:t xml:space="preserve">. În cazul în care un proiect este declarat neselectat, în Notificarea cererilor de finanțare neselectate vor fi indicate punctajele obținute pentru fiecare criteriu de selecție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cauzele care au condus la neselectarea proiectului. În cazul în care proiectul este selectat, Notificarea de selecție va menționa punctajul pentru fiecare criteriu. Pentru finalizarea selecției și aprobarea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se convoacă Comitetul de Selecție al GAL. </w:t>
      </w:r>
    </w:p>
    <w:p w14:paraId="4CC6E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048FC500" w14:textId="1164A858" w:rsidR="00462DB1" w:rsidRPr="00630071" w:rsidRDefault="00C32F09"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30A9F" w:rsidRPr="00176A45">
        <w:rPr>
          <w:rFonts w:ascii="Arial" w:hAnsi="Arial" w:cs="Arial"/>
          <w:color w:val="000000" w:themeColor="text1"/>
          <w:sz w:val="24"/>
          <w:szCs w:val="24"/>
        </w:rPr>
        <w:t xml:space="preserve">. </w:t>
      </w:r>
      <w:r w:rsidR="00130A9F" w:rsidRPr="00630071">
        <w:rPr>
          <w:rFonts w:ascii="Arial" w:hAnsi="Arial" w:cs="Arial"/>
          <w:color w:val="000000" w:themeColor="text1"/>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176A45">
        <w:rPr>
          <w:rFonts w:ascii="Arial" w:hAnsi="Arial" w:cs="Arial"/>
          <w:color w:val="000000" w:themeColor="text1"/>
          <w:sz w:val="24"/>
          <w:szCs w:val="24"/>
        </w:rPr>
        <w:t xml:space="preserve"> să semneze pe propria răspundere o </w:t>
      </w:r>
      <w:proofErr w:type="spellStart"/>
      <w:r w:rsidRPr="00176A45">
        <w:rPr>
          <w:rFonts w:ascii="Arial" w:hAnsi="Arial" w:cs="Arial"/>
          <w:color w:val="000000" w:themeColor="text1"/>
          <w:sz w:val="24"/>
          <w:szCs w:val="24"/>
        </w:rPr>
        <w:t>Declaraţie</w:t>
      </w:r>
      <w:proofErr w:type="spellEnd"/>
      <w:r w:rsidRPr="00176A45">
        <w:rPr>
          <w:rFonts w:ascii="Arial" w:hAnsi="Arial" w:cs="Arial"/>
          <w:color w:val="000000" w:themeColor="text1"/>
          <w:sz w:val="24"/>
          <w:szCs w:val="24"/>
        </w:rPr>
        <w:t xml:space="preserv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w:t>
      </w:r>
      <w:r w:rsidR="00462DB1" w:rsidRPr="00630071">
        <w:rPr>
          <w:rFonts w:ascii="Arial" w:hAnsi="Arial" w:cs="Arial"/>
          <w:color w:val="000000" w:themeColor="text1"/>
          <w:sz w:val="24"/>
          <w:szCs w:val="24"/>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A854108"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Este posibilă combinarea mijloacelor de întrunire a Comitetului de Selecție, în funcție de modalitatea de participare a membrilor Comitetului de Selecție.</w:t>
      </w:r>
    </w:p>
    <w:p w14:paraId="051C93F2"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34645BB2"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w:t>
      </w:r>
      <w:r w:rsidRPr="00630071">
        <w:rPr>
          <w:rFonts w:ascii="Arial" w:hAnsi="Arial" w:cs="Arial"/>
          <w:color w:val="000000" w:themeColor="text1"/>
          <w:sz w:val="24"/>
          <w:szCs w:val="24"/>
        </w:rPr>
        <w:lastRenderedPageBreak/>
        <w:t>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091E78A9" w14:textId="5D9AF58F" w:rsidR="00462DB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Nu este permisă semnarea unui document utilizând atât semnătura electronică, cât și semnătura olografă, în vederea aviz</w:t>
      </w:r>
      <w:r>
        <w:rPr>
          <w:rFonts w:ascii="Arial" w:hAnsi="Arial" w:cs="Arial"/>
          <w:color w:val="000000" w:themeColor="text1"/>
          <w:sz w:val="24"/>
          <w:szCs w:val="24"/>
        </w:rPr>
        <w:t>ării Raportului de Selecție</w:t>
      </w:r>
      <w:r w:rsidRPr="00176A45">
        <w:rPr>
          <w:rFonts w:ascii="Arial" w:hAnsi="Arial" w:cs="Arial"/>
          <w:color w:val="000000" w:themeColor="text1"/>
          <w:sz w:val="24"/>
          <w:szCs w:val="24"/>
        </w:rPr>
        <w:t xml:space="preserve"> </w:t>
      </w:r>
    </w:p>
    <w:p w14:paraId="71079953"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Solicitanții au dreptul de a contesta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neeligibilitatea cat si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în termen de 5 zile lucrătoare de la primirea notificării. Vor fi considerate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analizate în baza prezentei proceduri doar acele solicitări care contestă elemente tehnice sau legale legate de eligibilitatea si/sau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w:t>
      </w:r>
      <w:proofErr w:type="spellStart"/>
      <w:r w:rsidRPr="00176A45">
        <w:rPr>
          <w:rFonts w:ascii="Arial" w:hAnsi="Arial" w:cs="Arial"/>
          <w:color w:val="000000" w:themeColor="text1"/>
          <w:sz w:val="24"/>
          <w:szCs w:val="24"/>
        </w:rPr>
        <w:t>contestatiei</w:t>
      </w:r>
      <w:proofErr w:type="spellEnd"/>
      <w:r w:rsidRPr="00176A45">
        <w:rPr>
          <w:rFonts w:ascii="Arial" w:hAnsi="Arial" w:cs="Arial"/>
          <w:color w:val="000000" w:themeColor="text1"/>
          <w:sz w:val="24"/>
          <w:szCs w:val="24"/>
        </w:rPr>
        <w:t xml:space="preserve"> este de 10 zile lucrătoare de la expirarea termenului maxim de depunere a </w:t>
      </w:r>
      <w:proofErr w:type="spellStart"/>
      <w:r w:rsidRPr="00176A45">
        <w:rPr>
          <w:rFonts w:ascii="Arial" w:hAnsi="Arial" w:cs="Arial"/>
          <w:color w:val="000000" w:themeColor="text1"/>
          <w:sz w:val="24"/>
          <w:szCs w:val="24"/>
        </w:rPr>
        <w:t>contestaţiilor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solutionarea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contestatiilor</w:t>
      </w:r>
      <w:proofErr w:type="spellEnd"/>
      <w:r w:rsidRPr="00176A45">
        <w:rPr>
          <w:rFonts w:ascii="Arial" w:hAnsi="Arial" w:cs="Arial"/>
          <w:color w:val="000000" w:themeColor="text1"/>
          <w:sz w:val="24"/>
          <w:szCs w:val="24"/>
        </w:rPr>
        <w:t xml:space="preserve"> se </w:t>
      </w:r>
      <w:proofErr w:type="spellStart"/>
      <w:r w:rsidRPr="00176A45">
        <w:rPr>
          <w:rFonts w:ascii="Arial" w:hAnsi="Arial" w:cs="Arial"/>
          <w:color w:val="000000" w:themeColor="text1"/>
          <w:sz w:val="24"/>
          <w:szCs w:val="24"/>
        </w:rPr>
        <w:t>procedeaza</w:t>
      </w:r>
      <w:proofErr w:type="spellEnd"/>
      <w:r w:rsidRPr="00176A45">
        <w:rPr>
          <w:rFonts w:ascii="Arial" w:hAnsi="Arial" w:cs="Arial"/>
          <w:color w:val="000000" w:themeColor="text1"/>
          <w:sz w:val="24"/>
          <w:szCs w:val="24"/>
        </w:rPr>
        <w:t xml:space="preserve"> la publicarea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Raportul de Selecție Final aprobat de Comitetul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al GAL se publică pe pagina web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finala. Suma rămasă la finalul unei sesiuni (</w:t>
      </w:r>
      <w:proofErr w:type="spellStart"/>
      <w:r w:rsidRPr="00176A45">
        <w:rPr>
          <w:rFonts w:ascii="Arial" w:hAnsi="Arial" w:cs="Arial"/>
          <w:color w:val="000000" w:themeColor="text1"/>
          <w:sz w:val="24"/>
          <w:szCs w:val="24"/>
        </w:rPr>
        <w:t>diferenţa</w:t>
      </w:r>
      <w:proofErr w:type="spellEnd"/>
      <w:r w:rsidRPr="00176A45">
        <w:rPr>
          <w:rFonts w:ascii="Arial" w:hAnsi="Arial" w:cs="Arial"/>
          <w:color w:val="000000" w:themeColor="text1"/>
          <w:sz w:val="24"/>
          <w:szCs w:val="24"/>
        </w:rPr>
        <w:t xml:space="preserve"> dintre suma alocată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valoarea publică totală a proiectelor depuse) va fi reportată în cadrul următoarei sesiuni de depunere.</w:t>
      </w:r>
    </w:p>
    <w:p w14:paraId="4B91EC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821510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712F5EF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415A7A7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xml:space="preserve"> 5 zile lucrătoare pentru a depune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cu privire la rezultatul selecției, din momentul primirii </w:t>
      </w:r>
      <w:proofErr w:type="spellStart"/>
      <w:r w:rsidRPr="00176A45">
        <w:rPr>
          <w:rFonts w:ascii="Arial" w:hAnsi="Arial" w:cs="Arial"/>
          <w:color w:val="000000" w:themeColor="text1"/>
          <w:sz w:val="24"/>
          <w:szCs w:val="24"/>
        </w:rPr>
        <w:t>notificarii</w:t>
      </w:r>
      <w:proofErr w:type="spellEnd"/>
      <w:r w:rsidRPr="00176A45">
        <w:rPr>
          <w:rFonts w:ascii="Arial" w:hAnsi="Arial" w:cs="Arial"/>
          <w:color w:val="000000" w:themeColor="text1"/>
          <w:sz w:val="24"/>
          <w:szCs w:val="24"/>
        </w:rPr>
        <w:t xml:space="preserve"> privind eligibilitatea /neeligibilitatea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depuse. </w:t>
      </w:r>
    </w:p>
    <w:p w14:paraId="4718767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085107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w:t>
      </w:r>
      <w:proofErr w:type="spellStart"/>
      <w:r w:rsidRPr="00176A45">
        <w:rPr>
          <w:rFonts w:ascii="Arial" w:hAnsi="Arial" w:cs="Arial"/>
          <w:color w:val="000000" w:themeColor="text1"/>
          <w:sz w:val="24"/>
          <w:szCs w:val="24"/>
        </w:rPr>
        <w:t>desfașoară</w:t>
      </w:r>
      <w:proofErr w:type="spellEnd"/>
      <w:r w:rsidRPr="00176A45">
        <w:rPr>
          <w:rFonts w:ascii="Arial" w:hAnsi="Arial" w:cs="Arial"/>
          <w:color w:val="000000" w:themeColor="text1"/>
          <w:sz w:val="24"/>
          <w:szCs w:val="24"/>
        </w:rPr>
        <w:t xml:space="preserve"> potrivit Procedurii de evaluare si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 proiectelor. </w:t>
      </w:r>
    </w:p>
    <w:p w14:paraId="5BD5744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6DAB9D6"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30180BC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587A9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Verificarea criteriilor de selecție si a punctajelor se va face de către membrii Comitetului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constituit la nivelul GAL.  După finalizarea </w:t>
      </w:r>
      <w:proofErr w:type="spellStart"/>
      <w:r w:rsidRPr="00176A45">
        <w:rPr>
          <w:rFonts w:ascii="Arial" w:hAnsi="Arial" w:cs="Arial"/>
          <w:color w:val="000000" w:themeColor="text1"/>
          <w:sz w:val="24"/>
          <w:szCs w:val="24"/>
        </w:rPr>
        <w:t>evaluarii</w:t>
      </w:r>
      <w:proofErr w:type="spellEnd"/>
      <w:r w:rsidRPr="00176A45">
        <w:rPr>
          <w:rFonts w:ascii="Arial" w:hAnsi="Arial" w:cs="Arial"/>
          <w:color w:val="000000" w:themeColor="text1"/>
          <w:sz w:val="24"/>
          <w:szCs w:val="24"/>
        </w:rPr>
        <w:t xml:space="preserve"> generale a proiectului, la nivelul GAL se va întocmi și aproba Raportul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care va include: proiectele eligibile selectate, proiectele eligibile </w:t>
      </w:r>
      <w:proofErr w:type="spellStart"/>
      <w:r w:rsidRPr="00176A45">
        <w:rPr>
          <w:rFonts w:ascii="Arial" w:hAnsi="Arial" w:cs="Arial"/>
          <w:color w:val="000000" w:themeColor="text1"/>
          <w:sz w:val="24"/>
          <w:szCs w:val="24"/>
        </w:rPr>
        <w:t>necesectate</w:t>
      </w:r>
      <w:proofErr w:type="spellEnd"/>
      <w:r w:rsidRPr="00176A45">
        <w:rPr>
          <w:rFonts w:ascii="Arial" w:hAnsi="Arial" w:cs="Arial"/>
          <w:color w:val="000000" w:themeColor="text1"/>
          <w:sz w:val="24"/>
          <w:szCs w:val="24"/>
        </w:rPr>
        <w:t xml:space="preserve">, neeligibile, neconforme și proiectele retrase, după caz. </w:t>
      </w:r>
    </w:p>
    <w:p w14:paraId="6088254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20A2E24"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B98FAC3"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76D8E2F4"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9879B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Pentru depunerea contestațiilor,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au la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xml:space="preserve"> 5 zile lucrătoare de la data primirii notificării dar nu mai mult de 10 zile lucrătoare de la data postării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pe site-ul GAL: www.galmicroregiuneahorezu.ro.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trimise </w:t>
      </w:r>
      <w:r w:rsidRPr="00176A45">
        <w:rPr>
          <w:rFonts w:ascii="Arial" w:hAnsi="Arial" w:cs="Arial"/>
          <w:color w:val="000000" w:themeColor="text1"/>
          <w:sz w:val="24"/>
          <w:szCs w:val="24"/>
        </w:rPr>
        <w:lastRenderedPageBreak/>
        <w:t xml:space="preserve">după expirarea termenului prevăzut vor fi respinse.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semnate de solicitanți, se depun la sediul GAL Microregiunea Horezu sau se transmit prin poștă/curierat la adresa </w:t>
      </w:r>
      <w:proofErr w:type="spellStart"/>
      <w:r w:rsidRPr="00176A45">
        <w:rPr>
          <w:rFonts w:ascii="Arial" w:hAnsi="Arial" w:cs="Arial"/>
          <w:color w:val="000000" w:themeColor="text1"/>
          <w:sz w:val="24"/>
          <w:szCs w:val="24"/>
        </w:rPr>
        <w:t>Judet</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Valcea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oras</w:t>
      </w:r>
      <w:proofErr w:type="spellEnd"/>
      <w:r w:rsidRPr="00176A45">
        <w:rPr>
          <w:rFonts w:ascii="Arial" w:hAnsi="Arial" w:cs="Arial"/>
          <w:color w:val="000000" w:themeColor="text1"/>
          <w:sz w:val="24"/>
          <w:szCs w:val="24"/>
        </w:rPr>
        <w:t xml:space="preserve"> Horezu, str.1 Decembrie, nr. 11, cod </w:t>
      </w:r>
      <w:proofErr w:type="spellStart"/>
      <w:r w:rsidRPr="00176A45">
        <w:rPr>
          <w:rFonts w:ascii="Arial" w:hAnsi="Arial" w:cs="Arial"/>
          <w:color w:val="000000" w:themeColor="text1"/>
          <w:sz w:val="24"/>
          <w:szCs w:val="24"/>
        </w:rPr>
        <w:t>postal</w:t>
      </w:r>
      <w:proofErr w:type="spellEnd"/>
      <w:r w:rsidRPr="00176A45">
        <w:rPr>
          <w:rFonts w:ascii="Arial" w:hAnsi="Arial" w:cs="Arial"/>
          <w:color w:val="000000" w:themeColor="text1"/>
          <w:sz w:val="24"/>
          <w:szCs w:val="24"/>
        </w:rPr>
        <w:t xml:space="preserve"> 245800, cu confirmare de primire. La depunere,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vor primi un număr de înregistrare.  Vor fi considerate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analizate în baza prezentei proceduri doar acele solicitări care contestă elemente tehnice sau legale legate de eligibilitatea si/sau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proiectului depus și/sau valoarea proiectului declarată eligibilă/valoarea si/sau intensitatea sprijinului public acordat pentru proiectul depus.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depuse vor fi analizate de alte persoane </w:t>
      </w:r>
      <w:proofErr w:type="spellStart"/>
      <w:r w:rsidRPr="00176A45">
        <w:rPr>
          <w:rFonts w:ascii="Arial" w:hAnsi="Arial" w:cs="Arial"/>
          <w:color w:val="000000" w:themeColor="text1"/>
          <w:sz w:val="24"/>
          <w:szCs w:val="24"/>
        </w:rPr>
        <w:t>decat</w:t>
      </w:r>
      <w:proofErr w:type="spellEnd"/>
      <w:r w:rsidRPr="00176A45">
        <w:rPr>
          <w:rFonts w:ascii="Arial" w:hAnsi="Arial" w:cs="Arial"/>
          <w:color w:val="000000" w:themeColor="text1"/>
          <w:sz w:val="24"/>
          <w:szCs w:val="24"/>
        </w:rPr>
        <w:t xml:space="preserve"> cele implicate in procesul </w:t>
      </w:r>
      <w:proofErr w:type="spellStart"/>
      <w:r w:rsidRPr="00176A45">
        <w:rPr>
          <w:rFonts w:ascii="Arial" w:hAnsi="Arial" w:cs="Arial"/>
          <w:color w:val="000000" w:themeColor="text1"/>
          <w:sz w:val="24"/>
          <w:szCs w:val="24"/>
        </w:rPr>
        <w:t>initial</w:t>
      </w:r>
      <w:proofErr w:type="spellEnd"/>
      <w:r w:rsidRPr="00176A45">
        <w:rPr>
          <w:rFonts w:ascii="Arial" w:hAnsi="Arial" w:cs="Arial"/>
          <w:color w:val="000000" w:themeColor="text1"/>
          <w:sz w:val="24"/>
          <w:szCs w:val="24"/>
        </w:rPr>
        <w:t xml:space="preserve"> de evaluare. Termenul de analizare al </w:t>
      </w:r>
      <w:proofErr w:type="spellStart"/>
      <w:r w:rsidRPr="00176A45">
        <w:rPr>
          <w:rFonts w:ascii="Arial" w:hAnsi="Arial" w:cs="Arial"/>
          <w:color w:val="000000" w:themeColor="text1"/>
          <w:sz w:val="24"/>
          <w:szCs w:val="24"/>
        </w:rPr>
        <w:t>contestatiei</w:t>
      </w:r>
      <w:proofErr w:type="spellEnd"/>
      <w:r w:rsidRPr="00176A45">
        <w:rPr>
          <w:rFonts w:ascii="Arial" w:hAnsi="Arial" w:cs="Arial"/>
          <w:color w:val="000000" w:themeColor="text1"/>
          <w:sz w:val="24"/>
          <w:szCs w:val="24"/>
        </w:rPr>
        <w:t xml:space="preserve"> este de 10 zile lucrătoare de la expirarea termenului maxim de depunere a </w:t>
      </w:r>
      <w:proofErr w:type="spellStart"/>
      <w:r w:rsidRPr="00176A45">
        <w:rPr>
          <w:rFonts w:ascii="Arial" w:hAnsi="Arial" w:cs="Arial"/>
          <w:color w:val="000000" w:themeColor="text1"/>
          <w:sz w:val="24"/>
          <w:szCs w:val="24"/>
        </w:rPr>
        <w:t>contestaţiilor</w:t>
      </w:r>
      <w:proofErr w:type="spellEnd"/>
      <w:r w:rsidRPr="00176A45">
        <w:rPr>
          <w:rFonts w:ascii="Arial" w:hAnsi="Arial" w:cs="Arial"/>
          <w:color w:val="000000" w:themeColor="text1"/>
          <w:sz w:val="24"/>
          <w:szCs w:val="24"/>
        </w:rPr>
        <w:t>.</w:t>
      </w:r>
    </w:p>
    <w:p w14:paraId="62730C1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2A34E47" w14:textId="77777777" w:rsidR="00C32F09"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După analizarea contestațiilor depuse, Comisia de Contestații întocmește Raportul de </w:t>
      </w:r>
      <w:proofErr w:type="spellStart"/>
      <w:r w:rsidRPr="00176A45">
        <w:rPr>
          <w:rFonts w:ascii="Arial" w:hAnsi="Arial" w:cs="Arial"/>
          <w:color w:val="000000" w:themeColor="text1"/>
          <w:sz w:val="24"/>
          <w:szCs w:val="24"/>
        </w:rPr>
        <w:t>contestatii</w:t>
      </w:r>
      <w:proofErr w:type="spellEnd"/>
      <w:r w:rsidRPr="00176A45">
        <w:rPr>
          <w:rFonts w:ascii="Arial" w:hAnsi="Arial" w:cs="Arial"/>
          <w:color w:val="000000" w:themeColor="text1"/>
          <w:sz w:val="24"/>
          <w:szCs w:val="24"/>
        </w:rPr>
        <w:t xml:space="preserve">. În baza Raportului de contestații și 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se va </w:t>
      </w:r>
      <w:proofErr w:type="spellStart"/>
      <w:r w:rsidRPr="00176A45">
        <w:rPr>
          <w:rFonts w:ascii="Arial" w:hAnsi="Arial" w:cs="Arial"/>
          <w:color w:val="000000" w:themeColor="text1"/>
          <w:sz w:val="24"/>
          <w:szCs w:val="24"/>
        </w:rPr>
        <w:t>intocmi</w:t>
      </w:r>
      <w:proofErr w:type="spellEnd"/>
      <w:r w:rsidRPr="00176A45">
        <w:rPr>
          <w:rFonts w:ascii="Arial" w:hAnsi="Arial" w:cs="Arial"/>
          <w:color w:val="000000" w:themeColor="text1"/>
          <w:sz w:val="24"/>
          <w:szCs w:val="24"/>
        </w:rPr>
        <w:t xml:space="preserve"> Raportul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care va fi aprobat de Comitetul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al GAL.</w:t>
      </w:r>
    </w:p>
    <w:p w14:paraId="5385BFA7" w14:textId="131C92ED" w:rsidR="00236F6C" w:rsidRDefault="00462DB1" w:rsidP="00A967A4">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color w:val="000000" w:themeColor="text1"/>
          <w:sz w:val="24"/>
          <w:szCs w:val="24"/>
        </w:rPr>
        <w:t xml:space="preserve">Dacă după parcurgerea perioadei de contestații nu intervin modificări în ceea ce privește Raportul intermediar de selecție, se poate </w:t>
      </w:r>
      <w:proofErr w:type="spellStart"/>
      <w:r w:rsidRPr="00CF5937">
        <w:rPr>
          <w:rFonts w:ascii="Arial" w:hAnsi="Arial" w:cs="Arial"/>
          <w:color w:val="000000" w:themeColor="text1"/>
          <w:sz w:val="24"/>
          <w:szCs w:val="24"/>
        </w:rPr>
        <w:t>reîntruni</w:t>
      </w:r>
      <w:proofErr w:type="spellEnd"/>
      <w:r w:rsidRPr="00CF5937">
        <w:rPr>
          <w:rFonts w:ascii="Arial" w:hAnsi="Arial" w:cs="Arial"/>
          <w:color w:val="000000" w:themeColor="text1"/>
          <w:sz w:val="24"/>
          <w:szCs w:val="24"/>
        </w:rPr>
        <w:t xml:space="preserve">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D164D66"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2BD977F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451D64E"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05A3BF74"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3F73862D"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6E44FE0A"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1A6FC657"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465F76B0"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11BB0A68"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1EE8FABB"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5012AA5C"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63D4D05F"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2D5A68A3"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7309DC34"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442F44EC"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4C526CE5"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57A63CD3"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6646EC28"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7CC91CD7"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09ED0B11"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3369084D"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6DD7CD3F"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490E79F7"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3486AACF"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7A984259" w14:textId="77777777" w:rsidR="00306062"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42A8A184" w14:textId="77777777" w:rsidR="00306062" w:rsidRPr="00176A45" w:rsidRDefault="00306062" w:rsidP="00796926">
      <w:pPr>
        <w:autoSpaceDE w:val="0"/>
        <w:autoSpaceDN w:val="0"/>
        <w:adjustRightInd w:val="0"/>
        <w:spacing w:after="0" w:line="240" w:lineRule="auto"/>
        <w:jc w:val="both"/>
        <w:rPr>
          <w:rFonts w:ascii="Arial" w:hAnsi="Arial" w:cs="Arial"/>
          <w:color w:val="000000" w:themeColor="text1"/>
          <w:sz w:val="24"/>
          <w:szCs w:val="24"/>
        </w:rPr>
      </w:pPr>
    </w:p>
    <w:p w14:paraId="50DCA668" w14:textId="77777777" w:rsidR="00796926" w:rsidRPr="00236F6C" w:rsidRDefault="00796926" w:rsidP="00236F6C">
      <w:pPr>
        <w:pStyle w:val="Citatintens"/>
      </w:pPr>
      <w:r w:rsidRPr="00236F6C">
        <w:lastRenderedPageBreak/>
        <w:t>CAPITOLUL 10. CONTRACTAREA FONDURILOR</w:t>
      </w:r>
    </w:p>
    <w:p w14:paraId="3BE8D5E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6E62A4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Contractarea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se va realiza la nivelul CRFIR, iar toate etapele ulterioare acesteia, se vor derula conform procedurilor elaborate de </w:t>
      </w:r>
      <w:proofErr w:type="spellStart"/>
      <w:r w:rsidRPr="00176A45">
        <w:rPr>
          <w:rFonts w:ascii="Arial" w:hAnsi="Arial" w:cs="Arial"/>
          <w:color w:val="000000" w:themeColor="text1"/>
          <w:sz w:val="24"/>
          <w:szCs w:val="24"/>
        </w:rPr>
        <w:t>catre</w:t>
      </w:r>
      <w:proofErr w:type="spellEnd"/>
      <w:r w:rsidRPr="00176A45">
        <w:rPr>
          <w:rFonts w:ascii="Arial" w:hAnsi="Arial" w:cs="Arial"/>
          <w:color w:val="000000" w:themeColor="text1"/>
          <w:sz w:val="24"/>
          <w:szCs w:val="24"/>
        </w:rPr>
        <w:t xml:space="preserv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594ED64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07FA97A" w14:textId="77777777" w:rsidR="00026E8A" w:rsidRPr="00026E8A" w:rsidRDefault="00C32F09" w:rsidP="00026E8A">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zile </w:t>
      </w:r>
      <w:r w:rsidR="00026E8A" w:rsidRPr="00CF5937">
        <w:rPr>
          <w:rFonts w:ascii="Arial" w:hAnsi="Arial" w:cs="Arial"/>
          <w:sz w:val="24"/>
          <w:szCs w:val="24"/>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w:t>
      </w:r>
      <w:proofErr w:type="spellStart"/>
      <w:r w:rsidR="00026E8A" w:rsidRPr="00CF5937">
        <w:rPr>
          <w:rFonts w:ascii="Arial" w:hAnsi="Arial" w:cs="Arial"/>
          <w:sz w:val="24"/>
          <w:szCs w:val="24"/>
        </w:rPr>
        <w:t>reîntruni</w:t>
      </w:r>
      <w:proofErr w:type="spellEnd"/>
      <w:r w:rsidR="00026E8A" w:rsidRPr="00CF5937">
        <w:rPr>
          <w:rFonts w:ascii="Arial" w:hAnsi="Arial" w:cs="Arial"/>
          <w:sz w:val="24"/>
          <w:szCs w:val="24"/>
        </w:rPr>
        <w:t xml:space="preserve">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7C9589EE"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p>
    <w:p w14:paraId="0FD95CC9"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r w:rsidRPr="00CF5937">
        <w:rPr>
          <w:rFonts w:ascii="Arial" w:hAnsi="Arial" w:cs="Arial"/>
          <w:sz w:val="24"/>
          <w:szCs w:val="24"/>
        </w:rPr>
        <w:t>Notă!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63865EC6" w14:textId="56593033" w:rsidR="00026E8A" w:rsidRPr="00176A45" w:rsidRDefault="00026E8A"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w:t>
      </w:r>
      <w:proofErr w:type="spellStart"/>
      <w:r w:rsidRPr="00CF5937">
        <w:rPr>
          <w:rFonts w:ascii="Arial" w:hAnsi="Arial" w:cs="Arial"/>
          <w:sz w:val="24"/>
          <w:szCs w:val="24"/>
        </w:rPr>
        <w:t>OneDrive</w:t>
      </w:r>
      <w:proofErr w:type="spellEnd"/>
      <w:r w:rsidRPr="00CF5937">
        <w:rPr>
          <w:rFonts w:ascii="Arial" w:hAnsi="Arial" w:cs="Arial"/>
          <w:sz w:val="24"/>
          <w:szCs w:val="24"/>
        </w:rPr>
        <w:t>”, după caz.</w:t>
      </w:r>
    </w:p>
    <w:p w14:paraId="34EEB0B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 de beneficiar, conform Anexei I a prezentului Ghid și transmit Cererile de Finanțare către serviciile de specialitate responsabile din cadrul structurilor teritoriale ale AFIR, respectiv:</w:t>
      </w:r>
    </w:p>
    <w:p w14:paraId="43FE2DB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 – montaj (indiferent de tipul de beneficiar), precum și proiectele de investiții aferente beneficiarilor publici;</w:t>
      </w:r>
    </w:p>
    <w:p w14:paraId="092C28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7E142BD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66E253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3B8E649" w14:textId="7218EDE9" w:rsidR="006F7873"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w:t>
      </w:r>
      <w:r w:rsidR="006F7873" w:rsidRPr="00CF5937">
        <w:rPr>
          <w:rFonts w:ascii="Arial" w:hAnsi="Arial" w:cs="Arial"/>
          <w:color w:val="000000" w:themeColor="text1"/>
          <w:sz w:val="24"/>
          <w:szCs w:val="24"/>
        </w:rPr>
        <w:t xml:space="preserve">în format </w:t>
      </w:r>
      <w:proofErr w:type="spellStart"/>
      <w:r w:rsidR="006F7873" w:rsidRPr="00CF5937">
        <w:rPr>
          <w:rFonts w:ascii="Arial" w:hAnsi="Arial" w:cs="Arial"/>
          <w:color w:val="000000" w:themeColor="text1"/>
          <w:sz w:val="24"/>
          <w:szCs w:val="24"/>
        </w:rPr>
        <w:t>letric</w:t>
      </w:r>
      <w:proofErr w:type="spellEnd"/>
      <w:r w:rsidR="006F7873" w:rsidRPr="00CF5937">
        <w:rPr>
          <w:rFonts w:ascii="Arial" w:hAnsi="Arial" w:cs="Arial"/>
          <w:color w:val="000000" w:themeColor="text1"/>
          <w:sz w:val="24"/>
          <w:szCs w:val="24"/>
        </w:rPr>
        <w:t xml:space="preserve"> la OJFIR trebuie să fie prezent solicitantul sau un împuternicit al acestuia. În cazul în care solicitantul dorește, îl poate împuternici pe reprezentantul GAL să depună proiectul, printr-un mandat sub semnătură privată. </w:t>
      </w:r>
    </w:p>
    <w:p w14:paraId="3767488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w:t>
      </w:r>
      <w:r w:rsidR="006F7873">
        <w:rPr>
          <w:rFonts w:ascii="Arial" w:hAnsi="Arial" w:cs="Arial"/>
          <w:color w:val="000000" w:themeColor="text1"/>
          <w:sz w:val="24"/>
          <w:szCs w:val="24"/>
        </w:rPr>
        <w:t>/transmite</w:t>
      </w:r>
      <w:r w:rsidRPr="00176A45">
        <w:rPr>
          <w:rFonts w:ascii="Arial" w:hAnsi="Arial" w:cs="Arial"/>
          <w:color w:val="000000" w:themeColor="text1"/>
          <w:sz w:val="24"/>
          <w:szCs w:val="24"/>
        </w:rPr>
        <w:t xml:space="preserve"> proiectul la OJFIR pe raza căruia acesta va fi implementat.</w:t>
      </w:r>
      <w:r w:rsidR="00273CD0">
        <w:rPr>
          <w:rFonts w:ascii="Arial" w:hAnsi="Arial" w:cs="Arial"/>
          <w:color w:val="000000" w:themeColor="text1"/>
          <w:sz w:val="24"/>
          <w:szCs w:val="24"/>
        </w:rPr>
        <w:t xml:space="preserve"> </w:t>
      </w:r>
      <w:r w:rsidR="00273CD0" w:rsidRPr="00CF5937">
        <w:rPr>
          <w:rFonts w:ascii="Arial" w:hAnsi="Arial" w:cs="Arial"/>
          <w:color w:val="000000" w:themeColor="text1"/>
          <w:sz w:val="24"/>
          <w:szCs w:val="24"/>
        </w:rPr>
        <w:t xml:space="preserve">În cazul depunerii în format </w:t>
      </w:r>
      <w:proofErr w:type="spellStart"/>
      <w:r w:rsidR="00273CD0" w:rsidRPr="00CF5937">
        <w:rPr>
          <w:rFonts w:ascii="Arial" w:hAnsi="Arial" w:cs="Arial"/>
          <w:color w:val="000000" w:themeColor="text1"/>
          <w:sz w:val="24"/>
          <w:szCs w:val="24"/>
        </w:rPr>
        <w:t>letric</w:t>
      </w:r>
      <w:proofErr w:type="spellEnd"/>
      <w:r w:rsidR="00273CD0">
        <w:rPr>
          <w:rFonts w:ascii="Arial" w:hAnsi="Arial" w:cs="Arial"/>
          <w:color w:val="000000" w:themeColor="text1"/>
          <w:sz w:val="24"/>
          <w:szCs w:val="24"/>
        </w:rPr>
        <w:t>,</w:t>
      </w:r>
      <w:r w:rsidRPr="00176A45">
        <w:rPr>
          <w:rFonts w:ascii="Arial" w:hAnsi="Arial" w:cs="Arial"/>
          <w:color w:val="000000" w:themeColor="text1"/>
          <w:sz w:val="24"/>
          <w:szCs w:val="24"/>
        </w:rPr>
        <w:t xml:space="preserve"> Cererea de Finanțare se depune în format </w:t>
      </w:r>
      <w:proofErr w:type="spellStart"/>
      <w:r w:rsidRPr="00176A45">
        <w:rPr>
          <w:rFonts w:ascii="Arial" w:hAnsi="Arial" w:cs="Arial"/>
          <w:color w:val="000000" w:themeColor="text1"/>
          <w:sz w:val="24"/>
          <w:szCs w:val="24"/>
        </w:rPr>
        <w:t>letric</w:t>
      </w:r>
      <w:proofErr w:type="spellEnd"/>
      <w:r w:rsidR="00273CD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în original – 1 exemplar, împreună cu formatul electronic (CD – 1 exemplar, care va cuprinde </w:t>
      </w:r>
      <w:proofErr w:type="spellStart"/>
      <w:r w:rsidRPr="00176A45">
        <w:rPr>
          <w:rFonts w:ascii="Arial" w:hAnsi="Arial" w:cs="Arial"/>
          <w:color w:val="000000" w:themeColor="text1"/>
          <w:sz w:val="24"/>
          <w:szCs w:val="24"/>
        </w:rPr>
        <w:t>scan-ul</w:t>
      </w:r>
      <w:proofErr w:type="spellEnd"/>
      <w:r w:rsidRPr="00176A45">
        <w:rPr>
          <w:rFonts w:ascii="Arial" w:hAnsi="Arial" w:cs="Arial"/>
          <w:color w:val="000000" w:themeColor="text1"/>
          <w:sz w:val="24"/>
          <w:szCs w:val="24"/>
        </w:rPr>
        <w:t xml:space="preserve"> Cererii de Finanțare) la </w:t>
      </w:r>
      <w:r w:rsidRPr="00176A45">
        <w:rPr>
          <w:rFonts w:ascii="Arial" w:hAnsi="Arial" w:cs="Arial"/>
          <w:color w:val="000000" w:themeColor="text1"/>
          <w:sz w:val="24"/>
          <w:szCs w:val="24"/>
        </w:rPr>
        <w:lastRenderedPageBreak/>
        <w:t xml:space="preserve">expertul Compartimentului Evaluare (CE) al Serviciului LEADER și Investiții Non-agricole de la nivelul OJFIR. Pentru acele documente care rămân în posesia solicitantului, copiile depuse în Dosarul Cererii de Finanțare trebuie să </w:t>
      </w:r>
      <w:proofErr w:type="spellStart"/>
      <w:r w:rsidRPr="00176A45">
        <w:rPr>
          <w:rFonts w:ascii="Arial" w:hAnsi="Arial" w:cs="Arial"/>
          <w:color w:val="000000" w:themeColor="text1"/>
          <w:sz w:val="24"/>
          <w:szCs w:val="24"/>
        </w:rPr>
        <w:t>conţină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menţiunea</w:t>
      </w:r>
      <w:proofErr w:type="spellEnd"/>
      <w:r w:rsidRPr="00176A45">
        <w:rPr>
          <w:rFonts w:ascii="Arial" w:hAnsi="Arial" w:cs="Arial"/>
          <w:color w:val="000000" w:themeColor="text1"/>
          <w:sz w:val="24"/>
          <w:szCs w:val="24"/>
        </w:rPr>
        <w:t xml:space="preserve">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0570E6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6CF922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427BA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532EF30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aferente Programului Național de Dezvoltare Rurală 2014 – 2020 (Cod manual: M01–01). </w:t>
      </w:r>
    </w:p>
    <w:p w14:paraId="4B2E0C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40AD72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3"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590F9A61"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46A2665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5F3BD43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548406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cazul Contractelor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încetate, beneficiarii pot solicita restituirea Cererii de Finanțare, exemplar copie, în format electronic (CD). </w:t>
      </w:r>
    </w:p>
    <w:p w14:paraId="0FDC93A1"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1C184EE6"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B9785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Solicitantul are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depune la Autoritatea Contractantă (CRFIR) următoarele documente, conform HG 226/2015, cu </w:t>
      </w:r>
      <w:proofErr w:type="spellStart"/>
      <w:r w:rsidRPr="00176A45">
        <w:rPr>
          <w:rFonts w:ascii="Arial" w:hAnsi="Arial" w:cs="Arial"/>
          <w:color w:val="000000" w:themeColor="text1"/>
          <w:sz w:val="24"/>
          <w:szCs w:val="24"/>
        </w:rPr>
        <w:t>modificarile</w:t>
      </w:r>
      <w:proofErr w:type="spellEnd"/>
      <w:r w:rsidRPr="00176A45">
        <w:rPr>
          <w:rFonts w:ascii="Arial" w:hAnsi="Arial" w:cs="Arial"/>
          <w:color w:val="000000" w:themeColor="text1"/>
          <w:sz w:val="24"/>
          <w:szCs w:val="24"/>
        </w:rPr>
        <w:t xml:space="preserve"> și </w:t>
      </w:r>
      <w:proofErr w:type="spellStart"/>
      <w:r w:rsidRPr="00176A45">
        <w:rPr>
          <w:rFonts w:ascii="Arial" w:hAnsi="Arial" w:cs="Arial"/>
          <w:color w:val="000000" w:themeColor="text1"/>
          <w:sz w:val="24"/>
          <w:szCs w:val="24"/>
        </w:rPr>
        <w:t>completarile</w:t>
      </w:r>
      <w:proofErr w:type="spellEnd"/>
      <w:r w:rsidRPr="00176A45">
        <w:rPr>
          <w:rFonts w:ascii="Arial" w:hAnsi="Arial" w:cs="Arial"/>
          <w:color w:val="000000" w:themeColor="text1"/>
          <w:sz w:val="24"/>
          <w:szCs w:val="24"/>
        </w:rPr>
        <w:t xml:space="preserve"> ulterioare si a procedurilor in vigoare la momentul </w:t>
      </w:r>
      <w:proofErr w:type="spellStart"/>
      <w:r w:rsidRPr="00176A45">
        <w:rPr>
          <w:rFonts w:ascii="Arial" w:hAnsi="Arial" w:cs="Arial"/>
          <w:color w:val="000000" w:themeColor="text1"/>
          <w:sz w:val="24"/>
          <w:szCs w:val="24"/>
        </w:rPr>
        <w:t>notificarii</w:t>
      </w:r>
      <w:proofErr w:type="spellEnd"/>
      <w:r w:rsidRPr="00176A45">
        <w:rPr>
          <w:rFonts w:ascii="Arial" w:hAnsi="Arial" w:cs="Arial"/>
          <w:color w:val="000000" w:themeColor="text1"/>
          <w:sz w:val="24"/>
          <w:szCs w:val="24"/>
        </w:rPr>
        <w:t xml:space="preserve"> :</w:t>
      </w:r>
    </w:p>
    <w:p w14:paraId="2ED63AB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B97B06F"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5587B6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 xml:space="preserve">Documentul/ documentele în original, care dovedesc capacitatea </w:t>
      </w:r>
      <w:proofErr w:type="spellStart"/>
      <w:r w:rsidRPr="00176A45">
        <w:rPr>
          <w:rFonts w:ascii="Arial" w:hAnsi="Arial" w:cs="Arial"/>
          <w:b/>
          <w:color w:val="000000" w:themeColor="text1"/>
          <w:sz w:val="24"/>
          <w:szCs w:val="24"/>
        </w:rPr>
        <w:t>şi</w:t>
      </w:r>
      <w:proofErr w:type="spellEnd"/>
      <w:r w:rsidRPr="00176A45">
        <w:rPr>
          <w:rFonts w:ascii="Arial" w:hAnsi="Arial" w:cs="Arial"/>
          <w:b/>
          <w:color w:val="000000" w:themeColor="text1"/>
          <w:sz w:val="24"/>
          <w:szCs w:val="24"/>
        </w:rPr>
        <w:t xml:space="preserve"> sursa de </w:t>
      </w:r>
      <w:proofErr w:type="spellStart"/>
      <w:r w:rsidRPr="00176A45">
        <w:rPr>
          <w:rFonts w:ascii="Arial" w:hAnsi="Arial" w:cs="Arial"/>
          <w:b/>
          <w:color w:val="000000" w:themeColor="text1"/>
          <w:sz w:val="24"/>
          <w:szCs w:val="24"/>
        </w:rPr>
        <w:t>cofinanţare</w:t>
      </w:r>
      <w:proofErr w:type="spellEnd"/>
      <w:r w:rsidRPr="00176A45">
        <w:rPr>
          <w:rFonts w:ascii="Arial" w:hAnsi="Arial" w:cs="Arial"/>
          <w:b/>
          <w:color w:val="000000" w:themeColor="text1"/>
          <w:sz w:val="24"/>
          <w:szCs w:val="24"/>
        </w:rPr>
        <w:t xml:space="preserve"> privată a investiției</w:t>
      </w:r>
      <w:r w:rsidRPr="00176A45">
        <w:rPr>
          <w:rFonts w:ascii="Arial" w:hAnsi="Arial" w:cs="Arial"/>
          <w:color w:val="000000" w:themeColor="text1"/>
          <w:sz w:val="24"/>
          <w:szCs w:val="24"/>
        </w:rPr>
        <w:t xml:space="preserve">, prin extras de cont și/sau contract de credit acordat în </w:t>
      </w:r>
      <w:r w:rsidRPr="00176A45">
        <w:rPr>
          <w:rFonts w:ascii="Arial" w:hAnsi="Arial" w:cs="Arial"/>
          <w:color w:val="000000" w:themeColor="text1"/>
          <w:sz w:val="24"/>
          <w:szCs w:val="24"/>
        </w:rPr>
        <w:lastRenderedPageBreak/>
        <w:t xml:space="preserve">vederea implementării proiectului. În cazul în care dovada </w:t>
      </w:r>
      <w:proofErr w:type="spellStart"/>
      <w:r w:rsidRPr="00176A45">
        <w:rPr>
          <w:rFonts w:ascii="Arial" w:hAnsi="Arial" w:cs="Arial"/>
          <w:color w:val="000000" w:themeColor="text1"/>
          <w:sz w:val="24"/>
          <w:szCs w:val="24"/>
        </w:rPr>
        <w:t>co-finanţării</w:t>
      </w:r>
      <w:proofErr w:type="spellEnd"/>
      <w:r w:rsidRPr="00176A45">
        <w:rPr>
          <w:rFonts w:ascii="Arial" w:hAnsi="Arial" w:cs="Arial"/>
          <w:color w:val="000000" w:themeColor="text1"/>
          <w:sz w:val="24"/>
          <w:szCs w:val="24"/>
        </w:rPr>
        <w:t xml:space="preserve"> se prezintă prin extras de cont, acesta va fi vizat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CRFIR și va fi însoțit de Angajamentul solicitantului</w:t>
      </w:r>
      <w:r w:rsidR="007E3570">
        <w:rPr>
          <w:rFonts w:ascii="Arial" w:hAnsi="Arial" w:cs="Arial"/>
          <w:color w:val="000000" w:themeColor="text1"/>
          <w:sz w:val="24"/>
          <w:szCs w:val="24"/>
        </w:rPr>
        <w:t xml:space="preserve"> – </w:t>
      </w:r>
      <w:r w:rsidR="007E3570" w:rsidRPr="0090145B">
        <w:rPr>
          <w:rFonts w:ascii="Arial" w:hAnsi="Arial" w:cs="Arial"/>
          <w:sz w:val="24"/>
          <w:szCs w:val="24"/>
        </w:rPr>
        <w:t>Anexa 3</w:t>
      </w:r>
      <w:r w:rsidRPr="0090145B">
        <w:rPr>
          <w:rFonts w:ascii="Arial" w:hAnsi="Arial" w:cs="Arial"/>
          <w:sz w:val="24"/>
          <w:szCs w:val="24"/>
        </w:rPr>
        <w:t xml:space="preserve"> </w:t>
      </w:r>
      <w:r w:rsidRPr="00176A45">
        <w:rPr>
          <w:rFonts w:ascii="Arial" w:hAnsi="Arial" w:cs="Arial"/>
          <w:color w:val="000000" w:themeColor="text1"/>
          <w:sz w:val="24"/>
          <w:szCs w:val="24"/>
        </w:rPr>
        <w:t>(model afișat pe site www.afir.info) că minimum 50% din disponibilul de cofinanțarea privată va fi destinat plăților aferente implementării proiectului. AFIR va verifica cheltuielile în extrasul de cont depus la dosarul aferent primei tranșe de plată.</w:t>
      </w:r>
    </w:p>
    <w:p w14:paraId="1E81DED4"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74E336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w:t>
      </w:r>
      <w:proofErr w:type="spellStart"/>
      <w:r w:rsidRPr="00176A45">
        <w:rPr>
          <w:rFonts w:ascii="Arial" w:hAnsi="Arial" w:cs="Arial"/>
          <w:color w:val="000000" w:themeColor="text1"/>
          <w:sz w:val="24"/>
          <w:szCs w:val="24"/>
        </w:rPr>
        <w:t>implementati</w:t>
      </w:r>
      <w:proofErr w:type="spellEnd"/>
      <w:r w:rsidRPr="00176A45">
        <w:rPr>
          <w:rFonts w:ascii="Arial" w:hAnsi="Arial" w:cs="Arial"/>
          <w:color w:val="000000" w:themeColor="text1"/>
          <w:sz w:val="24"/>
          <w:szCs w:val="24"/>
        </w:rPr>
        <w:t xml:space="preserve"> mai multe proiecte în cadrul PNDR, trebuie să prezentați dovada </w:t>
      </w:r>
      <w:proofErr w:type="spellStart"/>
      <w:r w:rsidRPr="00176A45">
        <w:rPr>
          <w:rFonts w:ascii="Arial" w:hAnsi="Arial" w:cs="Arial"/>
          <w:color w:val="000000" w:themeColor="text1"/>
          <w:sz w:val="24"/>
          <w:szCs w:val="24"/>
        </w:rPr>
        <w:t>cofinanţării</w:t>
      </w:r>
      <w:proofErr w:type="spellEnd"/>
      <w:r w:rsidRPr="00176A45">
        <w:rPr>
          <w:rFonts w:ascii="Arial" w:hAnsi="Arial" w:cs="Arial"/>
          <w:color w:val="000000" w:themeColor="text1"/>
          <w:sz w:val="24"/>
          <w:szCs w:val="24"/>
        </w:rPr>
        <w:t xml:space="preserve"> private cumulat pentru toate proiectele.</w:t>
      </w:r>
    </w:p>
    <w:p w14:paraId="0E16955E"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36CEB6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548E8C8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BB1076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 xml:space="preserve">Certificate care să ateste lipsa datoriilor restante fiscale </w:t>
      </w:r>
      <w:proofErr w:type="spellStart"/>
      <w:r w:rsidRPr="00176A45">
        <w:rPr>
          <w:rFonts w:ascii="Arial" w:hAnsi="Arial" w:cs="Arial"/>
          <w:b/>
          <w:color w:val="000000" w:themeColor="text1"/>
          <w:sz w:val="24"/>
          <w:szCs w:val="24"/>
        </w:rPr>
        <w:t>şi</w:t>
      </w:r>
      <w:proofErr w:type="spellEnd"/>
      <w:r w:rsidRPr="00176A45">
        <w:rPr>
          <w:rFonts w:ascii="Arial" w:hAnsi="Arial" w:cs="Arial"/>
          <w:b/>
          <w:color w:val="000000" w:themeColor="text1"/>
          <w:sz w:val="24"/>
          <w:szCs w:val="24"/>
        </w:rPr>
        <w:t xml:space="preserve"> sociale</w:t>
      </w:r>
      <w:r w:rsidRPr="00176A45">
        <w:rPr>
          <w:rFonts w:ascii="Arial" w:hAnsi="Arial" w:cs="Arial"/>
          <w:color w:val="000000" w:themeColor="text1"/>
          <w:sz w:val="24"/>
          <w:szCs w:val="24"/>
        </w:rPr>
        <w:t xml:space="preserve"> emise de </w:t>
      </w:r>
      <w:proofErr w:type="spellStart"/>
      <w:r w:rsidRPr="00176A45">
        <w:rPr>
          <w:rFonts w:ascii="Arial" w:hAnsi="Arial" w:cs="Arial"/>
          <w:color w:val="000000" w:themeColor="text1"/>
          <w:sz w:val="24"/>
          <w:szCs w:val="24"/>
        </w:rPr>
        <w:t>Direcţia</w:t>
      </w:r>
      <w:proofErr w:type="spellEnd"/>
      <w:r w:rsidRPr="00176A45">
        <w:rPr>
          <w:rFonts w:ascii="Arial" w:hAnsi="Arial" w:cs="Arial"/>
          <w:color w:val="000000" w:themeColor="text1"/>
          <w:sz w:val="24"/>
          <w:szCs w:val="24"/>
        </w:rPr>
        <w:t xml:space="preserve"> Generală a </w:t>
      </w:r>
      <w:proofErr w:type="spellStart"/>
      <w:r w:rsidRPr="00176A45">
        <w:rPr>
          <w:rFonts w:ascii="Arial" w:hAnsi="Arial" w:cs="Arial"/>
          <w:color w:val="000000" w:themeColor="text1"/>
          <w:sz w:val="24"/>
          <w:szCs w:val="24"/>
        </w:rPr>
        <w:t>Finanţelor</w:t>
      </w:r>
      <w:proofErr w:type="spellEnd"/>
      <w:r w:rsidRPr="00176A45">
        <w:rPr>
          <w:rFonts w:ascii="Arial" w:hAnsi="Arial" w:cs="Arial"/>
          <w:color w:val="000000" w:themeColor="text1"/>
          <w:sz w:val="24"/>
          <w:szCs w:val="24"/>
        </w:rPr>
        <w:t xml:space="preserve"> Publice și de primăriile pe raza cărora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au sediul social și puncte de lucru (numai în cazul în care solicitantul este proprietar asupra imobilelor)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este cazul, graficul de </w:t>
      </w:r>
      <w:proofErr w:type="spellStart"/>
      <w:r w:rsidRPr="00176A45">
        <w:rPr>
          <w:rFonts w:ascii="Arial" w:hAnsi="Arial" w:cs="Arial"/>
          <w:color w:val="000000" w:themeColor="text1"/>
          <w:sz w:val="24"/>
          <w:szCs w:val="24"/>
        </w:rPr>
        <w:t>reeşalonare</w:t>
      </w:r>
      <w:proofErr w:type="spellEnd"/>
      <w:r w:rsidRPr="00176A45">
        <w:rPr>
          <w:rFonts w:ascii="Arial" w:hAnsi="Arial" w:cs="Arial"/>
          <w:color w:val="000000" w:themeColor="text1"/>
          <w:sz w:val="24"/>
          <w:szCs w:val="24"/>
        </w:rPr>
        <w:t xml:space="preserve"> a datoriilor către bugetul consolidat, (în original).</w:t>
      </w:r>
    </w:p>
    <w:p w14:paraId="5175F2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34EEA5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MS publicat pe pagina de internet </w:t>
      </w:r>
      <w:hyperlink r:id="rId14"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424307F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094473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ANSVSA publicat pe pagina de internet </w:t>
      </w:r>
      <w:hyperlink r:id="rId15" w:history="1">
        <w:r w:rsidRPr="00176A45">
          <w:rPr>
            <w:rStyle w:val="Hyperlink"/>
            <w:rFonts w:ascii="Arial" w:hAnsi="Arial" w:cs="Arial"/>
            <w:color w:val="000000" w:themeColor="text1"/>
            <w:sz w:val="24"/>
            <w:szCs w:val="24"/>
          </w:rPr>
          <w:t>www.afir.info</w:t>
        </w:r>
      </w:hyperlink>
    </w:p>
    <w:p w14:paraId="737C2E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E03FBC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79DE677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643340C7"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1D48ED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Decizia etapei de încadrare ca document final (prin care se precizează că proiectul nu se supune evaluării impactului asupra mediului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nici evaluării adecvate)</w:t>
      </w:r>
    </w:p>
    <w:p w14:paraId="11C5A3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662FAB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4DDF6B8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F2C3A5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2EC7B6F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EC3BA0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75C4D8F6"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BC4529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După expirarea termenului,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nu mai poate fi semnat.</w:t>
      </w:r>
    </w:p>
    <w:p w14:paraId="55A098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D18DA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w:t>
      </w:r>
      <w:proofErr w:type="spellStart"/>
      <w:r w:rsidRPr="00176A45">
        <w:rPr>
          <w:rFonts w:ascii="Arial" w:hAnsi="Arial" w:cs="Arial"/>
          <w:color w:val="000000" w:themeColor="text1"/>
          <w:sz w:val="24"/>
          <w:szCs w:val="24"/>
        </w:rPr>
        <w:t>sancţiuni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economico</w:t>
      </w:r>
      <w:proofErr w:type="spellEnd"/>
      <w:r w:rsidRPr="00176A45">
        <w:rPr>
          <w:rFonts w:ascii="Arial" w:hAnsi="Arial" w:cs="Arial"/>
          <w:color w:val="000000" w:themeColor="text1"/>
          <w:sz w:val="24"/>
          <w:szCs w:val="24"/>
        </w:rPr>
        <w:t xml:space="preserve">-financiare) al solicitantului si reprezentantului legal, în original, valabil la data încheierii contractului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în conformitate cu prevederile Legii nr. 290/2004 privind cazierul judiciar, republicată,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0D8CD93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6F7692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32D8C8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188404F"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8. </w:t>
      </w:r>
      <w:r w:rsidRPr="00176A45">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2317DB7C"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654BF425"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 xml:space="preserve">Pentru </w:t>
      </w:r>
      <w:proofErr w:type="spellStart"/>
      <w:r w:rsidRPr="006D2B69">
        <w:rPr>
          <w:rFonts w:ascii="Arial" w:hAnsi="Arial" w:cs="Arial"/>
          <w:color w:val="000000" w:themeColor="text1"/>
          <w:sz w:val="24"/>
          <w:szCs w:val="24"/>
        </w:rPr>
        <w:t>investiţiile</w:t>
      </w:r>
      <w:proofErr w:type="spellEnd"/>
      <w:r w:rsidRPr="006D2B69">
        <w:rPr>
          <w:rFonts w:ascii="Arial" w:hAnsi="Arial" w:cs="Arial"/>
          <w:color w:val="000000" w:themeColor="text1"/>
          <w:sz w:val="24"/>
          <w:szCs w:val="24"/>
        </w:rPr>
        <w:t xml:space="preserve"> care prevăd </w:t>
      </w:r>
      <w:proofErr w:type="spellStart"/>
      <w:r w:rsidRPr="006D2B69">
        <w:rPr>
          <w:rFonts w:ascii="Arial" w:hAnsi="Arial" w:cs="Arial"/>
          <w:color w:val="000000" w:themeColor="text1"/>
          <w:sz w:val="24"/>
          <w:szCs w:val="24"/>
        </w:rPr>
        <w:t>construcţii</w:t>
      </w:r>
      <w:proofErr w:type="spellEnd"/>
      <w:r w:rsidRPr="006D2B69">
        <w:rPr>
          <w:rFonts w:ascii="Arial" w:hAnsi="Arial" w:cs="Arial"/>
          <w:color w:val="000000" w:themeColor="text1"/>
          <w:sz w:val="24"/>
          <w:szCs w:val="24"/>
        </w:rPr>
        <w:t xml:space="preserve">-montaj, proiectul tehnic de </w:t>
      </w:r>
      <w:proofErr w:type="spellStart"/>
      <w:r w:rsidRPr="006D2B69">
        <w:rPr>
          <w:rFonts w:ascii="Arial" w:hAnsi="Arial" w:cs="Arial"/>
          <w:color w:val="000000" w:themeColor="text1"/>
          <w:sz w:val="24"/>
          <w:szCs w:val="24"/>
        </w:rPr>
        <w:t>execuţie</w:t>
      </w:r>
      <w:proofErr w:type="spellEnd"/>
      <w:r w:rsidRPr="006D2B69">
        <w:rPr>
          <w:rFonts w:ascii="Arial" w:hAnsi="Arial" w:cs="Arial"/>
          <w:color w:val="000000" w:themeColor="text1"/>
          <w:sz w:val="24"/>
          <w:szCs w:val="24"/>
        </w:rPr>
        <w:t xml:space="preserve"> (însoțit de</w:t>
      </w:r>
    </w:p>
    <w:p w14:paraId="2DE20FF3"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graficul de realizare a investiției, în cazul în care investiția se realizează pe baza acestuia) se</w:t>
      </w:r>
    </w:p>
    <w:p w14:paraId="548AB551" w14:textId="77777777" w:rsidR="006D2B69" w:rsidRPr="00176A45"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 xml:space="preserve">avizează după semnarea contractului de </w:t>
      </w:r>
      <w:proofErr w:type="spellStart"/>
      <w:r w:rsidRPr="006D2B69">
        <w:rPr>
          <w:rFonts w:ascii="Arial" w:hAnsi="Arial" w:cs="Arial"/>
          <w:color w:val="000000" w:themeColor="text1"/>
          <w:sz w:val="24"/>
          <w:szCs w:val="24"/>
        </w:rPr>
        <w:t>finanţare</w:t>
      </w:r>
      <w:proofErr w:type="spellEnd"/>
      <w:r w:rsidRPr="006D2B69">
        <w:rPr>
          <w:rFonts w:ascii="Arial" w:hAnsi="Arial" w:cs="Arial"/>
          <w:color w:val="000000" w:themeColor="text1"/>
          <w:sz w:val="24"/>
          <w:szCs w:val="24"/>
        </w:rPr>
        <w:t xml:space="preserve"> de către AFIR.</w:t>
      </w:r>
    </w:p>
    <w:p w14:paraId="685ACEA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EB78C0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 de neprezentare a documentelor de către Beneficiar, în termenele precizate în Notificarea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sau în cazul în care acesta se </w:t>
      </w:r>
      <w:proofErr w:type="spellStart"/>
      <w:r w:rsidRPr="00176A45">
        <w:rPr>
          <w:rFonts w:ascii="Arial" w:hAnsi="Arial" w:cs="Arial"/>
          <w:color w:val="000000" w:themeColor="text1"/>
          <w:sz w:val="24"/>
          <w:szCs w:val="24"/>
        </w:rPr>
        <w:t>regăseşte</w:t>
      </w:r>
      <w:proofErr w:type="spellEnd"/>
      <w:r w:rsidRPr="00176A45">
        <w:rPr>
          <w:rFonts w:ascii="Arial" w:hAnsi="Arial" w:cs="Arial"/>
          <w:color w:val="000000" w:themeColor="text1"/>
          <w:sz w:val="24"/>
          <w:szCs w:val="24"/>
        </w:rPr>
        <w:t xml:space="preserve"> înregistrat în </w:t>
      </w:r>
      <w:proofErr w:type="spellStart"/>
      <w:r w:rsidRPr="00176A45">
        <w:rPr>
          <w:rFonts w:ascii="Arial" w:hAnsi="Arial" w:cs="Arial"/>
          <w:color w:val="000000" w:themeColor="text1"/>
          <w:sz w:val="24"/>
          <w:szCs w:val="24"/>
        </w:rPr>
        <w:t>evidenţele</w:t>
      </w:r>
      <w:proofErr w:type="spellEnd"/>
      <w:r w:rsidRPr="00176A45">
        <w:rPr>
          <w:rFonts w:ascii="Arial" w:hAnsi="Arial" w:cs="Arial"/>
          <w:color w:val="000000" w:themeColor="text1"/>
          <w:sz w:val="24"/>
          <w:szCs w:val="24"/>
        </w:rPr>
        <w:t xml:space="preserve"> AFIR cu debite sau nereguli,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rezervă dreptul de a nu încheia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6284BA5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au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 xml:space="preserve">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o singură dată (documentele se vor depune centralizat, indiferent de data emiterii), în termenul precizat în notificarea AFIR. Nedepunerea documentelor obligatorii în termenele prevăzute conduce la neîncheierea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18ECAF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w:t>
      </w:r>
      <w:proofErr w:type="spellStart"/>
      <w:r w:rsidR="001173B3" w:rsidRPr="00176A45">
        <w:rPr>
          <w:rFonts w:ascii="Arial" w:hAnsi="Arial" w:cs="Arial"/>
          <w:color w:val="000000" w:themeColor="text1"/>
          <w:sz w:val="24"/>
          <w:szCs w:val="24"/>
        </w:rPr>
        <w:t>investiţii</w:t>
      </w:r>
      <w:proofErr w:type="spellEnd"/>
      <w:r w:rsidR="001173B3" w:rsidRPr="00176A45">
        <w:rPr>
          <w:rFonts w:ascii="Arial" w:hAnsi="Arial" w:cs="Arial"/>
          <w:color w:val="000000" w:themeColor="text1"/>
          <w:sz w:val="24"/>
          <w:szCs w:val="24"/>
        </w:rPr>
        <w:t xml:space="preserve"> care includ </w:t>
      </w:r>
      <w:proofErr w:type="spellStart"/>
      <w:r w:rsidR="001173B3" w:rsidRPr="00176A45">
        <w:rPr>
          <w:rFonts w:ascii="Arial" w:hAnsi="Arial" w:cs="Arial"/>
          <w:color w:val="000000" w:themeColor="text1"/>
          <w:sz w:val="24"/>
          <w:szCs w:val="24"/>
        </w:rPr>
        <w:t>achiziţii</w:t>
      </w:r>
      <w:proofErr w:type="spellEnd"/>
      <w:r w:rsidR="001173B3" w:rsidRPr="00176A45">
        <w:rPr>
          <w:rFonts w:ascii="Arial" w:hAnsi="Arial" w:cs="Arial"/>
          <w:color w:val="000000" w:themeColor="text1"/>
          <w:sz w:val="24"/>
          <w:szCs w:val="24"/>
        </w:rPr>
        <w:t xml:space="preserve"> simple de bunuri/ utilaje, </w:t>
      </w:r>
      <w:proofErr w:type="spellStart"/>
      <w:r w:rsidR="001173B3" w:rsidRPr="00176A45">
        <w:rPr>
          <w:rFonts w:ascii="Arial" w:hAnsi="Arial" w:cs="Arial"/>
          <w:color w:val="000000" w:themeColor="text1"/>
          <w:sz w:val="24"/>
          <w:szCs w:val="24"/>
        </w:rPr>
        <w:t>instalaţii</w:t>
      </w:r>
      <w:proofErr w:type="spellEnd"/>
      <w:r w:rsidR="001173B3" w:rsidRPr="00176A45">
        <w:rPr>
          <w:rFonts w:ascii="Arial" w:hAnsi="Arial" w:cs="Arial"/>
          <w:color w:val="000000" w:themeColor="text1"/>
          <w:sz w:val="24"/>
          <w:szCs w:val="24"/>
        </w:rPr>
        <w:t>, echipamente și dotări noi, de mijloace de transport specializate.</w:t>
      </w:r>
    </w:p>
    <w:p w14:paraId="4B0F3E0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prevăzută mai sus poate fi prelungită cu maximum 6 luni, cu acordul prealabil al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cu aplicarea </w:t>
      </w:r>
      <w:proofErr w:type="spellStart"/>
      <w:r w:rsidRPr="00176A45">
        <w:rPr>
          <w:rFonts w:ascii="Arial" w:hAnsi="Arial" w:cs="Arial"/>
          <w:color w:val="000000" w:themeColor="text1"/>
          <w:sz w:val="24"/>
          <w:szCs w:val="24"/>
        </w:rPr>
        <w:t>penalităţilor</w:t>
      </w:r>
      <w:proofErr w:type="spellEnd"/>
      <w:r w:rsidRPr="00176A45">
        <w:rPr>
          <w:rFonts w:ascii="Arial" w:hAnsi="Arial" w:cs="Arial"/>
          <w:color w:val="000000" w:themeColor="text1"/>
          <w:sz w:val="24"/>
          <w:szCs w:val="24"/>
        </w:rPr>
        <w:t xml:space="preserve"> specifice beneficiarilor publici sau </w:t>
      </w:r>
      <w:proofErr w:type="spellStart"/>
      <w:r w:rsidRPr="00176A45">
        <w:rPr>
          <w:rFonts w:ascii="Arial" w:hAnsi="Arial" w:cs="Arial"/>
          <w:color w:val="000000" w:themeColor="text1"/>
          <w:sz w:val="24"/>
          <w:szCs w:val="24"/>
        </w:rPr>
        <w:t>privaţi</w:t>
      </w:r>
      <w:proofErr w:type="spellEnd"/>
      <w:r w:rsidRPr="00176A45">
        <w:rPr>
          <w:rFonts w:ascii="Arial" w:hAnsi="Arial" w:cs="Arial"/>
          <w:color w:val="000000" w:themeColor="text1"/>
          <w:sz w:val="24"/>
          <w:szCs w:val="24"/>
        </w:rPr>
        <w:t xml:space="preserve">, prevăzute în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la valoarea rămasă de rambursat.</w:t>
      </w:r>
    </w:p>
    <w:p w14:paraId="22CB467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prevăzute mai sus se suspendă 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pe parcursul implementării proiectului, se impune </w:t>
      </w:r>
      <w:proofErr w:type="spellStart"/>
      <w:r w:rsidRPr="00176A45">
        <w:rPr>
          <w:rFonts w:ascii="Arial" w:hAnsi="Arial" w:cs="Arial"/>
          <w:color w:val="000000" w:themeColor="text1"/>
          <w:sz w:val="24"/>
          <w:szCs w:val="24"/>
        </w:rPr>
        <w:t>obţinerea</w:t>
      </w:r>
      <w:proofErr w:type="spellEnd"/>
      <w:r w:rsidRPr="00176A45">
        <w:rPr>
          <w:rFonts w:ascii="Arial" w:hAnsi="Arial" w:cs="Arial"/>
          <w:color w:val="000000" w:themeColor="text1"/>
          <w:sz w:val="24"/>
          <w:szCs w:val="24"/>
        </w:rPr>
        <w:t>, din motive neimputabile beneficiarului, de</w:t>
      </w:r>
    </w:p>
    <w:p w14:paraId="6B5B3EB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w:t>
      </w:r>
      <w:proofErr w:type="spellStart"/>
      <w:r w:rsidRPr="00176A45">
        <w:rPr>
          <w:rFonts w:ascii="Arial" w:hAnsi="Arial" w:cs="Arial"/>
          <w:color w:val="000000" w:themeColor="text1"/>
          <w:sz w:val="24"/>
          <w:szCs w:val="24"/>
        </w:rPr>
        <w:t>autorizaţii</w:t>
      </w:r>
      <w:proofErr w:type="spellEnd"/>
      <w:r w:rsidRPr="00176A45">
        <w:rPr>
          <w:rFonts w:ascii="Arial" w:hAnsi="Arial" w:cs="Arial"/>
          <w:color w:val="000000" w:themeColor="text1"/>
          <w:sz w:val="24"/>
          <w:szCs w:val="24"/>
        </w:rPr>
        <w:t xml:space="preserve">, după caz, pentru perioada de timp necesară </w:t>
      </w:r>
      <w:proofErr w:type="spellStart"/>
      <w:r w:rsidRPr="00176A45">
        <w:rPr>
          <w:rFonts w:ascii="Arial" w:hAnsi="Arial" w:cs="Arial"/>
          <w:color w:val="000000" w:themeColor="text1"/>
          <w:sz w:val="24"/>
          <w:szCs w:val="24"/>
        </w:rPr>
        <w:t>obţinerii</w:t>
      </w:r>
      <w:proofErr w:type="spellEnd"/>
      <w:r w:rsidRPr="00176A45">
        <w:rPr>
          <w:rFonts w:ascii="Arial" w:hAnsi="Arial" w:cs="Arial"/>
          <w:color w:val="000000" w:themeColor="text1"/>
          <w:sz w:val="24"/>
          <w:szCs w:val="24"/>
        </w:rPr>
        <w:t xml:space="preserve"> acestora.</w:t>
      </w:r>
    </w:p>
    <w:p w14:paraId="2681B325"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 xml:space="preserve">e valabilitate a contractului de </w:t>
      </w:r>
      <w:proofErr w:type="spellStart"/>
      <w:r w:rsidR="00C32F09" w:rsidRPr="00176A45">
        <w:rPr>
          <w:rFonts w:ascii="Arial" w:hAnsi="Arial" w:cs="Arial"/>
          <w:color w:val="000000" w:themeColor="text1"/>
          <w:sz w:val="24"/>
          <w:szCs w:val="24"/>
        </w:rPr>
        <w:t>finanţare</w:t>
      </w:r>
      <w:proofErr w:type="spellEnd"/>
      <w:r w:rsidR="00C32F09" w:rsidRPr="00176A45">
        <w:rPr>
          <w:rFonts w:ascii="Arial" w:hAnsi="Arial" w:cs="Arial"/>
          <w:color w:val="000000" w:themeColor="text1"/>
          <w:sz w:val="24"/>
          <w:szCs w:val="24"/>
        </w:rPr>
        <w:t xml:space="preserve"> cuprinde durata de </w:t>
      </w:r>
      <w:proofErr w:type="spellStart"/>
      <w:r w:rsidR="00C32F09" w:rsidRPr="00176A45">
        <w:rPr>
          <w:rFonts w:ascii="Arial" w:hAnsi="Arial" w:cs="Arial"/>
          <w:color w:val="000000" w:themeColor="text1"/>
          <w:sz w:val="24"/>
          <w:szCs w:val="24"/>
        </w:rPr>
        <w:t>execuţie</w:t>
      </w:r>
      <w:proofErr w:type="spellEnd"/>
      <w:r w:rsidR="00C32F09" w:rsidRPr="00176A45">
        <w:rPr>
          <w:rFonts w:ascii="Arial" w:hAnsi="Arial" w:cs="Arial"/>
          <w:color w:val="000000" w:themeColor="text1"/>
          <w:sz w:val="24"/>
          <w:szCs w:val="24"/>
        </w:rPr>
        <w:t xml:space="preserve"> a contractului, la care se adaugă 5 ani de monitorizare de la data ultimei </w:t>
      </w:r>
      <w:proofErr w:type="spellStart"/>
      <w:r w:rsidR="00C32F09" w:rsidRPr="00176A45">
        <w:rPr>
          <w:rFonts w:ascii="Arial" w:hAnsi="Arial" w:cs="Arial"/>
          <w:color w:val="000000" w:themeColor="text1"/>
          <w:sz w:val="24"/>
          <w:szCs w:val="24"/>
        </w:rPr>
        <w:t>plăţi</w:t>
      </w:r>
      <w:proofErr w:type="spellEnd"/>
      <w:r w:rsidR="00C32F09" w:rsidRPr="00176A45">
        <w:rPr>
          <w:rFonts w:ascii="Arial" w:hAnsi="Arial" w:cs="Arial"/>
          <w:color w:val="000000" w:themeColor="text1"/>
          <w:sz w:val="24"/>
          <w:szCs w:val="24"/>
        </w:rPr>
        <w:t xml:space="preserve"> efectuate de Autoritatea Contractantă.</w:t>
      </w:r>
    </w:p>
    <w:p w14:paraId="58C262FD"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w:t>
      </w:r>
      <w:proofErr w:type="spellStart"/>
      <w:r w:rsidRPr="00176A45">
        <w:rPr>
          <w:rFonts w:ascii="Arial" w:hAnsi="Arial" w:cs="Arial"/>
          <w:color w:val="000000" w:themeColor="text1"/>
          <w:sz w:val="24"/>
          <w:szCs w:val="24"/>
        </w:rPr>
        <w:t>tranşa</w:t>
      </w:r>
      <w:proofErr w:type="spellEnd"/>
      <w:r w:rsidRPr="00176A45">
        <w:rPr>
          <w:rFonts w:ascii="Arial" w:hAnsi="Arial" w:cs="Arial"/>
          <w:color w:val="000000" w:themeColor="text1"/>
          <w:sz w:val="24"/>
          <w:szCs w:val="24"/>
        </w:rPr>
        <w:t xml:space="preserve"> de plată efectuată de </w:t>
      </w:r>
      <w:proofErr w:type="spellStart"/>
      <w:r w:rsidRPr="00176A45">
        <w:rPr>
          <w:rFonts w:ascii="Arial" w:hAnsi="Arial" w:cs="Arial"/>
          <w:color w:val="000000" w:themeColor="text1"/>
          <w:sz w:val="24"/>
          <w:szCs w:val="24"/>
        </w:rPr>
        <w:t>Agenţie</w:t>
      </w:r>
      <w:proofErr w:type="spellEnd"/>
      <w:r w:rsidRPr="00176A45">
        <w:rPr>
          <w:rFonts w:ascii="Arial" w:hAnsi="Arial" w:cs="Arial"/>
          <w:color w:val="000000" w:themeColor="text1"/>
          <w:sz w:val="24"/>
          <w:szCs w:val="24"/>
        </w:rPr>
        <w:t xml:space="preserve">, Beneficiarul se obligă să: </w:t>
      </w:r>
    </w:p>
    <w:p w14:paraId="345C67DE"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w:t>
      </w:r>
    </w:p>
    <w:p w14:paraId="58096EF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Cererea de finanțare, </w:t>
      </w:r>
    </w:p>
    <w:p w14:paraId="7CF2BFDC"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w:t>
      </w:r>
    </w:p>
    <w:p w14:paraId="07B75BBA"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înceteze activitatea pentru care va fi </w:t>
      </w:r>
      <w:proofErr w:type="spellStart"/>
      <w:r w:rsidRPr="00176A45">
        <w:rPr>
          <w:rFonts w:ascii="Arial" w:hAnsi="Arial" w:cs="Arial"/>
          <w:color w:val="000000" w:themeColor="text1"/>
          <w:sz w:val="24"/>
          <w:szCs w:val="24"/>
        </w:rPr>
        <w:t>finanţat</w:t>
      </w:r>
      <w:proofErr w:type="spellEnd"/>
      <w:r w:rsidRPr="00176A45">
        <w:rPr>
          <w:rFonts w:ascii="Arial" w:hAnsi="Arial" w:cs="Arial"/>
          <w:color w:val="000000" w:themeColor="text1"/>
          <w:sz w:val="24"/>
          <w:szCs w:val="24"/>
        </w:rPr>
        <w:t xml:space="preserve">. </w:t>
      </w:r>
    </w:p>
    <w:p w14:paraId="2046AB57"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5227E7FE"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5FFBEEBC"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5F029EFA"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Odată cu depunerea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se </w:t>
      </w:r>
      <w:proofErr w:type="spellStart"/>
      <w:r w:rsidRPr="00176A45">
        <w:rPr>
          <w:rFonts w:ascii="Arial" w:hAnsi="Arial" w:cs="Arial"/>
          <w:color w:val="000000" w:themeColor="text1"/>
          <w:sz w:val="24"/>
          <w:szCs w:val="24"/>
        </w:rPr>
        <w:t>înţelege</w:t>
      </w:r>
      <w:proofErr w:type="spellEnd"/>
      <w:r w:rsidRPr="00176A45">
        <w:rPr>
          <w:rFonts w:ascii="Arial" w:hAnsi="Arial" w:cs="Arial"/>
          <w:color w:val="000000" w:themeColor="text1"/>
          <w:sz w:val="24"/>
          <w:szCs w:val="24"/>
        </w:rPr>
        <w:t xml:space="preserv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0299C0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F713283"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379B48C"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A4274E3"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494992E"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2FB1E37"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6477CB9"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1D83FC1" w14:textId="77777777" w:rsidR="00306062" w:rsidRDefault="00306062"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4ABAE93" w14:textId="77777777" w:rsidR="00236F6C" w:rsidRPr="00176A45"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95505DC" w14:textId="77777777" w:rsidR="00796926" w:rsidRPr="00236F6C" w:rsidRDefault="00796926" w:rsidP="00236F6C">
      <w:pPr>
        <w:pStyle w:val="Citatintens"/>
      </w:pPr>
      <w:r w:rsidRPr="00236F6C">
        <w:lastRenderedPageBreak/>
        <w:t>CAPITOLUL 11. AVANSURILE</w:t>
      </w:r>
    </w:p>
    <w:p w14:paraId="6DCE9532"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293E9BEC"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F070D8"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Beneficiarul care a optat pentru avans în vederea demarării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în formularul Cererii de finanțare, AFIR poate să acorde un avans de maxim 50% din valoarea eligibilă nerambursabilă.</w:t>
      </w:r>
    </w:p>
    <w:p w14:paraId="6025EC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29F1C90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BB8D9A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D8358B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poate primi valoarea avansului numai după primirea avizului favorabil din partea AFIR asupra cel puțin a unei proceduri de achiziții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numai după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72EEB43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A84EFC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Plata avansului aferent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w:t>
      </w:r>
      <w:proofErr w:type="spellStart"/>
      <w:r w:rsidRPr="00176A45">
        <w:rPr>
          <w:rFonts w:ascii="Arial" w:hAnsi="Arial" w:cs="Arial"/>
          <w:color w:val="000000" w:themeColor="text1"/>
          <w:sz w:val="24"/>
          <w:szCs w:val="24"/>
        </w:rPr>
        <w:t>condiţionată</w:t>
      </w:r>
      <w:proofErr w:type="spellEnd"/>
      <w:r w:rsidRPr="00176A45">
        <w:rPr>
          <w:rFonts w:ascii="Arial" w:hAnsi="Arial" w:cs="Arial"/>
          <w:color w:val="000000" w:themeColor="text1"/>
          <w:sz w:val="24"/>
          <w:szCs w:val="24"/>
        </w:rPr>
        <w:t xml:space="preserve"> de constituirea unei </w:t>
      </w:r>
      <w:proofErr w:type="spellStart"/>
      <w:r w:rsidRPr="00176A45">
        <w:rPr>
          <w:rFonts w:ascii="Arial" w:hAnsi="Arial" w:cs="Arial"/>
          <w:color w:val="000000" w:themeColor="text1"/>
          <w:sz w:val="24"/>
          <w:szCs w:val="24"/>
        </w:rPr>
        <w:t>garanţii</w:t>
      </w:r>
      <w:proofErr w:type="spellEnd"/>
      <w:r w:rsidRPr="00176A45">
        <w:rPr>
          <w:rFonts w:ascii="Arial" w:hAnsi="Arial" w:cs="Arial"/>
          <w:color w:val="000000" w:themeColor="text1"/>
          <w:sz w:val="24"/>
          <w:szCs w:val="24"/>
        </w:rPr>
        <w:t xml:space="preserve"> eliberate de o </w:t>
      </w:r>
      <w:proofErr w:type="spellStart"/>
      <w:r w:rsidRPr="00176A45">
        <w:rPr>
          <w:rFonts w:ascii="Arial" w:hAnsi="Arial" w:cs="Arial"/>
          <w:color w:val="000000" w:themeColor="text1"/>
          <w:sz w:val="24"/>
          <w:szCs w:val="24"/>
        </w:rPr>
        <w:t>instituţie</w:t>
      </w:r>
      <w:proofErr w:type="spellEnd"/>
      <w:r w:rsidRPr="00176A45">
        <w:rPr>
          <w:rFonts w:ascii="Arial" w:hAnsi="Arial" w:cs="Arial"/>
          <w:color w:val="000000" w:themeColor="text1"/>
          <w:sz w:val="24"/>
          <w:szCs w:val="24"/>
        </w:rPr>
        <w:t xml:space="preserve"> financiară bancară sau nebancară înscrisă în registrul special al Băncii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a României, în procent de 100% din suma avansului. Cuantumul avansului este prevăzut în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încheiat între beneficiar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AFIR.</w:t>
      </w:r>
    </w:p>
    <w:p w14:paraId="68F0B0D6"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74BCFD5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Garanția aferentă avansului trebuie constituită la dispoziția AFIR pentru o perioadă egală cu durata de execuție a contractului și va fi eliberată în cazul în care AFIR constată că suma cheltuielilor reale efectuate, care corespund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financiare a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publice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depăşeşte</w:t>
      </w:r>
      <w:proofErr w:type="spellEnd"/>
      <w:r w:rsidRPr="00176A45">
        <w:rPr>
          <w:rFonts w:ascii="Arial" w:hAnsi="Arial" w:cs="Arial"/>
          <w:color w:val="000000" w:themeColor="text1"/>
          <w:sz w:val="24"/>
          <w:szCs w:val="24"/>
        </w:rPr>
        <w:t xml:space="preserve"> suma avansului.</w:t>
      </w:r>
    </w:p>
    <w:p w14:paraId="11511A7A"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F7182A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trebuie să justifice avansul primit de la Autoritatea Contractantă pe baza documentelor justificative solicitate de AFIR conform </w:t>
      </w:r>
      <w:proofErr w:type="spellStart"/>
      <w:r w:rsidRPr="00176A45">
        <w:rPr>
          <w:rFonts w:ascii="Arial" w:hAnsi="Arial" w:cs="Arial"/>
          <w:color w:val="000000" w:themeColor="text1"/>
          <w:sz w:val="24"/>
          <w:szCs w:val="24"/>
        </w:rPr>
        <w:t>Instrucţiunilor</w:t>
      </w:r>
      <w:proofErr w:type="spellEnd"/>
      <w:r w:rsidRPr="00176A45">
        <w:rPr>
          <w:rFonts w:ascii="Arial" w:hAnsi="Arial" w:cs="Arial"/>
          <w:color w:val="000000" w:themeColor="text1"/>
          <w:sz w:val="24"/>
          <w:szCs w:val="24"/>
        </w:rPr>
        <w:t xml:space="preserve"> de plată, Anexa V la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până la expirarea duratei de realizare 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prevăzute în contractul de finanțare, respectiv la ultima tranșă de plată.</w:t>
      </w:r>
    </w:p>
    <w:p w14:paraId="70AD18D3"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B9E5BA7"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care a încasat de la Autoritatea Contractantă plata în avans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solicită prelungirea perioadei maxime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aprobate prin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obligat înaintea solicitării prelungirii duratei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iniţiale</w:t>
      </w:r>
      <w:proofErr w:type="spellEnd"/>
      <w:r w:rsidRPr="00176A45">
        <w:rPr>
          <w:rFonts w:ascii="Arial" w:hAnsi="Arial" w:cs="Arial"/>
          <w:color w:val="000000" w:themeColor="text1"/>
          <w:sz w:val="24"/>
          <w:szCs w:val="24"/>
        </w:rPr>
        <w:t xml:space="preserve"> a contractului să </w:t>
      </w:r>
      <w:proofErr w:type="spellStart"/>
      <w:r w:rsidRPr="00176A45">
        <w:rPr>
          <w:rFonts w:ascii="Arial" w:hAnsi="Arial" w:cs="Arial"/>
          <w:color w:val="000000" w:themeColor="text1"/>
          <w:sz w:val="24"/>
          <w:szCs w:val="24"/>
        </w:rPr>
        <w:t>depuna</w:t>
      </w:r>
      <w:proofErr w:type="spellEnd"/>
      <w:r w:rsidRPr="00176A45">
        <w:rPr>
          <w:rFonts w:ascii="Arial" w:hAnsi="Arial" w:cs="Arial"/>
          <w:color w:val="000000" w:themeColor="text1"/>
          <w:sz w:val="24"/>
          <w:szCs w:val="24"/>
        </w:rPr>
        <w:t xml:space="preserve"> la Autoritatea Contractantă documentul prin care dovedește prelungirea valabilității Scrisorii de Garanție Bancară/Nebancară, </w:t>
      </w:r>
      <w:proofErr w:type="spellStart"/>
      <w:r w:rsidRPr="00176A45">
        <w:rPr>
          <w:rFonts w:ascii="Arial" w:hAnsi="Arial" w:cs="Arial"/>
          <w:color w:val="000000" w:themeColor="text1"/>
          <w:sz w:val="24"/>
          <w:szCs w:val="24"/>
        </w:rPr>
        <w:t>poliţă</w:t>
      </w:r>
      <w:proofErr w:type="spellEnd"/>
      <w:r w:rsidRPr="00176A45">
        <w:rPr>
          <w:rFonts w:ascii="Arial" w:hAnsi="Arial" w:cs="Arial"/>
          <w:color w:val="000000" w:themeColor="text1"/>
          <w:sz w:val="24"/>
          <w:szCs w:val="24"/>
        </w:rPr>
        <w:t xml:space="preserve"> de asigurare care să acopere întreaga perioada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solicitată la prelungire.</w:t>
      </w:r>
    </w:p>
    <w:p w14:paraId="452ED907"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148C6B3"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AFIR efectuează plata avansului în contul beneficiarilor, deschis la Trezoreria Statului sau la o </w:t>
      </w:r>
      <w:proofErr w:type="spellStart"/>
      <w:r w:rsidRPr="00176A45">
        <w:rPr>
          <w:rFonts w:ascii="Arial" w:hAnsi="Arial" w:cs="Arial"/>
          <w:color w:val="000000" w:themeColor="text1"/>
          <w:sz w:val="24"/>
          <w:szCs w:val="24"/>
        </w:rPr>
        <w:t>instituţie</w:t>
      </w:r>
      <w:proofErr w:type="spellEnd"/>
      <w:r w:rsidRPr="00176A45">
        <w:rPr>
          <w:rFonts w:ascii="Arial" w:hAnsi="Arial" w:cs="Arial"/>
          <w:color w:val="000000" w:themeColor="text1"/>
          <w:sz w:val="24"/>
          <w:szCs w:val="24"/>
        </w:rPr>
        <w:t xml:space="preserve"> bancară</w:t>
      </w:r>
    </w:p>
    <w:p w14:paraId="4FFB7CBF"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7DED7C4E"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poate opta pentru </w:t>
      </w:r>
      <w:proofErr w:type="spellStart"/>
      <w:r w:rsidRPr="00176A45">
        <w:rPr>
          <w:rFonts w:ascii="Arial" w:hAnsi="Arial" w:cs="Arial"/>
          <w:color w:val="000000" w:themeColor="text1"/>
          <w:sz w:val="24"/>
          <w:szCs w:val="24"/>
        </w:rPr>
        <w:t>obţinerea</w:t>
      </w:r>
      <w:proofErr w:type="spellEnd"/>
      <w:r w:rsidRPr="00176A45">
        <w:rPr>
          <w:rFonts w:ascii="Arial" w:hAnsi="Arial" w:cs="Arial"/>
          <w:color w:val="000000" w:themeColor="text1"/>
          <w:sz w:val="24"/>
          <w:szCs w:val="24"/>
        </w:rPr>
        <w:t xml:space="preserve"> unui avans prin bifarea </w:t>
      </w:r>
      <w:proofErr w:type="spellStart"/>
      <w:r w:rsidRPr="00176A45">
        <w:rPr>
          <w:rFonts w:ascii="Arial" w:hAnsi="Arial" w:cs="Arial"/>
          <w:color w:val="000000" w:themeColor="text1"/>
          <w:sz w:val="24"/>
          <w:szCs w:val="24"/>
        </w:rPr>
        <w:t>căsuţei</w:t>
      </w:r>
      <w:proofErr w:type="spellEnd"/>
      <w:r w:rsidRPr="00176A45">
        <w:rPr>
          <w:rFonts w:ascii="Arial" w:hAnsi="Arial" w:cs="Arial"/>
          <w:color w:val="000000" w:themeColor="text1"/>
          <w:sz w:val="24"/>
          <w:szCs w:val="24"/>
        </w:rPr>
        <w:t xml:space="preserve"> corespunzătoare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1AC6C322"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Garanţia</w:t>
      </w:r>
      <w:proofErr w:type="spellEnd"/>
      <w:r w:rsidRPr="00176A45">
        <w:rPr>
          <w:rFonts w:ascii="Arial" w:hAnsi="Arial" w:cs="Arial"/>
          <w:color w:val="000000" w:themeColor="text1"/>
          <w:sz w:val="24"/>
          <w:szCs w:val="24"/>
        </w:rPr>
        <w:t xml:space="preserve"> poate fi prezentată de beneficiarii </w:t>
      </w:r>
      <w:proofErr w:type="spellStart"/>
      <w:r w:rsidRPr="00176A45">
        <w:rPr>
          <w:rFonts w:ascii="Arial" w:hAnsi="Arial" w:cs="Arial"/>
          <w:color w:val="000000" w:themeColor="text1"/>
          <w:sz w:val="24"/>
          <w:szCs w:val="24"/>
        </w:rPr>
        <w:t>privaţi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sub formă de </w:t>
      </w:r>
      <w:proofErr w:type="spellStart"/>
      <w:r w:rsidRPr="00176A45">
        <w:rPr>
          <w:rFonts w:ascii="Arial" w:hAnsi="Arial" w:cs="Arial"/>
          <w:color w:val="000000" w:themeColor="text1"/>
          <w:sz w:val="24"/>
          <w:szCs w:val="24"/>
        </w:rPr>
        <w:t>poliţă</w:t>
      </w:r>
      <w:proofErr w:type="spellEnd"/>
      <w:r w:rsidRPr="00176A45">
        <w:rPr>
          <w:rFonts w:ascii="Arial" w:hAnsi="Arial" w:cs="Arial"/>
          <w:color w:val="000000" w:themeColor="text1"/>
          <w:sz w:val="24"/>
          <w:szCs w:val="24"/>
        </w:rPr>
        <w:t xml:space="preserve"> de asigurare eliberată de o societate de asigurări, autorizată potrivit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în vigoare. </w:t>
      </w:r>
    </w:p>
    <w:p w14:paraId="5638C07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proofErr w:type="spellStart"/>
      <w:r w:rsidR="0012258F" w:rsidRPr="00176A45">
        <w:rPr>
          <w:rFonts w:ascii="Arial" w:hAnsi="Arial" w:cs="Arial"/>
          <w:color w:val="000000" w:themeColor="text1"/>
          <w:sz w:val="24"/>
          <w:szCs w:val="24"/>
        </w:rPr>
        <w:t>Garanţia</w:t>
      </w:r>
      <w:proofErr w:type="spellEnd"/>
      <w:r w:rsidR="0012258F" w:rsidRPr="00176A45">
        <w:rPr>
          <w:rFonts w:ascii="Arial" w:hAnsi="Arial" w:cs="Arial"/>
          <w:color w:val="000000" w:themeColor="text1"/>
          <w:sz w:val="24"/>
          <w:szCs w:val="24"/>
        </w:rPr>
        <w:t xml:space="preserve"> financiară se depune odată cu Dosarul Cererii de Plată a Avansului.</w:t>
      </w:r>
    </w:p>
    <w:p w14:paraId="5A3DBD79"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D9AB608"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03461A0A"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3361AFE6"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1769C47F" w14:textId="77777777" w:rsidR="00306062" w:rsidRDefault="00306062"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6012215C" w14:textId="77777777" w:rsidR="00306062" w:rsidRPr="00176A45" w:rsidRDefault="00306062"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45A5E239" w14:textId="77777777" w:rsidR="00796926" w:rsidRPr="00236F6C" w:rsidRDefault="00796926" w:rsidP="00236F6C">
      <w:pPr>
        <w:pStyle w:val="Citatintens"/>
      </w:pPr>
      <w:r w:rsidRPr="00236F6C">
        <w:lastRenderedPageBreak/>
        <w:t xml:space="preserve">CAPITOLUL 12 ACHIZITIILE </w:t>
      </w:r>
    </w:p>
    <w:p w14:paraId="07E4831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6486EAA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E4802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w:t>
      </w:r>
      <w:proofErr w:type="spellStart"/>
      <w:r w:rsidRPr="00176A45">
        <w:rPr>
          <w:rFonts w:ascii="Arial" w:hAnsi="Arial" w:cs="Arial"/>
          <w:color w:val="000000" w:themeColor="text1"/>
          <w:sz w:val="24"/>
          <w:szCs w:val="24"/>
        </w:rPr>
        <w:t>fara</w:t>
      </w:r>
      <w:proofErr w:type="spellEnd"/>
      <w:r w:rsidRPr="00176A45">
        <w:rPr>
          <w:rFonts w:ascii="Arial" w:hAnsi="Arial" w:cs="Arial"/>
          <w:color w:val="000000" w:themeColor="text1"/>
          <w:sz w:val="24"/>
          <w:szCs w:val="24"/>
        </w:rPr>
        <w:t xml:space="preserve"> montaj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executie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lucrari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constructii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modernizari</w:t>
      </w:r>
      <w:proofErr w:type="spellEnd"/>
      <w:r w:rsidRPr="00176A45">
        <w:rPr>
          <w:rFonts w:ascii="Arial" w:hAnsi="Arial" w:cs="Arial"/>
          <w:color w:val="000000" w:themeColor="text1"/>
          <w:sz w:val="24"/>
          <w:szCs w:val="24"/>
        </w:rPr>
        <w:t xml:space="preserve">) în cadrul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prin PNDR se va derula conform prevederilor Manualului de achiziții și instrucțiunilor de publicare disponibile pe site-ul </w:t>
      </w:r>
      <w:proofErr w:type="spellStart"/>
      <w:r w:rsidRPr="00176A45">
        <w:rPr>
          <w:rFonts w:ascii="Arial" w:hAnsi="Arial" w:cs="Arial"/>
          <w:color w:val="000000" w:themeColor="text1"/>
          <w:sz w:val="24"/>
          <w:szCs w:val="24"/>
        </w:rPr>
        <w:t>Agentiei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tutoriale</w:t>
      </w:r>
      <w:proofErr w:type="spellEnd"/>
      <w:r w:rsidRPr="00176A45">
        <w:rPr>
          <w:rFonts w:ascii="Arial" w:hAnsi="Arial" w:cs="Arial"/>
          <w:color w:val="000000" w:themeColor="text1"/>
          <w:sz w:val="24"/>
          <w:szCs w:val="24"/>
        </w:rPr>
        <w:t xml:space="preserve">), valabile atât pentru beneficiari cât și pentru ofertanți, condiția cerută fiind autentificarea beneficiarului/solicitantului pe site-ul </w:t>
      </w:r>
      <w:hyperlink r:id="rId16"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271430B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C9D448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w:t>
      </w:r>
      <w:proofErr w:type="spellStart"/>
      <w:r w:rsidRPr="00176A45">
        <w:rPr>
          <w:rFonts w:ascii="Arial" w:hAnsi="Arial" w:cs="Arial"/>
          <w:b/>
          <w:bCs/>
          <w:color w:val="000000" w:themeColor="text1"/>
          <w:sz w:val="24"/>
          <w:szCs w:val="24"/>
        </w:rPr>
        <w:t>consultanţă</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puteţi</w:t>
      </w:r>
      <w:proofErr w:type="spellEnd"/>
      <w:r w:rsidRPr="00176A45">
        <w:rPr>
          <w:rFonts w:ascii="Arial" w:hAnsi="Arial" w:cs="Arial"/>
          <w:color w:val="000000" w:themeColor="text1"/>
          <w:sz w:val="24"/>
          <w:szCs w:val="24"/>
        </w:rPr>
        <w:t xml:space="preserve"> consulta Modelul de Contract de Prestări Servicii Profesionale de Specialitate,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Recomandări în vederea încheierii contractelor de prestări servicii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proiectare, publicate pe pagina oficială AFIR la </w:t>
      </w:r>
      <w:proofErr w:type="spellStart"/>
      <w:r w:rsidRPr="00176A45">
        <w:rPr>
          <w:rFonts w:ascii="Arial" w:hAnsi="Arial" w:cs="Arial"/>
          <w:color w:val="000000" w:themeColor="text1"/>
          <w:sz w:val="24"/>
          <w:szCs w:val="24"/>
        </w:rPr>
        <w:t>secţiunea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Generale &gt;&gt; Rapoarte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Liste &gt;&gt; Listă firme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Aceste documente au un caracter orientativ, </w:t>
      </w:r>
      <w:proofErr w:type="spellStart"/>
      <w:r w:rsidRPr="00176A45">
        <w:rPr>
          <w:rFonts w:ascii="Arial" w:hAnsi="Arial" w:cs="Arial"/>
          <w:color w:val="000000" w:themeColor="text1"/>
          <w:sz w:val="24"/>
          <w:szCs w:val="24"/>
        </w:rPr>
        <w:t>părţile</w:t>
      </w:r>
      <w:proofErr w:type="spellEnd"/>
      <w:r w:rsidRPr="00176A45">
        <w:rPr>
          <w:rFonts w:ascii="Arial" w:hAnsi="Arial" w:cs="Arial"/>
          <w:color w:val="000000" w:themeColor="text1"/>
          <w:sz w:val="24"/>
          <w:szCs w:val="24"/>
        </w:rPr>
        <w:t xml:space="preserve"> având libertatea de a include în contractul pe care îl </w:t>
      </w:r>
      <w:proofErr w:type="spellStart"/>
      <w:r w:rsidRPr="00176A45">
        <w:rPr>
          <w:rFonts w:ascii="Arial" w:hAnsi="Arial" w:cs="Arial"/>
          <w:color w:val="000000" w:themeColor="text1"/>
          <w:sz w:val="24"/>
          <w:szCs w:val="24"/>
        </w:rPr>
        <w:t>veţi</w:t>
      </w:r>
      <w:proofErr w:type="spellEnd"/>
      <w:r w:rsidRPr="00176A45">
        <w:rPr>
          <w:rFonts w:ascii="Arial" w:hAnsi="Arial" w:cs="Arial"/>
          <w:color w:val="000000" w:themeColor="text1"/>
          <w:sz w:val="24"/>
          <w:szCs w:val="24"/>
        </w:rPr>
        <w:t xml:space="preserve"> semna, clauzele cele mai potrivite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adaptate serviciilor vizate de respectivele contracte. </w:t>
      </w:r>
    </w:p>
    <w:p w14:paraId="4859DDE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AA2ED5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w:t>
      </w:r>
      <w:proofErr w:type="spellStart"/>
      <w:r w:rsidRPr="00176A45">
        <w:rPr>
          <w:rFonts w:ascii="Arial" w:hAnsi="Arial" w:cs="Arial"/>
          <w:color w:val="000000" w:themeColor="text1"/>
          <w:sz w:val="24"/>
          <w:szCs w:val="24"/>
        </w:rPr>
        <w:t>neambursabil</w:t>
      </w:r>
      <w:proofErr w:type="spellEnd"/>
      <w:r w:rsidRPr="00176A45">
        <w:rPr>
          <w:rFonts w:ascii="Arial" w:hAnsi="Arial" w:cs="Arial"/>
          <w:color w:val="000000" w:themeColor="text1"/>
          <w:sz w:val="24"/>
          <w:szCs w:val="24"/>
        </w:rPr>
        <w:t xml:space="preserve"> care nu își respectă obligațiile contractuale vor putea fi consultate pe site-ul oficial al AFIR. </w:t>
      </w:r>
    </w:p>
    <w:p w14:paraId="1777F7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0533C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w:t>
      </w:r>
      <w:proofErr w:type="spellStart"/>
      <w:r w:rsidRPr="00176A45">
        <w:rPr>
          <w:rFonts w:ascii="Arial" w:hAnsi="Arial" w:cs="Arial"/>
          <w:color w:val="000000" w:themeColor="text1"/>
          <w:sz w:val="24"/>
          <w:szCs w:val="24"/>
        </w:rPr>
        <w:t>achiziţiilor</w:t>
      </w:r>
      <w:proofErr w:type="spellEnd"/>
      <w:r w:rsidRPr="00176A45">
        <w:rPr>
          <w:rFonts w:ascii="Arial" w:hAnsi="Arial" w:cs="Arial"/>
          <w:color w:val="000000" w:themeColor="text1"/>
          <w:sz w:val="24"/>
          <w:szCs w:val="24"/>
        </w:rPr>
        <w:t xml:space="preserve">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w:t>
      </w:r>
      <w:proofErr w:type="spellStart"/>
      <w:r w:rsidRPr="00176A45">
        <w:rPr>
          <w:rFonts w:ascii="Arial" w:hAnsi="Arial" w:cs="Arial"/>
          <w:color w:val="000000" w:themeColor="text1"/>
          <w:sz w:val="24"/>
          <w:szCs w:val="24"/>
        </w:rPr>
        <w:t>defineşte</w:t>
      </w:r>
      <w:proofErr w:type="spellEnd"/>
      <w:r w:rsidRPr="00176A45">
        <w:rPr>
          <w:rFonts w:ascii="Arial" w:hAnsi="Arial" w:cs="Arial"/>
          <w:color w:val="000000" w:themeColor="text1"/>
          <w:sz w:val="24"/>
          <w:szCs w:val="24"/>
        </w:rPr>
        <w:t xml:space="preserve"> prin: </w:t>
      </w:r>
    </w:p>
    <w:p w14:paraId="4436F80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w:t>
      </w:r>
      <w:proofErr w:type="spellStart"/>
      <w:r w:rsidRPr="00176A45">
        <w:rPr>
          <w:rFonts w:ascii="Arial" w:hAnsi="Arial" w:cs="Arial"/>
          <w:b/>
          <w:bCs/>
          <w:color w:val="000000" w:themeColor="text1"/>
          <w:sz w:val="24"/>
          <w:szCs w:val="24"/>
        </w:rPr>
        <w:t>ofertanţi</w:t>
      </w:r>
      <w:proofErr w:type="spellEnd"/>
      <w:r w:rsidRPr="00176A45">
        <w:rPr>
          <w:rFonts w:ascii="Arial" w:hAnsi="Arial" w:cs="Arial"/>
          <w:b/>
          <w:bCs/>
          <w:color w:val="000000" w:themeColor="text1"/>
          <w:sz w:val="24"/>
          <w:szCs w:val="24"/>
        </w:rPr>
        <w:t xml:space="preserve">: </w:t>
      </w:r>
    </w:p>
    <w:p w14:paraId="0BD64BB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72341C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Acţionariatul</w:t>
      </w:r>
      <w:proofErr w:type="spellEnd"/>
      <w:r w:rsidRPr="00176A45">
        <w:rPr>
          <w:rFonts w:ascii="Arial" w:hAnsi="Arial" w:cs="Arial"/>
          <w:color w:val="000000" w:themeColor="text1"/>
          <w:sz w:val="24"/>
          <w:szCs w:val="24"/>
        </w:rPr>
        <w:t xml:space="preserve"> beneficiarului (până la proprietarii finali), </w:t>
      </w:r>
      <w:proofErr w:type="spellStart"/>
      <w:r w:rsidRPr="00176A45">
        <w:rPr>
          <w:rFonts w:ascii="Arial" w:hAnsi="Arial" w:cs="Arial"/>
          <w:color w:val="000000" w:themeColor="text1"/>
          <w:sz w:val="24"/>
          <w:szCs w:val="24"/>
        </w:rPr>
        <w:t>reprezentanţii</w:t>
      </w:r>
      <w:proofErr w:type="spellEnd"/>
      <w:r w:rsidRPr="00176A45">
        <w:rPr>
          <w:rFonts w:ascii="Arial" w:hAnsi="Arial" w:cs="Arial"/>
          <w:color w:val="000000" w:themeColor="text1"/>
          <w:sz w:val="24"/>
          <w:szCs w:val="24"/>
        </w:rPr>
        <w:t xml:space="preserve"> legali ai acestuia, membrii în structurile de conducere ale beneficiarului (administratori, membri în consilii de administrație etc) și membrii comisiilor de evaluare: </w:t>
      </w:r>
    </w:p>
    <w:p w14:paraId="5EA080F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4E8114C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w:t>
      </w:r>
      <w:proofErr w:type="spellStart"/>
      <w:r w:rsidRPr="00176A45">
        <w:rPr>
          <w:rFonts w:ascii="Arial" w:hAnsi="Arial" w:cs="Arial"/>
          <w:color w:val="000000" w:themeColor="text1"/>
          <w:sz w:val="24"/>
          <w:szCs w:val="24"/>
        </w:rPr>
        <w:t>administraţie</w:t>
      </w:r>
      <w:proofErr w:type="spellEnd"/>
      <w:r w:rsidRPr="00176A45">
        <w:rPr>
          <w:rFonts w:ascii="Arial" w:hAnsi="Arial" w:cs="Arial"/>
          <w:color w:val="000000" w:themeColor="text1"/>
          <w:sz w:val="24"/>
          <w:szCs w:val="24"/>
        </w:rPr>
        <w:t xml:space="preserve"> etc.) sau de supervizare ale unuia dintre </w:t>
      </w:r>
      <w:proofErr w:type="spellStart"/>
      <w:r w:rsidRPr="00176A45">
        <w:rPr>
          <w:rFonts w:ascii="Arial" w:hAnsi="Arial" w:cs="Arial"/>
          <w:color w:val="000000" w:themeColor="text1"/>
          <w:sz w:val="24"/>
          <w:szCs w:val="24"/>
        </w:rPr>
        <w:t>ofertanţi</w:t>
      </w:r>
      <w:proofErr w:type="spellEnd"/>
      <w:r w:rsidRPr="00176A45">
        <w:rPr>
          <w:rFonts w:ascii="Arial" w:hAnsi="Arial" w:cs="Arial"/>
          <w:color w:val="000000" w:themeColor="text1"/>
          <w:sz w:val="24"/>
          <w:szCs w:val="24"/>
        </w:rPr>
        <w:t xml:space="preserve"> sau </w:t>
      </w:r>
      <w:proofErr w:type="spellStart"/>
      <w:r w:rsidRPr="00176A45">
        <w:rPr>
          <w:rFonts w:ascii="Arial" w:hAnsi="Arial" w:cs="Arial"/>
          <w:color w:val="000000" w:themeColor="text1"/>
          <w:sz w:val="24"/>
          <w:szCs w:val="24"/>
        </w:rPr>
        <w:t>subcontractanţi</w:t>
      </w:r>
      <w:proofErr w:type="spellEnd"/>
      <w:r w:rsidRPr="00176A45">
        <w:rPr>
          <w:rFonts w:ascii="Arial" w:hAnsi="Arial" w:cs="Arial"/>
          <w:color w:val="000000" w:themeColor="text1"/>
          <w:sz w:val="24"/>
          <w:szCs w:val="24"/>
        </w:rPr>
        <w:t xml:space="preserve">; </w:t>
      </w:r>
    </w:p>
    <w:p w14:paraId="49069F8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1E22252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EF91F3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w:t>
      </w:r>
      <w:proofErr w:type="spellStart"/>
      <w:r w:rsidRPr="00176A45">
        <w:rPr>
          <w:rFonts w:ascii="Arial" w:hAnsi="Arial" w:cs="Arial"/>
          <w:b/>
          <w:bCs/>
          <w:color w:val="000000" w:themeColor="text1"/>
          <w:sz w:val="24"/>
          <w:szCs w:val="24"/>
        </w:rPr>
        <w:t>ofertanţi</w:t>
      </w:r>
      <w:proofErr w:type="spellEnd"/>
      <w:r w:rsidRPr="00176A45">
        <w:rPr>
          <w:rFonts w:ascii="Arial" w:hAnsi="Arial" w:cs="Arial"/>
          <w:b/>
          <w:bCs/>
          <w:color w:val="000000" w:themeColor="text1"/>
          <w:sz w:val="24"/>
          <w:szCs w:val="24"/>
        </w:rPr>
        <w:t xml:space="preserve">: </w:t>
      </w:r>
    </w:p>
    <w:p w14:paraId="562F621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2D2CF6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1C6C05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770E758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b. Fac parte din structurile de conducere (reprezentanți legali, administratori, membri ai consiliilor de </w:t>
      </w:r>
      <w:proofErr w:type="spellStart"/>
      <w:r w:rsidRPr="00176A45">
        <w:rPr>
          <w:rFonts w:ascii="Arial" w:hAnsi="Arial" w:cs="Arial"/>
          <w:color w:val="000000" w:themeColor="text1"/>
          <w:sz w:val="24"/>
          <w:szCs w:val="24"/>
        </w:rPr>
        <w:t>administraţie</w:t>
      </w:r>
      <w:proofErr w:type="spellEnd"/>
      <w:r w:rsidRPr="00176A45">
        <w:rPr>
          <w:rFonts w:ascii="Arial" w:hAnsi="Arial" w:cs="Arial"/>
          <w:color w:val="000000" w:themeColor="text1"/>
          <w:sz w:val="24"/>
          <w:szCs w:val="24"/>
        </w:rPr>
        <w:t xml:space="preserve"> etc.) sau de supervizare ale unui alt ofertant sau subcontractant; </w:t>
      </w:r>
    </w:p>
    <w:p w14:paraId="00BF4CA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5ED6F4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0D2B5E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w:t>
      </w:r>
      <w:proofErr w:type="spellStart"/>
      <w:r w:rsidRPr="00176A45">
        <w:rPr>
          <w:rFonts w:ascii="Arial" w:hAnsi="Arial" w:cs="Arial"/>
          <w:color w:val="000000" w:themeColor="text1"/>
          <w:sz w:val="24"/>
          <w:szCs w:val="24"/>
        </w:rPr>
        <w:t>Instrucţiunilor</w:t>
      </w:r>
      <w:proofErr w:type="spellEnd"/>
      <w:r w:rsidRPr="00176A45">
        <w:rPr>
          <w:rFonts w:ascii="Arial" w:hAnsi="Arial" w:cs="Arial"/>
          <w:color w:val="000000" w:themeColor="text1"/>
          <w:sz w:val="24"/>
          <w:szCs w:val="24"/>
        </w:rPr>
        <w:t xml:space="preserve"> privind </w:t>
      </w:r>
      <w:proofErr w:type="spellStart"/>
      <w:r w:rsidRPr="00176A45">
        <w:rPr>
          <w:rFonts w:ascii="Arial" w:hAnsi="Arial" w:cs="Arial"/>
          <w:color w:val="000000" w:themeColor="text1"/>
          <w:sz w:val="24"/>
          <w:szCs w:val="24"/>
        </w:rPr>
        <w:t>achiziţiile</w:t>
      </w:r>
      <w:proofErr w:type="spellEnd"/>
      <w:r w:rsidRPr="00176A45">
        <w:rPr>
          <w:rFonts w:ascii="Arial" w:hAnsi="Arial" w:cs="Arial"/>
          <w:color w:val="000000" w:themeColor="text1"/>
          <w:sz w:val="24"/>
          <w:szCs w:val="24"/>
        </w:rPr>
        <w:t xml:space="preserve"> private - anexă la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atrage neeligibilitatea cheltuielilor aferente </w:t>
      </w:r>
      <w:proofErr w:type="spellStart"/>
      <w:r w:rsidRPr="00176A45">
        <w:rPr>
          <w:rFonts w:ascii="Arial" w:hAnsi="Arial" w:cs="Arial"/>
          <w:color w:val="000000" w:themeColor="text1"/>
          <w:sz w:val="24"/>
          <w:szCs w:val="24"/>
        </w:rPr>
        <w:t>achiziţiei</w:t>
      </w:r>
      <w:proofErr w:type="spellEnd"/>
      <w:r w:rsidRPr="00176A45">
        <w:rPr>
          <w:rFonts w:ascii="Arial" w:hAnsi="Arial" w:cs="Arial"/>
          <w:color w:val="000000" w:themeColor="text1"/>
          <w:sz w:val="24"/>
          <w:szCs w:val="24"/>
        </w:rPr>
        <w:t xml:space="preserve"> de servicii, lucrări sau bunuri. </w:t>
      </w:r>
    </w:p>
    <w:p w14:paraId="6E9882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la adoptarea oricărei decizii, trebuie avute în vedere următoarele principii: </w:t>
      </w:r>
    </w:p>
    <w:p w14:paraId="6BC6175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9794FB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2DF4493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w:t>
      </w:r>
      <w:proofErr w:type="spellStart"/>
      <w:r w:rsidRPr="00176A45">
        <w:rPr>
          <w:rFonts w:ascii="Arial" w:hAnsi="Arial" w:cs="Arial"/>
          <w:color w:val="000000" w:themeColor="text1"/>
          <w:sz w:val="24"/>
          <w:szCs w:val="24"/>
        </w:rPr>
        <w:t>Recunoaşterea</w:t>
      </w:r>
      <w:proofErr w:type="spellEnd"/>
      <w:r w:rsidRPr="00176A45">
        <w:rPr>
          <w:rFonts w:ascii="Arial" w:hAnsi="Arial" w:cs="Arial"/>
          <w:color w:val="000000" w:themeColor="text1"/>
          <w:sz w:val="24"/>
          <w:szCs w:val="24"/>
        </w:rPr>
        <w:t xml:space="preserve"> reciprocă; </w:t>
      </w:r>
    </w:p>
    <w:p w14:paraId="0FA8C69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w:t>
      </w:r>
      <w:proofErr w:type="spellStart"/>
      <w:r w:rsidRPr="00176A45">
        <w:rPr>
          <w:rFonts w:ascii="Arial" w:hAnsi="Arial" w:cs="Arial"/>
          <w:color w:val="000000" w:themeColor="text1"/>
          <w:sz w:val="24"/>
          <w:szCs w:val="24"/>
        </w:rPr>
        <w:t>Transparenţa</w:t>
      </w:r>
      <w:proofErr w:type="spellEnd"/>
      <w:r w:rsidRPr="00176A45">
        <w:rPr>
          <w:rFonts w:ascii="Arial" w:hAnsi="Arial" w:cs="Arial"/>
          <w:color w:val="000000" w:themeColor="text1"/>
          <w:sz w:val="24"/>
          <w:szCs w:val="24"/>
        </w:rPr>
        <w:t xml:space="preserve">; </w:t>
      </w:r>
    </w:p>
    <w:p w14:paraId="58D7C7B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w:t>
      </w:r>
      <w:proofErr w:type="spellStart"/>
      <w:r w:rsidRPr="00176A45">
        <w:rPr>
          <w:rFonts w:ascii="Arial" w:hAnsi="Arial" w:cs="Arial"/>
          <w:color w:val="000000" w:themeColor="text1"/>
          <w:sz w:val="24"/>
          <w:szCs w:val="24"/>
        </w:rPr>
        <w:t>Proporţionalitatea</w:t>
      </w:r>
      <w:proofErr w:type="spellEnd"/>
      <w:r w:rsidRPr="00176A45">
        <w:rPr>
          <w:rFonts w:ascii="Arial" w:hAnsi="Arial" w:cs="Arial"/>
          <w:color w:val="000000" w:themeColor="text1"/>
          <w:sz w:val="24"/>
          <w:szCs w:val="24"/>
        </w:rPr>
        <w:t xml:space="preserve">; </w:t>
      </w:r>
    </w:p>
    <w:p w14:paraId="6915225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w:t>
      </w:r>
      <w:proofErr w:type="spellStart"/>
      <w:r w:rsidRPr="00176A45">
        <w:rPr>
          <w:rFonts w:ascii="Arial" w:hAnsi="Arial" w:cs="Arial"/>
          <w:color w:val="000000" w:themeColor="text1"/>
          <w:sz w:val="24"/>
          <w:szCs w:val="24"/>
        </w:rPr>
        <w:t>Eficienţa</w:t>
      </w:r>
      <w:proofErr w:type="spellEnd"/>
      <w:r w:rsidRPr="00176A45">
        <w:rPr>
          <w:rFonts w:ascii="Arial" w:hAnsi="Arial" w:cs="Arial"/>
          <w:color w:val="000000" w:themeColor="text1"/>
          <w:sz w:val="24"/>
          <w:szCs w:val="24"/>
        </w:rPr>
        <w:t xml:space="preserve"> utilizării fondurilor; </w:t>
      </w:r>
    </w:p>
    <w:p w14:paraId="6AD3A7F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54E0982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73B25E8"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t>Atenţie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care vor derula procedura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servicii, cu o valoare mai mare de 15.000 euro înainte de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cu AFIR, vor respecta prevederile procedurii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Manualul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postat pe pagina de web AFIR.</w:t>
      </w:r>
    </w:p>
    <w:p w14:paraId="4329FF29" w14:textId="77777777" w:rsidR="00CE0827" w:rsidRDefault="00CE0827" w:rsidP="00796926">
      <w:pPr>
        <w:autoSpaceDE w:val="0"/>
        <w:autoSpaceDN w:val="0"/>
        <w:adjustRightInd w:val="0"/>
        <w:spacing w:after="0" w:line="240" w:lineRule="auto"/>
        <w:jc w:val="both"/>
        <w:rPr>
          <w:rFonts w:ascii="Arial" w:hAnsi="Arial" w:cs="Arial"/>
          <w:color w:val="000000" w:themeColor="text1"/>
          <w:sz w:val="24"/>
          <w:szCs w:val="24"/>
        </w:rPr>
      </w:pPr>
    </w:p>
    <w:p w14:paraId="3D2EA57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8F348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FACE5E6"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5841091"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0C90947C"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1F21B76F"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0E2192B"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40ED3B2E"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0400C424"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0EF21386"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757B5AEC"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1F88B42D"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53664158"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4A037BF3"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D29D3A2"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4FB98630"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776B5583"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79112E9"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B724057"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1125DE59"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5FC35C6B"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5238B779"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04938A52"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23E54034"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2F79800A"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0A374B38" w14:textId="77777777" w:rsidR="0058447B" w:rsidRDefault="0058447B" w:rsidP="00796926">
      <w:pPr>
        <w:autoSpaceDE w:val="0"/>
        <w:autoSpaceDN w:val="0"/>
        <w:adjustRightInd w:val="0"/>
        <w:spacing w:after="0" w:line="240" w:lineRule="auto"/>
        <w:jc w:val="both"/>
        <w:rPr>
          <w:rFonts w:ascii="Arial" w:hAnsi="Arial" w:cs="Arial"/>
          <w:color w:val="000000" w:themeColor="text1"/>
          <w:sz w:val="24"/>
          <w:szCs w:val="24"/>
        </w:rPr>
      </w:pPr>
    </w:p>
    <w:p w14:paraId="35951BD0"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458BC0D" w14:textId="77777777" w:rsidR="00796926" w:rsidRPr="00236F6C" w:rsidRDefault="00796926" w:rsidP="00236F6C">
      <w:pPr>
        <w:pStyle w:val="Citatintens"/>
      </w:pPr>
      <w:r w:rsidRPr="00236F6C">
        <w:lastRenderedPageBreak/>
        <w:t>CAPITOLUL 13 TERMENE LIMITA DE DEPUNERE A CERERILOR DE PLATA AFERENTE TRANSELOR DE PLATA</w:t>
      </w:r>
    </w:p>
    <w:p w14:paraId="4B330F1F"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0D7EE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Principiul de bază al </w:t>
      </w:r>
      <w:proofErr w:type="spellStart"/>
      <w:r w:rsidRPr="00CF5937">
        <w:rPr>
          <w:rFonts w:ascii="Arial" w:hAnsi="Arial" w:cs="Arial"/>
          <w:color w:val="000000" w:themeColor="text1"/>
          <w:sz w:val="24"/>
          <w:szCs w:val="24"/>
        </w:rPr>
        <w:t>finanţării</w:t>
      </w:r>
      <w:proofErr w:type="spellEnd"/>
      <w:r w:rsidRPr="00CF5937">
        <w:rPr>
          <w:rFonts w:ascii="Arial" w:hAnsi="Arial" w:cs="Arial"/>
          <w:color w:val="000000" w:themeColor="text1"/>
          <w:sz w:val="24"/>
          <w:szCs w:val="24"/>
        </w:rPr>
        <w:t xml:space="preserve"> nerambursabile este acela al rambursării cheltuielilor eligibile efectuate (suportate și plătite efectiv) în prealabil de către beneficiar.</w:t>
      </w:r>
    </w:p>
    <w:p w14:paraId="76DD07B6"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w:t>
      </w:r>
    </w:p>
    <w:p w14:paraId="187DBCD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w:t>
      </w:r>
    </w:p>
    <w:p w14:paraId="2AC3574F"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22F93031"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Dosarul Cererii de Plată (DCP) se depune inițial la GAL, în original – 1 exemplar, pe suport de hârtie, la care se </w:t>
      </w:r>
      <w:proofErr w:type="spellStart"/>
      <w:r w:rsidRPr="00CF5937">
        <w:rPr>
          <w:rFonts w:ascii="Arial" w:hAnsi="Arial" w:cs="Arial"/>
          <w:color w:val="000000" w:themeColor="text1"/>
          <w:sz w:val="24"/>
          <w:szCs w:val="24"/>
        </w:rPr>
        <w:t>ataşează</w:t>
      </w:r>
      <w:proofErr w:type="spellEnd"/>
      <w:r w:rsidRPr="00CF5937">
        <w:rPr>
          <w:rFonts w:ascii="Arial" w:hAnsi="Arial" w:cs="Arial"/>
          <w:color w:val="000000" w:themeColor="text1"/>
          <w:sz w:val="24"/>
          <w:szCs w:val="24"/>
        </w:rPr>
        <w:t xml:space="preserve"> pe suport magnetic (copie – 1 exemplar) documentele întocmite de beneficiar. După verificarea de către GAL, beneficiarul depune </w:t>
      </w:r>
      <w:proofErr w:type="spellStart"/>
      <w:r w:rsidRPr="00CF5937">
        <w:rPr>
          <w:rFonts w:ascii="Arial" w:hAnsi="Arial" w:cs="Arial"/>
          <w:color w:val="000000" w:themeColor="text1"/>
          <w:sz w:val="24"/>
          <w:szCs w:val="24"/>
        </w:rPr>
        <w:t>letric</w:t>
      </w:r>
      <w:proofErr w:type="spellEnd"/>
      <w:r w:rsidRPr="00CF5937">
        <w:rPr>
          <w:rFonts w:ascii="Arial" w:hAnsi="Arial" w:cs="Arial"/>
          <w:color w:val="000000" w:themeColor="text1"/>
          <w:sz w:val="24"/>
          <w:szCs w:val="24"/>
        </w:rPr>
        <w:t xml:space="preserve"> sau încarcă în sistemul online al AFIR prin accesarea aplicației „</w:t>
      </w:r>
      <w:proofErr w:type="spellStart"/>
      <w:r w:rsidRPr="00CF5937">
        <w:rPr>
          <w:rFonts w:ascii="Arial" w:hAnsi="Arial" w:cs="Arial"/>
          <w:color w:val="000000" w:themeColor="text1"/>
          <w:sz w:val="24"/>
          <w:szCs w:val="24"/>
        </w:rPr>
        <w:t>OneDrive</w:t>
      </w:r>
      <w:proofErr w:type="spellEnd"/>
      <w:r w:rsidRPr="00CF5937">
        <w:rPr>
          <w:rFonts w:ascii="Arial" w:hAnsi="Arial" w:cs="Arial"/>
          <w:color w:val="000000" w:themeColor="text1"/>
          <w:sz w:val="24"/>
          <w:szCs w:val="24"/>
        </w:rPr>
        <w:t xml:space="preserve">“ documentația însoțită de Fișa de verificare a conformității DCP emisă de către GAL, la structurile teritoriale ale AFIR (OJFIR/CRFIR – în funcție de tipul de proiect).. În cazul depunerii dosarului cererii de plată în format </w:t>
      </w:r>
      <w:proofErr w:type="spellStart"/>
      <w:r w:rsidRPr="00CF5937">
        <w:rPr>
          <w:rFonts w:ascii="Arial" w:hAnsi="Arial" w:cs="Arial"/>
          <w:color w:val="000000" w:themeColor="text1"/>
          <w:sz w:val="24"/>
          <w:szCs w:val="24"/>
        </w:rPr>
        <w:t>letric</w:t>
      </w:r>
      <w:proofErr w:type="spellEnd"/>
      <w:r w:rsidRPr="00CF5937">
        <w:rPr>
          <w:rFonts w:ascii="Arial" w:hAnsi="Arial" w:cs="Arial"/>
          <w:color w:val="000000" w:themeColor="text1"/>
          <w:sz w:val="24"/>
          <w:szCs w:val="24"/>
        </w:rPr>
        <w:t xml:space="preserve">, se va depune la sediul structurilor teritoriale ale AFIR (OJFIR/CRFIR – în funcție de tipul de proiect) într-un singur exemplar pe suport de hârtie, la care se </w:t>
      </w:r>
      <w:proofErr w:type="spellStart"/>
      <w:r w:rsidRPr="00CF5937">
        <w:rPr>
          <w:rFonts w:ascii="Arial" w:hAnsi="Arial" w:cs="Arial"/>
          <w:color w:val="000000" w:themeColor="text1"/>
          <w:sz w:val="24"/>
          <w:szCs w:val="24"/>
        </w:rPr>
        <w:t>ataşează</w:t>
      </w:r>
      <w:proofErr w:type="spellEnd"/>
      <w:r w:rsidRPr="00CF5937">
        <w:rPr>
          <w:rFonts w:ascii="Arial" w:hAnsi="Arial" w:cs="Arial"/>
          <w:color w:val="000000" w:themeColor="text1"/>
          <w:sz w:val="24"/>
          <w:szCs w:val="24"/>
        </w:rPr>
        <w:t xml:space="preserve"> pe suport magnetic documentele întocmite. </w:t>
      </w:r>
    </w:p>
    <w:p w14:paraId="4CBA8E02"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w:t>
      </w:r>
      <w:proofErr w:type="spellStart"/>
      <w:r w:rsidRPr="00CF5937">
        <w:rPr>
          <w:rFonts w:ascii="Arial" w:hAnsi="Arial" w:cs="Arial"/>
          <w:color w:val="000000" w:themeColor="text1"/>
          <w:sz w:val="24"/>
          <w:szCs w:val="24"/>
        </w:rPr>
        <w:t>finanțareAFIR</w:t>
      </w:r>
      <w:proofErr w:type="spellEnd"/>
      <w:r w:rsidRPr="00CF5937">
        <w:rPr>
          <w:rFonts w:ascii="Arial" w:hAnsi="Arial" w:cs="Arial"/>
          <w:color w:val="000000" w:themeColor="text1"/>
          <w:sz w:val="24"/>
          <w:szCs w:val="24"/>
        </w:rPr>
        <w:t xml:space="preserve">. Depunerea contestației se va realiza la structura teritorială a AFIR (OJFIR/CRFIR) responsabilă de derularea contractului de finanțare. </w:t>
      </w:r>
    </w:p>
    <w:p w14:paraId="2BE6C423"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EFF2B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Dosarul Cererii de Plată trebuie să cuprindă documentele justificative prevăzute în </w:t>
      </w:r>
      <w:proofErr w:type="spellStart"/>
      <w:r w:rsidRPr="00CF5937">
        <w:rPr>
          <w:rFonts w:ascii="Arial" w:hAnsi="Arial" w:cs="Arial"/>
          <w:color w:val="000000" w:themeColor="text1"/>
          <w:sz w:val="24"/>
          <w:szCs w:val="24"/>
        </w:rPr>
        <w:t>Instrucţiunile</w:t>
      </w:r>
      <w:proofErr w:type="spellEnd"/>
      <w:r w:rsidRPr="00CF5937">
        <w:rPr>
          <w:rFonts w:ascii="Arial" w:hAnsi="Arial" w:cs="Arial"/>
          <w:color w:val="000000" w:themeColor="text1"/>
          <w:sz w:val="24"/>
          <w:szCs w:val="24"/>
        </w:rPr>
        <w:t xml:space="preserve"> de plată (anexă la Contractul de </w:t>
      </w:r>
      <w:proofErr w:type="spellStart"/>
      <w:r w:rsidRPr="00CF5937">
        <w:rPr>
          <w:rFonts w:ascii="Arial" w:hAnsi="Arial" w:cs="Arial"/>
          <w:color w:val="000000" w:themeColor="text1"/>
          <w:sz w:val="24"/>
          <w:szCs w:val="24"/>
        </w:rPr>
        <w:t>finanţare</w:t>
      </w:r>
      <w:proofErr w:type="spellEnd"/>
      <w:r w:rsidRPr="00CF5937">
        <w:rPr>
          <w:rFonts w:ascii="Arial" w:hAnsi="Arial" w:cs="Arial"/>
          <w:color w:val="000000" w:themeColor="text1"/>
          <w:sz w:val="24"/>
          <w:szCs w:val="24"/>
        </w:rPr>
        <w:t xml:space="preserve">), care se regăsesc pe pagina de internet a AFIR www.afir.info. </w:t>
      </w:r>
    </w:p>
    <w:p w14:paraId="2E2C6EA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2CD980A8" w14:textId="001D71FE" w:rsidR="000C3F19" w:rsidRPr="00176A45"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2F298047" w14:textId="77777777" w:rsidR="000C3F19" w:rsidRPr="00176A45" w:rsidRDefault="000C3F19" w:rsidP="00C32F09">
      <w:pPr>
        <w:autoSpaceDE w:val="0"/>
        <w:autoSpaceDN w:val="0"/>
        <w:adjustRightInd w:val="0"/>
        <w:spacing w:after="0" w:line="240" w:lineRule="auto"/>
        <w:jc w:val="both"/>
        <w:rPr>
          <w:rFonts w:ascii="Arial" w:hAnsi="Arial" w:cs="Arial"/>
          <w:color w:val="000000" w:themeColor="text1"/>
          <w:sz w:val="24"/>
          <w:szCs w:val="24"/>
        </w:rPr>
      </w:pPr>
    </w:p>
    <w:p w14:paraId="662AF610" w14:textId="77777777" w:rsidR="00796926"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192EAE97"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2EEC841D"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42951B49"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6D4495AF"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7B2F566D"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62139D8A"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1643DE41"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44B22061"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00910EFF" w14:textId="77777777" w:rsidR="00796926" w:rsidRPr="00236F6C" w:rsidRDefault="00796926" w:rsidP="00236F6C">
      <w:pPr>
        <w:pStyle w:val="Citatintens"/>
      </w:pPr>
      <w:r w:rsidRPr="00236F6C">
        <w:t>CAPITOLUL 14 – MONITORIZAREA PROIECTULUI</w:t>
      </w:r>
    </w:p>
    <w:p w14:paraId="57F8F360"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49D803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Monitorizarea se </w:t>
      </w:r>
      <w:proofErr w:type="spellStart"/>
      <w:r w:rsidRPr="00176A45">
        <w:rPr>
          <w:rFonts w:ascii="Arial" w:hAnsi="Arial" w:cs="Arial"/>
          <w:color w:val="000000" w:themeColor="text1"/>
          <w:sz w:val="24"/>
          <w:szCs w:val="24"/>
        </w:rPr>
        <w:t>realizeaza</w:t>
      </w:r>
      <w:proofErr w:type="spellEnd"/>
      <w:r w:rsidRPr="00176A45">
        <w:rPr>
          <w:rFonts w:ascii="Arial" w:hAnsi="Arial" w:cs="Arial"/>
          <w:color w:val="000000" w:themeColor="text1"/>
          <w:sz w:val="24"/>
          <w:szCs w:val="24"/>
        </w:rPr>
        <w:t xml:space="preserve"> pe perioada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propriu – zise a proiectului si pe o perioada de 5 ani , </w:t>
      </w:r>
      <w:proofErr w:type="spellStart"/>
      <w:r w:rsidRPr="00176A45">
        <w:rPr>
          <w:rFonts w:ascii="Arial" w:hAnsi="Arial" w:cs="Arial"/>
          <w:color w:val="000000" w:themeColor="text1"/>
          <w:sz w:val="24"/>
          <w:szCs w:val="24"/>
        </w:rPr>
        <w:t>postimplementare</w:t>
      </w:r>
      <w:proofErr w:type="spellEnd"/>
      <w:r w:rsidRPr="00176A45">
        <w:rPr>
          <w:rFonts w:ascii="Arial" w:hAnsi="Arial" w:cs="Arial"/>
          <w:color w:val="000000" w:themeColor="text1"/>
          <w:sz w:val="24"/>
          <w:szCs w:val="24"/>
        </w:rPr>
        <w:t xml:space="preserve"> .</w:t>
      </w:r>
    </w:p>
    <w:p w14:paraId="294BC6B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w:t>
      </w:r>
      <w:proofErr w:type="spellStart"/>
      <w:r w:rsidRPr="00176A45">
        <w:rPr>
          <w:rFonts w:ascii="Arial" w:hAnsi="Arial" w:cs="Arial"/>
          <w:color w:val="000000" w:themeColor="text1"/>
          <w:sz w:val="24"/>
          <w:szCs w:val="24"/>
        </w:rPr>
        <w:t>expertii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Asociaţiei</w:t>
      </w:r>
      <w:proofErr w:type="spellEnd"/>
      <w:r w:rsidRPr="00176A45">
        <w:rPr>
          <w:rFonts w:ascii="Arial" w:hAnsi="Arial" w:cs="Arial"/>
          <w:color w:val="000000" w:themeColor="text1"/>
          <w:sz w:val="24"/>
          <w:szCs w:val="24"/>
        </w:rPr>
        <w:t xml:space="preserve"> GAL MICROREGIUNEA HOREZU, </w:t>
      </w:r>
      <w:proofErr w:type="spellStart"/>
      <w:r w:rsidRPr="00176A45">
        <w:rPr>
          <w:rFonts w:ascii="Arial" w:hAnsi="Arial" w:cs="Arial"/>
          <w:color w:val="000000" w:themeColor="text1"/>
          <w:sz w:val="24"/>
          <w:szCs w:val="24"/>
        </w:rPr>
        <w:t>expertii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desemnati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catre</w:t>
      </w:r>
      <w:proofErr w:type="spellEnd"/>
      <w:r w:rsidRPr="00176A45">
        <w:rPr>
          <w:rFonts w:ascii="Arial" w:hAnsi="Arial" w:cs="Arial"/>
          <w:color w:val="000000" w:themeColor="text1"/>
          <w:sz w:val="24"/>
          <w:szCs w:val="24"/>
        </w:rPr>
        <w:t xml:space="preserve"> AFIR, pentru a urmări atingerea obiectivelor proprii ale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implicit a obiectivelor specifice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generale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in Strategia de Dezvoltare Locala a </w:t>
      </w:r>
      <w:proofErr w:type="spellStart"/>
      <w:r w:rsidRPr="00176A45">
        <w:rPr>
          <w:rFonts w:ascii="Arial" w:hAnsi="Arial" w:cs="Arial"/>
          <w:color w:val="000000" w:themeColor="text1"/>
          <w:sz w:val="24"/>
          <w:szCs w:val="24"/>
        </w:rPr>
        <w:t>Asociaţiei</w:t>
      </w:r>
      <w:proofErr w:type="spellEnd"/>
      <w:r w:rsidRPr="00176A45">
        <w:rPr>
          <w:rFonts w:ascii="Arial" w:hAnsi="Arial" w:cs="Arial"/>
          <w:color w:val="000000" w:themeColor="text1"/>
          <w:sz w:val="24"/>
          <w:szCs w:val="24"/>
        </w:rPr>
        <w:t xml:space="preserve"> GAL MICROREGIUNEA HOREZU, dar si cele ale Programului </w:t>
      </w:r>
      <w:proofErr w:type="spellStart"/>
      <w:r w:rsidRPr="00176A45">
        <w:rPr>
          <w:rFonts w:ascii="Arial" w:hAnsi="Arial" w:cs="Arial"/>
          <w:color w:val="000000" w:themeColor="text1"/>
          <w:sz w:val="24"/>
          <w:szCs w:val="24"/>
        </w:rPr>
        <w:t>Leader</w:t>
      </w:r>
      <w:proofErr w:type="spellEnd"/>
      <w:r w:rsidRPr="00176A45">
        <w:rPr>
          <w:rFonts w:ascii="Arial" w:hAnsi="Arial" w:cs="Arial"/>
          <w:color w:val="000000" w:themeColor="text1"/>
          <w:sz w:val="24"/>
          <w:szCs w:val="24"/>
        </w:rPr>
        <w:t xml:space="preserve"> 2014 - 2020,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a se asigura de respectarea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comunitare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w:t>
      </w:r>
    </w:p>
    <w:p w14:paraId="5B126DE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w:t>
      </w:r>
      <w:proofErr w:type="spellStart"/>
      <w:r w:rsidRPr="00176A45">
        <w:rPr>
          <w:rFonts w:ascii="Arial" w:hAnsi="Arial" w:cs="Arial"/>
          <w:color w:val="000000" w:themeColor="text1"/>
          <w:sz w:val="24"/>
          <w:szCs w:val="24"/>
        </w:rPr>
        <w:t>fiecarui</w:t>
      </w:r>
      <w:proofErr w:type="spellEnd"/>
      <w:r w:rsidRPr="00176A45">
        <w:rPr>
          <w:rFonts w:ascii="Arial" w:hAnsi="Arial" w:cs="Arial"/>
          <w:color w:val="000000" w:themeColor="text1"/>
          <w:sz w:val="24"/>
          <w:szCs w:val="24"/>
        </w:rPr>
        <w:t xml:space="preserve"> Contract de finanțare, beneficiarul va depune la GAL si CRFIR graficul calendaristic de implementare actualizat, care să includă locul de desfășurare a activităților, precum și agenda activităților ce urmează a fi susținute. </w:t>
      </w:r>
    </w:p>
    <w:p w14:paraId="6D0F55E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005FDC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w:t>
      </w:r>
      <w:proofErr w:type="spellStart"/>
      <w:r w:rsidRPr="00176A45">
        <w:rPr>
          <w:rFonts w:ascii="Arial" w:hAnsi="Arial" w:cs="Arial"/>
          <w:color w:val="000000" w:themeColor="text1"/>
          <w:sz w:val="24"/>
          <w:szCs w:val="24"/>
        </w:rPr>
        <w:t>Verificarile</w:t>
      </w:r>
      <w:proofErr w:type="spellEnd"/>
      <w:r w:rsidRPr="00176A45">
        <w:rPr>
          <w:rFonts w:ascii="Arial" w:hAnsi="Arial" w:cs="Arial"/>
          <w:color w:val="000000" w:themeColor="text1"/>
          <w:sz w:val="24"/>
          <w:szCs w:val="24"/>
        </w:rPr>
        <w:t xml:space="preserve"> pe teren se realizează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de experții GAL MH cat si experții CRFIR. </w:t>
      </w:r>
    </w:p>
    <w:p w14:paraId="78A5B85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va întocmi un raport privind progresul </w:t>
      </w:r>
      <w:proofErr w:type="spellStart"/>
      <w:r w:rsidRPr="00176A45">
        <w:rPr>
          <w:rFonts w:ascii="Arial" w:hAnsi="Arial" w:cs="Arial"/>
          <w:color w:val="000000" w:themeColor="text1"/>
          <w:sz w:val="24"/>
          <w:szCs w:val="24"/>
        </w:rPr>
        <w:t>fiecarui</w:t>
      </w:r>
      <w:proofErr w:type="spellEnd"/>
      <w:r w:rsidRPr="00176A45">
        <w:rPr>
          <w:rFonts w:ascii="Arial" w:hAnsi="Arial" w:cs="Arial"/>
          <w:color w:val="000000" w:themeColor="text1"/>
          <w:sz w:val="24"/>
          <w:szCs w:val="24"/>
        </w:rPr>
        <w:t xml:space="preserve"> proiect. In baza </w:t>
      </w:r>
      <w:proofErr w:type="spellStart"/>
      <w:r w:rsidRPr="00176A45">
        <w:rPr>
          <w:rFonts w:ascii="Arial" w:hAnsi="Arial" w:cs="Arial"/>
          <w:color w:val="000000" w:themeColor="text1"/>
          <w:sz w:val="24"/>
          <w:szCs w:val="24"/>
        </w:rPr>
        <w:t>constatarilor</w:t>
      </w:r>
      <w:proofErr w:type="spellEnd"/>
      <w:r w:rsidRPr="00176A45">
        <w:rPr>
          <w:rFonts w:ascii="Arial" w:hAnsi="Arial" w:cs="Arial"/>
          <w:color w:val="000000" w:themeColor="text1"/>
          <w:sz w:val="24"/>
          <w:szCs w:val="24"/>
        </w:rPr>
        <w:t xml:space="preserve"> cuprinse in acesta, GAL va avea o imagine asupra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efective a proiectelor, dar si o evaluare a </w:t>
      </w:r>
      <w:proofErr w:type="spellStart"/>
      <w:r w:rsidRPr="00176A45">
        <w:rPr>
          <w:rFonts w:ascii="Arial" w:hAnsi="Arial" w:cs="Arial"/>
          <w:color w:val="000000" w:themeColor="text1"/>
          <w:sz w:val="24"/>
          <w:szCs w:val="24"/>
        </w:rPr>
        <w:t>activităţilor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rezultatelor acestora.</w:t>
      </w:r>
    </w:p>
    <w:p w14:paraId="089E2A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necorporale rezultate din implementarea proiectelor finanțate prin LEADER, trebuie să fie incluse în categoria activelor proprii ale beneficiarului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fie utilizate pentru activitatea care a beneficiat de finanțare nerambursabilă pentru minimum 5 ani de la data efectuării ultimei plăti. GAL are posibilitatea de a reduce această perioadă la 3 ani, în situația sprijinului sumă forfetară cu </w:t>
      </w:r>
      <w:proofErr w:type="spellStart"/>
      <w:r w:rsidRPr="00176A45">
        <w:rPr>
          <w:rFonts w:ascii="Arial" w:hAnsi="Arial" w:cs="Arial"/>
          <w:color w:val="000000" w:themeColor="text1"/>
          <w:sz w:val="24"/>
          <w:szCs w:val="24"/>
        </w:rPr>
        <w:t>respectara</w:t>
      </w:r>
      <w:proofErr w:type="spellEnd"/>
      <w:r w:rsidRPr="00176A45">
        <w:rPr>
          <w:rFonts w:ascii="Arial" w:hAnsi="Arial" w:cs="Arial"/>
          <w:color w:val="000000" w:themeColor="text1"/>
          <w:sz w:val="24"/>
          <w:szCs w:val="24"/>
        </w:rPr>
        <w:t xml:space="preserve"> prevederilor specifice din Reg. 1303/2013. </w:t>
      </w:r>
    </w:p>
    <w:p w14:paraId="36CE04F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8A062A0" w14:textId="77777777" w:rsidR="006D4996"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5BF45C2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7F4D2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6C0CCD4"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D7EC92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F83C8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536F2F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12D09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4D9A7F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D0DB0E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147952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2311AB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0D9838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398286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F534ED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A0449E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193D47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F49F5BA"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364B204" w14:textId="77777777" w:rsidR="00796926" w:rsidRPr="00236F6C" w:rsidRDefault="00796926" w:rsidP="00236F6C">
      <w:pPr>
        <w:pStyle w:val="Citatintens"/>
      </w:pPr>
      <w:r w:rsidRPr="00236F6C">
        <w:lastRenderedPageBreak/>
        <w:t>CAPITOLUL 15 INFORMAŢII UTILE PENTRU ACCESAREA FONDURILOR NERAMBURSABILE</w:t>
      </w:r>
    </w:p>
    <w:p w14:paraId="290E2E4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w:t>
      </w:r>
      <w:proofErr w:type="spellStart"/>
      <w:r w:rsidR="007310DC" w:rsidRPr="00176A45">
        <w:rPr>
          <w:rFonts w:ascii="Arial" w:hAnsi="Arial" w:cs="Arial"/>
          <w:bCs/>
          <w:color w:val="000000" w:themeColor="text1"/>
          <w:sz w:val="24"/>
          <w:szCs w:val="24"/>
        </w:rPr>
        <w:t>poziţiei</w:t>
      </w:r>
      <w:proofErr w:type="spellEnd"/>
      <w:r w:rsidR="007310DC" w:rsidRPr="00176A45">
        <w:rPr>
          <w:rFonts w:ascii="Arial" w:hAnsi="Arial" w:cs="Arial"/>
          <w:bCs/>
          <w:color w:val="000000" w:themeColor="text1"/>
          <w:sz w:val="24"/>
          <w:szCs w:val="24"/>
        </w:rPr>
        <w:t xml:space="preserve"> din cererea de </w:t>
      </w:r>
      <w:proofErr w:type="spellStart"/>
      <w:r w:rsidR="007310DC" w:rsidRPr="00176A45">
        <w:rPr>
          <w:rFonts w:ascii="Arial" w:hAnsi="Arial" w:cs="Arial"/>
          <w:bCs/>
          <w:color w:val="000000" w:themeColor="text1"/>
          <w:sz w:val="24"/>
          <w:szCs w:val="24"/>
        </w:rPr>
        <w:t>finanţare</w:t>
      </w:r>
      <w:proofErr w:type="spellEnd"/>
      <w:r w:rsidR="007310DC" w:rsidRPr="00176A45">
        <w:rPr>
          <w:rFonts w:ascii="Arial" w:hAnsi="Arial" w:cs="Arial"/>
          <w:bCs/>
          <w:color w:val="000000" w:themeColor="text1"/>
          <w:sz w:val="24"/>
          <w:szCs w:val="24"/>
        </w:rPr>
        <w:t xml:space="preserve">) </w:t>
      </w:r>
    </w:p>
    <w:p w14:paraId="20131A9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w:t>
      </w:r>
      <w:proofErr w:type="spellStart"/>
      <w:r w:rsidRPr="00176A45">
        <w:rPr>
          <w:rFonts w:ascii="Arial" w:hAnsi="Arial" w:cs="Arial"/>
          <w:color w:val="000000" w:themeColor="text1"/>
          <w:sz w:val="24"/>
          <w:szCs w:val="24"/>
        </w:rPr>
        <w:t>ataşate</w:t>
      </w:r>
      <w:proofErr w:type="spellEnd"/>
      <w:r w:rsidRPr="00176A45">
        <w:rPr>
          <w:rFonts w:ascii="Arial" w:hAnsi="Arial" w:cs="Arial"/>
          <w:color w:val="000000" w:themeColor="text1"/>
          <w:sz w:val="24"/>
          <w:szCs w:val="24"/>
        </w:rPr>
        <w:t xml:space="preserve"> Cererii de finanțare pentru întocmirea proiectului sunt: </w:t>
      </w:r>
    </w:p>
    <w:p w14:paraId="17EED0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atât pentru proiectele care prevăd construcții-montaj cât și pentru proiectele fără construcții-montaj (</w:t>
      </w:r>
      <w:r w:rsidRPr="00176A45">
        <w:rPr>
          <w:rFonts w:ascii="Arial" w:hAnsi="Arial" w:cs="Arial"/>
          <w:b/>
          <w:bCs/>
          <w:color w:val="000000" w:themeColor="text1"/>
          <w:sz w:val="24"/>
          <w:szCs w:val="24"/>
        </w:rPr>
        <w:t>Anexa 2 din Ghidul solicitantului</w:t>
      </w:r>
      <w:r w:rsidRPr="00176A45">
        <w:rPr>
          <w:rFonts w:ascii="Arial" w:hAnsi="Arial" w:cs="Arial"/>
          <w:color w:val="000000" w:themeColor="text1"/>
          <w:sz w:val="24"/>
          <w:szCs w:val="24"/>
        </w:rPr>
        <w:t xml:space="preserve">). </w:t>
      </w:r>
    </w:p>
    <w:p w14:paraId="3FD2841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A225EB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t>Atenţie</w:t>
      </w:r>
      <w:proofErr w:type="spellEnd"/>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se regăsesc în Studiul de Fezabilitate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identice din alte proiecte similare, care nu sunt specifice proiectului analizat se poate decide diminuarea cheltuielilor de la cap.3 - Cheltuieli pentru proiectare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asistenţă</w:t>
      </w:r>
      <w:proofErr w:type="spellEnd"/>
      <w:r w:rsidRPr="00176A45">
        <w:rPr>
          <w:rFonts w:ascii="Arial" w:hAnsi="Arial" w:cs="Arial"/>
          <w:color w:val="000000" w:themeColor="text1"/>
          <w:sz w:val="24"/>
          <w:szCs w:val="24"/>
        </w:rPr>
        <w:t xml:space="preserve">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w:t>
      </w:r>
      <w:proofErr w:type="spellStart"/>
      <w:r w:rsidRPr="00176A45">
        <w:rPr>
          <w:rFonts w:ascii="Arial" w:hAnsi="Arial" w:cs="Arial"/>
          <w:color w:val="000000" w:themeColor="text1"/>
          <w:sz w:val="24"/>
          <w:szCs w:val="24"/>
        </w:rPr>
        <w:t>dovedeşte</w:t>
      </w:r>
      <w:proofErr w:type="spellEnd"/>
      <w:r w:rsidRPr="00176A45">
        <w:rPr>
          <w:rFonts w:ascii="Arial" w:hAnsi="Arial" w:cs="Arial"/>
          <w:color w:val="000000" w:themeColor="text1"/>
          <w:sz w:val="24"/>
          <w:szCs w:val="24"/>
        </w:rPr>
        <w:t xml:space="preserve"> o particularizare la specificul proiectului. </w:t>
      </w:r>
    </w:p>
    <w:p w14:paraId="63977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w:t>
      </w:r>
      <w:proofErr w:type="spellStart"/>
      <w:r w:rsidRPr="00176A45">
        <w:rPr>
          <w:rFonts w:ascii="Arial" w:hAnsi="Arial" w:cs="Arial"/>
          <w:color w:val="000000" w:themeColor="text1"/>
          <w:sz w:val="24"/>
          <w:szCs w:val="24"/>
        </w:rPr>
        <w:t>construcţiile</w:t>
      </w:r>
      <w:proofErr w:type="spellEnd"/>
      <w:r w:rsidRPr="00176A45">
        <w:rPr>
          <w:rFonts w:ascii="Arial" w:hAnsi="Arial" w:cs="Arial"/>
          <w:color w:val="000000" w:themeColor="text1"/>
          <w:sz w:val="24"/>
          <w:szCs w:val="24"/>
        </w:rPr>
        <w:t xml:space="preserve"> în care va amplasa utilajele </w:t>
      </w:r>
      <w:proofErr w:type="spellStart"/>
      <w:r w:rsidRPr="00176A45">
        <w:rPr>
          <w:rFonts w:ascii="Arial" w:hAnsi="Arial" w:cs="Arial"/>
          <w:color w:val="000000" w:themeColor="text1"/>
          <w:sz w:val="24"/>
          <w:szCs w:val="24"/>
        </w:rPr>
        <w:t>achiziţionate</w:t>
      </w:r>
      <w:proofErr w:type="spellEnd"/>
      <w:r w:rsidRPr="00176A45">
        <w:rPr>
          <w:rFonts w:ascii="Arial" w:hAnsi="Arial" w:cs="Arial"/>
          <w:color w:val="000000" w:themeColor="text1"/>
          <w:sz w:val="24"/>
          <w:szCs w:val="24"/>
        </w:rPr>
        <w:t xml:space="preserve"> prin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FEADR, cheltuielile cu realizarea </w:t>
      </w:r>
      <w:proofErr w:type="spellStart"/>
      <w:r w:rsidRPr="00176A45">
        <w:rPr>
          <w:rFonts w:ascii="Arial" w:hAnsi="Arial" w:cs="Arial"/>
          <w:color w:val="000000" w:themeColor="text1"/>
          <w:sz w:val="24"/>
          <w:szCs w:val="24"/>
        </w:rPr>
        <w:t>construcţiei</w:t>
      </w:r>
      <w:proofErr w:type="spellEnd"/>
      <w:r w:rsidRPr="00176A45">
        <w:rPr>
          <w:rFonts w:ascii="Arial" w:hAnsi="Arial" w:cs="Arial"/>
          <w:color w:val="000000" w:themeColor="text1"/>
          <w:sz w:val="24"/>
          <w:szCs w:val="24"/>
        </w:rPr>
        <w:t xml:space="preserve"> vor fi trecute în coloana „neeligibile”, solicitantul va prezenta </w:t>
      </w:r>
      <w:r w:rsidRPr="00176A45">
        <w:rPr>
          <w:rFonts w:ascii="Arial" w:hAnsi="Arial" w:cs="Arial"/>
          <w:b/>
          <w:bCs/>
          <w:color w:val="000000" w:themeColor="text1"/>
          <w:sz w:val="24"/>
          <w:szCs w:val="24"/>
        </w:rPr>
        <w:t xml:space="preserve">Certificatul de urbanism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va întocmi Studiul de Fezabilitate</w:t>
      </w:r>
      <w:r w:rsidRPr="00176A45">
        <w:rPr>
          <w:rFonts w:ascii="Arial" w:hAnsi="Arial" w:cs="Arial"/>
          <w:color w:val="000000" w:themeColor="text1"/>
          <w:sz w:val="24"/>
          <w:szCs w:val="24"/>
        </w:rPr>
        <w:t xml:space="preserve">. </w:t>
      </w:r>
    </w:p>
    <w:p w14:paraId="455E3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4A890F1A"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07153CB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54C67A3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5D4B6BF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w:t>
      </w:r>
      <w:proofErr w:type="spellStart"/>
      <w:r w:rsidRPr="00176A45">
        <w:rPr>
          <w:rFonts w:ascii="Arial" w:hAnsi="Arial" w:cs="Arial"/>
          <w:b/>
          <w:bCs/>
          <w:color w:val="000000" w:themeColor="text1"/>
          <w:sz w:val="24"/>
          <w:szCs w:val="24"/>
        </w:rPr>
        <w:t>consultanţa</w:t>
      </w:r>
      <w:proofErr w:type="spellEnd"/>
      <w:r w:rsidRPr="00176A45">
        <w:rPr>
          <w:rFonts w:ascii="Arial" w:hAnsi="Arial" w:cs="Arial"/>
          <w:b/>
          <w:bCs/>
          <w:color w:val="000000" w:themeColor="text1"/>
          <w:sz w:val="24"/>
          <w:szCs w:val="24"/>
        </w:rPr>
        <w:t xml:space="preserve">; acestea </w:t>
      </w:r>
      <w:r w:rsidRPr="00176A45">
        <w:rPr>
          <w:rFonts w:ascii="Arial" w:hAnsi="Arial" w:cs="Arial"/>
          <w:color w:val="000000" w:themeColor="text1"/>
          <w:sz w:val="24"/>
          <w:szCs w:val="24"/>
        </w:rPr>
        <w:t xml:space="preserve">sunt eligibile numai în cazul în care este </w:t>
      </w:r>
      <w:proofErr w:type="spellStart"/>
      <w:r w:rsidRPr="00176A45">
        <w:rPr>
          <w:rFonts w:ascii="Arial" w:hAnsi="Arial" w:cs="Arial"/>
          <w:color w:val="000000" w:themeColor="text1"/>
          <w:sz w:val="24"/>
          <w:szCs w:val="24"/>
        </w:rPr>
        <w:t>menţionat</w:t>
      </w:r>
      <w:proofErr w:type="spellEnd"/>
      <w:r w:rsidRPr="00176A45">
        <w:rPr>
          <w:rFonts w:ascii="Arial" w:hAnsi="Arial" w:cs="Arial"/>
          <w:color w:val="000000" w:themeColor="text1"/>
          <w:sz w:val="24"/>
          <w:szCs w:val="24"/>
        </w:rPr>
        <w:t xml:space="preserve"> codul CAEN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datele de identificare ale firmei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menţion</w:t>
      </w:r>
      <w:r w:rsidR="00542A38" w:rsidRPr="00176A45">
        <w:rPr>
          <w:rFonts w:ascii="Arial" w:hAnsi="Arial" w:cs="Arial"/>
          <w:color w:val="000000" w:themeColor="text1"/>
          <w:sz w:val="24"/>
          <w:szCs w:val="24"/>
        </w:rPr>
        <w:t>ate</w:t>
      </w:r>
      <w:proofErr w:type="spellEnd"/>
      <w:r w:rsidR="00542A38" w:rsidRPr="00176A45">
        <w:rPr>
          <w:rFonts w:ascii="Arial" w:hAnsi="Arial" w:cs="Arial"/>
          <w:color w:val="000000" w:themeColor="text1"/>
          <w:sz w:val="24"/>
          <w:szCs w:val="24"/>
        </w:rPr>
        <w:t xml:space="preserve"> în Studiul de Fezabilitate;</w:t>
      </w:r>
      <w:r w:rsidRPr="00176A45">
        <w:rPr>
          <w:rFonts w:ascii="Arial" w:hAnsi="Arial" w:cs="Arial"/>
          <w:color w:val="000000" w:themeColor="text1"/>
          <w:sz w:val="24"/>
          <w:szCs w:val="24"/>
        </w:rPr>
        <w:t xml:space="preserve"> </w:t>
      </w:r>
    </w:p>
    <w:p w14:paraId="317ACB3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devizele pe obiect </w:t>
      </w:r>
      <w:r w:rsidRPr="00176A45">
        <w:rPr>
          <w:rFonts w:ascii="Arial" w:hAnsi="Arial" w:cs="Arial"/>
          <w:color w:val="000000" w:themeColor="text1"/>
          <w:sz w:val="24"/>
          <w:szCs w:val="24"/>
        </w:rPr>
        <w:t xml:space="preserve">care trebuie să fie semnate de persoana care le-a întocmit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poarte ștampil</w:t>
      </w:r>
      <w:r w:rsidR="00542A38" w:rsidRPr="00176A45">
        <w:rPr>
          <w:rFonts w:ascii="Arial" w:hAnsi="Arial" w:cs="Arial"/>
          <w:color w:val="000000" w:themeColor="text1"/>
          <w:sz w:val="24"/>
          <w:szCs w:val="24"/>
        </w:rPr>
        <w:t xml:space="preserve">a elaboratorului </w:t>
      </w:r>
      <w:proofErr w:type="spellStart"/>
      <w:r w:rsidR="00542A38" w:rsidRPr="00176A45">
        <w:rPr>
          <w:rFonts w:ascii="Arial" w:hAnsi="Arial" w:cs="Arial"/>
          <w:color w:val="000000" w:themeColor="text1"/>
          <w:sz w:val="24"/>
          <w:szCs w:val="24"/>
        </w:rPr>
        <w:t>documentaţiei</w:t>
      </w:r>
      <w:proofErr w:type="spellEnd"/>
      <w:r w:rsidR="00542A38"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p>
    <w:p w14:paraId="4ED2AB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conţine</w:t>
      </w:r>
      <w:proofErr w:type="spellEnd"/>
      <w:r w:rsidRPr="00176A45">
        <w:rPr>
          <w:rFonts w:ascii="Arial" w:hAnsi="Arial" w:cs="Arial"/>
          <w:color w:val="000000" w:themeColor="text1"/>
          <w:sz w:val="24"/>
          <w:szCs w:val="24"/>
        </w:rPr>
        <w:t xml:space="preserve"> semnăturile colectivului format din </w:t>
      </w:r>
      <w:proofErr w:type="spellStart"/>
      <w:r w:rsidRPr="00176A45">
        <w:rPr>
          <w:rFonts w:ascii="Arial" w:hAnsi="Arial" w:cs="Arial"/>
          <w:color w:val="000000" w:themeColor="text1"/>
          <w:sz w:val="24"/>
          <w:szCs w:val="24"/>
        </w:rPr>
        <w:t>specialişti</w:t>
      </w:r>
      <w:proofErr w:type="spellEnd"/>
      <w:r w:rsidRPr="00176A45">
        <w:rPr>
          <w:rFonts w:ascii="Arial" w:hAnsi="Arial" w:cs="Arial"/>
          <w:color w:val="000000" w:themeColor="text1"/>
          <w:sz w:val="24"/>
          <w:szCs w:val="24"/>
        </w:rPr>
        <w:t xml:space="preserve"> condus de un </w:t>
      </w:r>
      <w:proofErr w:type="spellStart"/>
      <w:r w:rsidRPr="00176A45">
        <w:rPr>
          <w:rFonts w:ascii="Arial" w:hAnsi="Arial" w:cs="Arial"/>
          <w:color w:val="000000" w:themeColor="text1"/>
          <w:sz w:val="24"/>
          <w:szCs w:val="24"/>
        </w:rPr>
        <w:t>şef</w:t>
      </w:r>
      <w:proofErr w:type="spellEnd"/>
      <w:r w:rsidRPr="00176A45">
        <w:rPr>
          <w:rFonts w:ascii="Arial" w:hAnsi="Arial" w:cs="Arial"/>
          <w:color w:val="000000" w:themeColor="text1"/>
          <w:sz w:val="24"/>
          <w:szCs w:val="24"/>
        </w:rPr>
        <w:t xml:space="preserve"> de proiect care a participat la elaborarea </w:t>
      </w:r>
      <w:proofErr w:type="spellStart"/>
      <w:r w:rsidRPr="00176A45">
        <w:rPr>
          <w:rFonts w:ascii="Arial" w:hAnsi="Arial" w:cs="Arial"/>
          <w:color w:val="000000" w:themeColor="text1"/>
          <w:sz w:val="24"/>
          <w:szCs w:val="24"/>
        </w:rPr>
        <w:t>documentaţiei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ştampila</w:t>
      </w:r>
      <w:proofErr w:type="spellEnd"/>
      <w:r w:rsidRPr="00176A45">
        <w:rPr>
          <w:rFonts w:ascii="Arial" w:hAnsi="Arial" w:cs="Arial"/>
          <w:color w:val="000000" w:themeColor="text1"/>
          <w:sz w:val="24"/>
          <w:szCs w:val="24"/>
        </w:rPr>
        <w:t xml:space="preserve"> elaboratorului. </w:t>
      </w:r>
    </w:p>
    <w:p w14:paraId="030D72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3.3 – „</w:t>
      </w:r>
      <w:r w:rsidRPr="00176A45">
        <w:rPr>
          <w:rFonts w:ascii="Arial" w:hAnsi="Arial" w:cs="Arial"/>
          <w:b/>
          <w:bCs/>
          <w:i/>
          <w:iCs/>
          <w:color w:val="000000" w:themeColor="text1"/>
          <w:sz w:val="24"/>
          <w:szCs w:val="24"/>
        </w:rPr>
        <w:t xml:space="preserve">Proiectare </w:t>
      </w:r>
      <w:proofErr w:type="spellStart"/>
      <w:r w:rsidRPr="00176A45">
        <w:rPr>
          <w:rFonts w:ascii="Arial" w:hAnsi="Arial" w:cs="Arial"/>
          <w:b/>
          <w:bCs/>
          <w:i/>
          <w:iCs/>
          <w:color w:val="000000" w:themeColor="text1"/>
          <w:sz w:val="24"/>
          <w:szCs w:val="24"/>
        </w:rPr>
        <w:t>şi</w:t>
      </w:r>
      <w:proofErr w:type="spellEnd"/>
      <w:r w:rsidRPr="00176A45">
        <w:rPr>
          <w:rFonts w:ascii="Arial" w:hAnsi="Arial" w:cs="Arial"/>
          <w:b/>
          <w:bCs/>
          <w:i/>
          <w:iCs/>
          <w:color w:val="000000" w:themeColor="text1"/>
          <w:sz w:val="24"/>
          <w:szCs w:val="24"/>
        </w:rPr>
        <w:t xml:space="preserve"> inginerie”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pct. 3.5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w:t>
      </w:r>
      <w:proofErr w:type="spellStart"/>
      <w:r w:rsidRPr="00176A45">
        <w:rPr>
          <w:rFonts w:ascii="Arial" w:hAnsi="Arial" w:cs="Arial"/>
          <w:b/>
          <w:bCs/>
          <w:i/>
          <w:iCs/>
          <w:color w:val="000000" w:themeColor="text1"/>
          <w:sz w:val="24"/>
          <w:szCs w:val="24"/>
        </w:rPr>
        <w:t>Consultanţă</w:t>
      </w:r>
      <w:proofErr w:type="spellEnd"/>
      <w:r w:rsidRPr="00176A45">
        <w:rPr>
          <w:rFonts w:ascii="Arial" w:hAnsi="Arial" w:cs="Arial"/>
          <w:b/>
          <w:bCs/>
          <w:i/>
          <w:iCs/>
          <w:color w:val="000000" w:themeColor="text1"/>
          <w:sz w:val="24"/>
          <w:szCs w:val="24"/>
        </w:rPr>
        <w:t xml:space="preserve">” </w:t>
      </w:r>
      <w:r w:rsidRPr="00176A45">
        <w:rPr>
          <w:rFonts w:ascii="Arial" w:hAnsi="Arial" w:cs="Arial"/>
          <w:b/>
          <w:bCs/>
          <w:color w:val="000000" w:themeColor="text1"/>
          <w:sz w:val="24"/>
          <w:szCs w:val="24"/>
        </w:rPr>
        <w:t>(conform HG 28/2008) sau capitolului 3 - pct. 3.5 – „</w:t>
      </w:r>
      <w:r w:rsidRPr="00176A45">
        <w:rPr>
          <w:rFonts w:ascii="Arial" w:hAnsi="Arial" w:cs="Arial"/>
          <w:b/>
          <w:bCs/>
          <w:i/>
          <w:iCs/>
          <w:color w:val="000000" w:themeColor="text1"/>
          <w:sz w:val="24"/>
          <w:szCs w:val="24"/>
        </w:rPr>
        <w:t xml:space="preserve">Proiectare”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w:t>
      </w:r>
      <w:proofErr w:type="spellStart"/>
      <w:r w:rsidRPr="00176A45">
        <w:rPr>
          <w:rFonts w:ascii="Arial" w:hAnsi="Arial" w:cs="Arial"/>
          <w:b/>
          <w:bCs/>
          <w:i/>
          <w:iCs/>
          <w:color w:val="000000" w:themeColor="text1"/>
          <w:sz w:val="24"/>
          <w:szCs w:val="24"/>
        </w:rPr>
        <w:t>Consultanţă</w:t>
      </w:r>
      <w:proofErr w:type="spellEnd"/>
      <w:r w:rsidRPr="00176A45">
        <w:rPr>
          <w:rFonts w:ascii="Arial" w:hAnsi="Arial" w:cs="Arial"/>
          <w:b/>
          <w:bCs/>
          <w:i/>
          <w:iCs/>
          <w:color w:val="000000" w:themeColor="text1"/>
          <w:sz w:val="24"/>
          <w:szCs w:val="24"/>
        </w:rPr>
        <w:t xml:space="preserve">”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xml:space="preserve">, în ceea ce </w:t>
      </w:r>
      <w:proofErr w:type="spellStart"/>
      <w:r w:rsidRPr="00176A45">
        <w:rPr>
          <w:rFonts w:ascii="Arial" w:hAnsi="Arial" w:cs="Arial"/>
          <w:color w:val="000000" w:themeColor="text1"/>
          <w:sz w:val="24"/>
          <w:szCs w:val="24"/>
        </w:rPr>
        <w:t>priveşte</w:t>
      </w:r>
      <w:proofErr w:type="spellEnd"/>
      <w:r w:rsidRPr="00176A45">
        <w:rPr>
          <w:rFonts w:ascii="Arial" w:hAnsi="Arial" w:cs="Arial"/>
          <w:color w:val="000000" w:themeColor="text1"/>
          <w:sz w:val="24"/>
          <w:szCs w:val="24"/>
        </w:rPr>
        <w:t xml:space="preserve"> numărul de ore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autorizare </w:t>
      </w:r>
      <w:proofErr w:type="spellStart"/>
      <w:r w:rsidRPr="00176A45">
        <w:rPr>
          <w:rFonts w:ascii="Arial" w:hAnsi="Arial" w:cs="Arial"/>
          <w:color w:val="000000" w:themeColor="text1"/>
          <w:sz w:val="24"/>
          <w:szCs w:val="24"/>
        </w:rPr>
        <w:t>plăţi</w:t>
      </w:r>
      <w:proofErr w:type="spellEnd"/>
      <w:r w:rsidRPr="00176A45">
        <w:rPr>
          <w:rFonts w:ascii="Arial" w:hAnsi="Arial" w:cs="Arial"/>
          <w:color w:val="000000" w:themeColor="text1"/>
          <w:sz w:val="24"/>
          <w:szCs w:val="24"/>
        </w:rPr>
        <w:t xml:space="preserve">; </w:t>
      </w:r>
    </w:p>
    <w:p w14:paraId="35F196D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părţile</w:t>
      </w:r>
      <w:proofErr w:type="spellEnd"/>
      <w:r w:rsidRPr="00176A45">
        <w:rPr>
          <w:rFonts w:ascii="Arial" w:hAnsi="Arial" w:cs="Arial"/>
          <w:b/>
          <w:bCs/>
          <w:color w:val="000000" w:themeColor="text1"/>
          <w:sz w:val="24"/>
          <w:szCs w:val="24"/>
        </w:rPr>
        <w:t xml:space="preserve"> desenate din cadrul </w:t>
      </w:r>
      <w:proofErr w:type="spellStart"/>
      <w:r w:rsidRPr="00176A45">
        <w:rPr>
          <w:rFonts w:ascii="Arial" w:hAnsi="Arial" w:cs="Arial"/>
          <w:b/>
          <w:bCs/>
          <w:color w:val="000000" w:themeColor="text1"/>
          <w:sz w:val="24"/>
          <w:szCs w:val="24"/>
        </w:rPr>
        <w:t>secţiunii</w:t>
      </w:r>
      <w:proofErr w:type="spellEnd"/>
      <w:r w:rsidRPr="00176A45">
        <w:rPr>
          <w:rFonts w:ascii="Arial" w:hAnsi="Arial" w:cs="Arial"/>
          <w:b/>
          <w:bCs/>
          <w:color w:val="000000" w:themeColor="text1"/>
          <w:sz w:val="24"/>
          <w:szCs w:val="24"/>
        </w:rPr>
        <w:t xml:space="preserve"> B </w:t>
      </w:r>
      <w:r w:rsidRPr="00176A45">
        <w:rPr>
          <w:rFonts w:ascii="Arial" w:hAnsi="Arial" w:cs="Arial"/>
          <w:color w:val="000000" w:themeColor="text1"/>
          <w:sz w:val="24"/>
          <w:szCs w:val="24"/>
        </w:rPr>
        <w:t xml:space="preserve">(planuri de amplasare în zonă, planul general, relevee, </w:t>
      </w:r>
      <w:proofErr w:type="spellStart"/>
      <w:r w:rsidRPr="00176A45">
        <w:rPr>
          <w:rFonts w:ascii="Arial" w:hAnsi="Arial" w:cs="Arial"/>
          <w:color w:val="000000" w:themeColor="text1"/>
          <w:sz w:val="24"/>
          <w:szCs w:val="24"/>
        </w:rPr>
        <w:t>secţiuni</w:t>
      </w:r>
      <w:proofErr w:type="spellEnd"/>
      <w:r w:rsidRPr="00176A45">
        <w:rPr>
          <w:rFonts w:ascii="Arial" w:hAnsi="Arial" w:cs="Arial"/>
          <w:color w:val="000000" w:themeColor="text1"/>
          <w:sz w:val="24"/>
          <w:szCs w:val="24"/>
        </w:rPr>
        <w:t xml:space="preserve"> etc.), care trebuie să fie semnate, </w:t>
      </w:r>
      <w:proofErr w:type="spellStart"/>
      <w:r w:rsidRPr="00176A45">
        <w:rPr>
          <w:rFonts w:ascii="Arial" w:hAnsi="Arial" w:cs="Arial"/>
          <w:color w:val="000000" w:themeColor="text1"/>
          <w:sz w:val="24"/>
          <w:szCs w:val="24"/>
        </w:rPr>
        <w:t>ştampilate</w:t>
      </w:r>
      <w:proofErr w:type="spellEnd"/>
      <w:r w:rsidRPr="00176A45">
        <w:rPr>
          <w:rFonts w:ascii="Arial" w:hAnsi="Arial" w:cs="Arial"/>
          <w:color w:val="000000" w:themeColor="text1"/>
          <w:sz w:val="24"/>
          <w:szCs w:val="24"/>
        </w:rPr>
        <w:t xml:space="preserve"> de către elaborator în </w:t>
      </w:r>
      <w:proofErr w:type="spellStart"/>
      <w:r w:rsidRPr="00176A45">
        <w:rPr>
          <w:rFonts w:ascii="Arial" w:hAnsi="Arial" w:cs="Arial"/>
          <w:color w:val="000000" w:themeColor="text1"/>
          <w:sz w:val="24"/>
          <w:szCs w:val="24"/>
        </w:rPr>
        <w:t>cartuşul</w:t>
      </w:r>
      <w:proofErr w:type="spellEnd"/>
      <w:r w:rsidRPr="00176A45">
        <w:rPr>
          <w:rFonts w:ascii="Arial" w:hAnsi="Arial" w:cs="Arial"/>
          <w:color w:val="000000" w:themeColor="text1"/>
          <w:sz w:val="24"/>
          <w:szCs w:val="24"/>
        </w:rPr>
        <w:t xml:space="preserve"> indicator; </w:t>
      </w:r>
    </w:p>
    <w:p w14:paraId="1034B8B6"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prevede utilaje cu montaj, solicitantul este obligat să </w:t>
      </w:r>
      <w:proofErr w:type="spellStart"/>
      <w:r w:rsidRPr="00176A45">
        <w:rPr>
          <w:rFonts w:ascii="Arial" w:hAnsi="Arial" w:cs="Arial"/>
          <w:color w:val="000000" w:themeColor="text1"/>
          <w:sz w:val="24"/>
          <w:szCs w:val="24"/>
        </w:rPr>
        <w:t>evidenţieze</w:t>
      </w:r>
      <w:proofErr w:type="spellEnd"/>
      <w:r w:rsidRPr="00176A45">
        <w:rPr>
          <w:rFonts w:ascii="Arial" w:hAnsi="Arial" w:cs="Arial"/>
          <w:color w:val="000000" w:themeColor="text1"/>
          <w:sz w:val="24"/>
          <w:szCs w:val="24"/>
        </w:rPr>
        <w:t xml:space="preserv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w:t>
      </w:r>
      <w:proofErr w:type="spellStart"/>
      <w:r w:rsidRPr="00176A45">
        <w:rPr>
          <w:rFonts w:ascii="Arial" w:hAnsi="Arial" w:cs="Arial"/>
          <w:color w:val="000000" w:themeColor="text1"/>
          <w:sz w:val="24"/>
          <w:szCs w:val="24"/>
        </w:rPr>
        <w:t>evidenţia</w:t>
      </w:r>
      <w:proofErr w:type="spellEnd"/>
      <w:r w:rsidRPr="00176A45">
        <w:rPr>
          <w:rFonts w:ascii="Arial" w:hAnsi="Arial" w:cs="Arial"/>
          <w:color w:val="000000" w:themeColor="text1"/>
          <w:sz w:val="24"/>
          <w:szCs w:val="24"/>
        </w:rPr>
        <w:t xml:space="preserve"> în coloana „cheltuieli neeligibile”) </w:t>
      </w:r>
    </w:p>
    <w:p w14:paraId="519ED9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Pr="00176A45">
        <w:rPr>
          <w:rFonts w:ascii="Arial" w:hAnsi="Arial" w:cs="Arial"/>
          <w:color w:val="000000" w:themeColor="text1"/>
          <w:sz w:val="24"/>
          <w:szCs w:val="24"/>
        </w:rPr>
        <w:t xml:space="preserve">(nr. </w:t>
      </w:r>
      <w:proofErr w:type="spellStart"/>
      <w:r w:rsidRPr="00176A45">
        <w:rPr>
          <w:rFonts w:ascii="Arial" w:hAnsi="Arial" w:cs="Arial"/>
          <w:color w:val="000000" w:themeColor="text1"/>
          <w:sz w:val="24"/>
          <w:szCs w:val="24"/>
        </w:rPr>
        <w:t>experti</w:t>
      </w:r>
      <w:proofErr w:type="spellEnd"/>
      <w:r w:rsidRPr="00176A45">
        <w:rPr>
          <w:rFonts w:ascii="Arial" w:hAnsi="Arial" w:cs="Arial"/>
          <w:color w:val="000000" w:themeColor="text1"/>
          <w:sz w:val="24"/>
          <w:szCs w:val="24"/>
        </w:rPr>
        <w:t xml:space="preserve">, ore/ expert, costuri/ ora), pentru proiecte care propun prestarea de servicii. Pentru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în care valorile sunt peste limitele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în baza de date a </w:t>
      </w:r>
      <w:proofErr w:type="spellStart"/>
      <w:r w:rsidRPr="00176A45">
        <w:rPr>
          <w:rFonts w:ascii="Arial" w:hAnsi="Arial" w:cs="Arial"/>
          <w:color w:val="000000" w:themeColor="text1"/>
          <w:sz w:val="24"/>
          <w:szCs w:val="24"/>
        </w:rPr>
        <w:t>Agenţiei</w:t>
      </w:r>
      <w:proofErr w:type="spellEnd"/>
      <w:r w:rsidRPr="00176A45">
        <w:rPr>
          <w:rFonts w:ascii="Arial" w:hAnsi="Arial" w:cs="Arial"/>
          <w:color w:val="000000" w:themeColor="text1"/>
          <w:sz w:val="24"/>
          <w:szCs w:val="24"/>
        </w:rPr>
        <w:t xml:space="preserve">, sau sunt nejustificate prin numărul de </w:t>
      </w:r>
      <w:proofErr w:type="spellStart"/>
      <w:r w:rsidRPr="00176A45">
        <w:rPr>
          <w:rFonts w:ascii="Arial" w:hAnsi="Arial" w:cs="Arial"/>
          <w:color w:val="000000" w:themeColor="text1"/>
          <w:sz w:val="24"/>
          <w:szCs w:val="24"/>
        </w:rPr>
        <w:t>experţi</w:t>
      </w:r>
      <w:proofErr w:type="spellEnd"/>
      <w:r w:rsidRPr="00176A45">
        <w:rPr>
          <w:rFonts w:ascii="Arial" w:hAnsi="Arial" w:cs="Arial"/>
          <w:color w:val="000000" w:themeColor="text1"/>
          <w:sz w:val="24"/>
          <w:szCs w:val="24"/>
        </w:rPr>
        <w:t xml:space="preserve">, prin numărul de ore prognozate sau prin natura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la verificarea proiectului, acestea pot fi reduse, cu informarea solicitantului. </w:t>
      </w:r>
    </w:p>
    <w:p w14:paraId="5600B8B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cuprinde cheltuieli cu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noi sau </w:t>
      </w:r>
      <w:proofErr w:type="spellStart"/>
      <w:r w:rsidRPr="00176A45">
        <w:rPr>
          <w:rFonts w:ascii="Arial" w:hAnsi="Arial" w:cs="Arial"/>
          <w:color w:val="000000" w:themeColor="text1"/>
          <w:sz w:val="24"/>
          <w:szCs w:val="24"/>
        </w:rPr>
        <w:t>modernizari</w:t>
      </w:r>
      <w:proofErr w:type="spellEnd"/>
      <w:r w:rsidRPr="00176A45">
        <w:rPr>
          <w:rFonts w:ascii="Arial" w:hAnsi="Arial" w:cs="Arial"/>
          <w:color w:val="000000" w:themeColor="text1"/>
          <w:sz w:val="24"/>
          <w:szCs w:val="24"/>
        </w:rPr>
        <w:t xml:space="preserve">, se va prezenta </w:t>
      </w:r>
      <w:r w:rsidRPr="00176A45">
        <w:rPr>
          <w:rFonts w:ascii="Arial" w:hAnsi="Arial" w:cs="Arial"/>
          <w:b/>
          <w:bCs/>
          <w:color w:val="000000" w:themeColor="text1"/>
          <w:sz w:val="24"/>
          <w:szCs w:val="24"/>
        </w:rPr>
        <w:t xml:space="preserve">calcul pentru </w:t>
      </w:r>
      <w:proofErr w:type="spellStart"/>
      <w:r w:rsidRPr="00176A45">
        <w:rPr>
          <w:rFonts w:ascii="Arial" w:hAnsi="Arial" w:cs="Arial"/>
          <w:b/>
          <w:bCs/>
          <w:color w:val="000000" w:themeColor="text1"/>
          <w:sz w:val="24"/>
          <w:szCs w:val="24"/>
        </w:rPr>
        <w:t>investiţia</w:t>
      </w:r>
      <w:proofErr w:type="spellEnd"/>
      <w:r w:rsidRPr="00176A45">
        <w:rPr>
          <w:rFonts w:ascii="Arial" w:hAnsi="Arial" w:cs="Arial"/>
          <w:b/>
          <w:bCs/>
          <w:color w:val="000000" w:themeColor="text1"/>
          <w:sz w:val="24"/>
          <w:szCs w:val="24"/>
        </w:rPr>
        <w:t xml:space="preserve"> specifică </w:t>
      </w:r>
      <w:r w:rsidRPr="00176A45">
        <w:rPr>
          <w:rFonts w:ascii="Arial" w:hAnsi="Arial" w:cs="Arial"/>
          <w:color w:val="000000" w:themeColor="text1"/>
          <w:sz w:val="24"/>
          <w:szCs w:val="24"/>
        </w:rPr>
        <w:t xml:space="preserve">în care suma tuturor cheltuielilor cu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se raportează la mp de </w:t>
      </w:r>
      <w:proofErr w:type="spellStart"/>
      <w:r w:rsidRPr="00176A45">
        <w:rPr>
          <w:rFonts w:ascii="Arial" w:hAnsi="Arial" w:cs="Arial"/>
          <w:color w:val="000000" w:themeColor="text1"/>
          <w:sz w:val="24"/>
          <w:szCs w:val="24"/>
        </w:rPr>
        <w:t>construcţie</w:t>
      </w:r>
      <w:proofErr w:type="spellEnd"/>
      <w:r w:rsidRPr="00176A45">
        <w:rPr>
          <w:rFonts w:ascii="Arial" w:hAnsi="Arial" w:cs="Arial"/>
          <w:color w:val="000000" w:themeColor="text1"/>
          <w:sz w:val="24"/>
          <w:szCs w:val="24"/>
        </w:rPr>
        <w:t xml:space="preserve">. </w:t>
      </w:r>
    </w:p>
    <w:p w14:paraId="74BA861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Î</w:t>
      </w:r>
      <w:r w:rsidRPr="00176A45">
        <w:rPr>
          <w:rFonts w:ascii="Arial" w:hAnsi="Arial" w:cs="Arial"/>
          <w:color w:val="000000" w:themeColor="text1"/>
          <w:sz w:val="24"/>
          <w:szCs w:val="24"/>
        </w:rPr>
        <w:t xml:space="preserve">n cazul proiectelor care prevăd modernizarea / finalizarea </w:t>
      </w:r>
      <w:proofErr w:type="spellStart"/>
      <w:r w:rsidRPr="00176A45">
        <w:rPr>
          <w:rFonts w:ascii="Arial" w:hAnsi="Arial" w:cs="Arial"/>
          <w:color w:val="000000" w:themeColor="text1"/>
          <w:sz w:val="24"/>
          <w:szCs w:val="24"/>
        </w:rPr>
        <w:t>construcţiilor</w:t>
      </w:r>
      <w:proofErr w:type="spellEnd"/>
      <w:r w:rsidRPr="00176A45">
        <w:rPr>
          <w:rFonts w:ascii="Arial" w:hAnsi="Arial" w:cs="Arial"/>
          <w:color w:val="000000" w:themeColor="text1"/>
          <w:sz w:val="24"/>
          <w:szCs w:val="24"/>
        </w:rPr>
        <w:t xml:space="preserve"> existente/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de utilaje cu montaj </w:t>
      </w:r>
      <w:r w:rsidRPr="00176A45">
        <w:rPr>
          <w:rFonts w:ascii="Arial" w:hAnsi="Arial" w:cs="Arial"/>
          <w:b/>
          <w:bCs/>
          <w:color w:val="000000" w:themeColor="text1"/>
          <w:sz w:val="24"/>
          <w:szCs w:val="24"/>
        </w:rPr>
        <w:t xml:space="preserve">care schimbă regimul de exploatare a </w:t>
      </w:r>
      <w:proofErr w:type="spellStart"/>
      <w:r w:rsidRPr="00176A45">
        <w:rPr>
          <w:rFonts w:ascii="Arial" w:hAnsi="Arial" w:cs="Arial"/>
          <w:b/>
          <w:bCs/>
          <w:color w:val="000000" w:themeColor="text1"/>
          <w:sz w:val="24"/>
          <w:szCs w:val="24"/>
        </w:rPr>
        <w:t>construcţiei</w:t>
      </w:r>
      <w:proofErr w:type="spellEnd"/>
      <w:r w:rsidRPr="00176A45">
        <w:rPr>
          <w:rFonts w:ascii="Arial" w:hAnsi="Arial" w:cs="Arial"/>
          <w:b/>
          <w:bCs/>
          <w:color w:val="000000" w:themeColor="text1"/>
          <w:sz w:val="24"/>
          <w:szCs w:val="24"/>
        </w:rPr>
        <w:t xml:space="preserve"> existente</w:t>
      </w:r>
      <w:r w:rsidRPr="00176A45">
        <w:rPr>
          <w:rFonts w:ascii="Arial" w:hAnsi="Arial" w:cs="Arial"/>
          <w:color w:val="000000" w:themeColor="text1"/>
          <w:sz w:val="24"/>
          <w:szCs w:val="24"/>
        </w:rPr>
        <w:t xml:space="preserve">, la Studiul de Fezabilitate se </w:t>
      </w:r>
      <w:proofErr w:type="spellStart"/>
      <w:r w:rsidRPr="00176A45">
        <w:rPr>
          <w:rFonts w:ascii="Arial" w:hAnsi="Arial" w:cs="Arial"/>
          <w:color w:val="000000" w:themeColor="text1"/>
          <w:sz w:val="24"/>
          <w:szCs w:val="24"/>
        </w:rPr>
        <w:t>ataşează</w:t>
      </w:r>
      <w:proofErr w:type="spellEnd"/>
      <w:r w:rsidRPr="00176A45">
        <w:rPr>
          <w:rFonts w:ascii="Arial" w:hAnsi="Arial" w:cs="Arial"/>
          <w:color w:val="000000" w:themeColor="text1"/>
          <w:sz w:val="24"/>
          <w:szCs w:val="24"/>
        </w:rPr>
        <w:t xml:space="preserve">: </w:t>
      </w:r>
    </w:p>
    <w:p w14:paraId="32B6084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1b) Expertiza tehnică de specialitate asupra </w:t>
      </w:r>
      <w:proofErr w:type="spellStart"/>
      <w:r w:rsidRPr="00176A45">
        <w:rPr>
          <w:rFonts w:ascii="Arial" w:hAnsi="Arial" w:cs="Arial"/>
          <w:b/>
          <w:bCs/>
          <w:color w:val="000000" w:themeColor="text1"/>
          <w:sz w:val="24"/>
          <w:szCs w:val="24"/>
        </w:rPr>
        <w:t>construcţiei</w:t>
      </w:r>
      <w:proofErr w:type="spellEnd"/>
      <w:r w:rsidRPr="00176A45">
        <w:rPr>
          <w:rFonts w:ascii="Arial" w:hAnsi="Arial" w:cs="Arial"/>
          <w:b/>
          <w:bCs/>
          <w:color w:val="000000" w:themeColor="text1"/>
          <w:sz w:val="24"/>
          <w:szCs w:val="24"/>
        </w:rPr>
        <w:t xml:space="preserve"> existente </w:t>
      </w:r>
    </w:p>
    <w:p w14:paraId="0C67639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w:t>
      </w:r>
      <w:proofErr w:type="spellStart"/>
      <w:r w:rsidRPr="00176A45">
        <w:rPr>
          <w:rFonts w:ascii="Arial" w:hAnsi="Arial" w:cs="Arial"/>
          <w:color w:val="000000" w:themeColor="text1"/>
          <w:sz w:val="24"/>
          <w:szCs w:val="24"/>
        </w:rPr>
        <w:t>constructiilor</w:t>
      </w:r>
      <w:proofErr w:type="spellEnd"/>
      <w:r w:rsidRPr="00176A45">
        <w:rPr>
          <w:rFonts w:ascii="Arial" w:hAnsi="Arial" w:cs="Arial"/>
          <w:color w:val="000000" w:themeColor="text1"/>
          <w:sz w:val="24"/>
          <w:szCs w:val="24"/>
        </w:rPr>
        <w:t xml:space="preserve"> nefinalizate), </w:t>
      </w:r>
    </w:p>
    <w:p w14:paraId="756406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w:t>
      </w:r>
      <w:proofErr w:type="spellStart"/>
      <w:r w:rsidRPr="00176A45">
        <w:rPr>
          <w:rFonts w:ascii="Arial" w:hAnsi="Arial" w:cs="Arial"/>
          <w:b/>
          <w:bCs/>
          <w:color w:val="000000" w:themeColor="text1"/>
          <w:sz w:val="24"/>
          <w:szCs w:val="24"/>
        </w:rPr>
        <w:t>Situaţiile</w:t>
      </w:r>
      <w:proofErr w:type="spellEnd"/>
      <w:r w:rsidRPr="00176A45">
        <w:rPr>
          <w:rFonts w:ascii="Arial" w:hAnsi="Arial" w:cs="Arial"/>
          <w:b/>
          <w:bCs/>
          <w:color w:val="000000" w:themeColor="text1"/>
          <w:sz w:val="24"/>
          <w:szCs w:val="24"/>
        </w:rPr>
        <w:t xml:space="preserve"> financiare </w:t>
      </w:r>
      <w:r w:rsidRPr="00176A45">
        <w:rPr>
          <w:rFonts w:ascii="Arial" w:hAnsi="Arial" w:cs="Arial"/>
          <w:color w:val="000000" w:themeColor="text1"/>
          <w:sz w:val="24"/>
          <w:szCs w:val="24"/>
        </w:rPr>
        <w:t>(</w:t>
      </w:r>
      <w:proofErr w:type="spellStart"/>
      <w:r w:rsidRPr="00176A45">
        <w:rPr>
          <w:rFonts w:ascii="Arial" w:hAnsi="Arial" w:cs="Arial"/>
          <w:color w:val="000000" w:themeColor="text1"/>
          <w:sz w:val="24"/>
          <w:szCs w:val="24"/>
        </w:rPr>
        <w:t>bilanţ</w:t>
      </w:r>
      <w:proofErr w:type="spellEnd"/>
      <w:r w:rsidRPr="00176A45">
        <w:rPr>
          <w:rFonts w:ascii="Arial" w:hAnsi="Arial" w:cs="Arial"/>
          <w:color w:val="000000" w:themeColor="text1"/>
          <w:sz w:val="24"/>
          <w:szCs w:val="24"/>
        </w:rPr>
        <w:t xml:space="preserve"> – formularul 10, contul de profit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pierderi - formularul 20, formularele 30 și 40), precedente anului depunerii proiectului înregistrate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în care rezultatul </w:t>
      </w:r>
      <w:proofErr w:type="spellStart"/>
      <w:r w:rsidRPr="00176A45">
        <w:rPr>
          <w:rFonts w:ascii="Arial" w:hAnsi="Arial" w:cs="Arial"/>
          <w:color w:val="000000" w:themeColor="text1"/>
          <w:sz w:val="24"/>
          <w:szCs w:val="24"/>
        </w:rPr>
        <w:t>operaţional</w:t>
      </w:r>
      <w:proofErr w:type="spellEnd"/>
      <w:r w:rsidRPr="00176A45">
        <w:rPr>
          <w:rFonts w:ascii="Arial" w:hAnsi="Arial" w:cs="Arial"/>
          <w:color w:val="000000" w:themeColor="text1"/>
          <w:sz w:val="24"/>
          <w:szCs w:val="24"/>
        </w:rPr>
        <w:t xml:space="preserve"> (rezultatul de exploatare din contul de profit și pierdere - formularul 20) să fie pozitiv (inclusiv 0) </w:t>
      </w:r>
    </w:p>
    <w:p w14:paraId="196A63A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w:t>
      </w:r>
      <w:proofErr w:type="spellStart"/>
      <w:r w:rsidRPr="00176A45">
        <w:rPr>
          <w:rFonts w:ascii="Arial" w:hAnsi="Arial" w:cs="Arial"/>
          <w:color w:val="000000" w:themeColor="text1"/>
          <w:sz w:val="24"/>
          <w:szCs w:val="24"/>
        </w:rPr>
        <w:t>înfiinţat</w:t>
      </w:r>
      <w:proofErr w:type="spellEnd"/>
      <w:r w:rsidRPr="00176A45">
        <w:rPr>
          <w:rFonts w:ascii="Arial" w:hAnsi="Arial" w:cs="Arial"/>
          <w:color w:val="000000" w:themeColor="text1"/>
          <w:sz w:val="24"/>
          <w:szCs w:val="24"/>
        </w:rPr>
        <w:t xml:space="preserve"> cu cel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doi ani financiari înainte de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se vor depune ultimele doua </w:t>
      </w:r>
      <w:proofErr w:type="spellStart"/>
      <w:r w:rsidRPr="00176A45">
        <w:rPr>
          <w:rFonts w:ascii="Arial" w:hAnsi="Arial" w:cs="Arial"/>
          <w:color w:val="000000" w:themeColor="text1"/>
          <w:sz w:val="24"/>
          <w:szCs w:val="24"/>
        </w:rPr>
        <w:t>situaţii</w:t>
      </w:r>
      <w:proofErr w:type="spellEnd"/>
      <w:r w:rsidRPr="00176A45">
        <w:rPr>
          <w:rFonts w:ascii="Arial" w:hAnsi="Arial" w:cs="Arial"/>
          <w:color w:val="000000" w:themeColor="text1"/>
          <w:sz w:val="24"/>
          <w:szCs w:val="24"/>
        </w:rPr>
        <w:t xml:space="preserve"> financiare. </w:t>
      </w:r>
    </w:p>
    <w:p w14:paraId="217CCD8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Excepţie</w:t>
      </w:r>
      <w:proofErr w:type="spellEnd"/>
      <w:r w:rsidRPr="00176A45">
        <w:rPr>
          <w:rFonts w:ascii="Arial" w:hAnsi="Arial" w:cs="Arial"/>
          <w:color w:val="000000" w:themeColor="text1"/>
          <w:sz w:val="24"/>
          <w:szCs w:val="24"/>
        </w:rPr>
        <w:t xml:space="preserve"> fac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inființate</w:t>
      </w:r>
      <w:proofErr w:type="spellEnd"/>
      <w:r w:rsidRPr="00176A45">
        <w:rPr>
          <w:rFonts w:ascii="Arial" w:hAnsi="Arial" w:cs="Arial"/>
          <w:color w:val="000000" w:themeColor="text1"/>
          <w:sz w:val="24"/>
          <w:szCs w:val="24"/>
        </w:rPr>
        <w:t xml:space="preserve"> în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4BE4F30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294B541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privind veniturile realizate din Romania în anul precedent depunerii proiectului, 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(formularul 200), însoțită de Anexele la formular în care rezultatul brut (veniturile să fie cel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egale cu cheltuielile) obținut în anul precedent depunerii proiectului să fie pozitiv (inclusiv 0) </w:t>
      </w:r>
    </w:p>
    <w:p w14:paraId="49E5D151" w14:textId="77777777" w:rsidR="00E00FCB" w:rsidRPr="00176A45" w:rsidRDefault="005A7F43"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w:t>
      </w:r>
      <w:r w:rsidR="00E00FCB" w:rsidRPr="00176A45">
        <w:rPr>
          <w:rFonts w:ascii="Arial" w:hAnsi="Arial" w:cs="Arial"/>
          <w:color w:val="000000" w:themeColor="text1"/>
          <w:sz w:val="24"/>
          <w:szCs w:val="24"/>
        </w:rPr>
        <w:t xml:space="preserve">au </w:t>
      </w:r>
    </w:p>
    <w:p w14:paraId="109BFD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5A7F43" w:rsidRPr="00176A45">
        <w:rPr>
          <w:rFonts w:ascii="Arial" w:hAnsi="Arial" w:cs="Arial"/>
          <w:b/>
          <w:bCs/>
          <w:color w:val="000000" w:themeColor="text1"/>
          <w:sz w:val="24"/>
          <w:szCs w:val="24"/>
        </w:rPr>
        <w:t>3</w:t>
      </w:r>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Declaraţia</w:t>
      </w:r>
      <w:proofErr w:type="spellEnd"/>
      <w:r w:rsidRPr="00176A45">
        <w:rPr>
          <w:rFonts w:ascii="Arial" w:hAnsi="Arial" w:cs="Arial"/>
          <w:b/>
          <w:bCs/>
          <w:color w:val="000000" w:themeColor="text1"/>
          <w:sz w:val="24"/>
          <w:szCs w:val="24"/>
        </w:rPr>
        <w:t xml:space="preserve"> de inactivitate </w:t>
      </w:r>
      <w:r w:rsidRPr="00176A45">
        <w:rPr>
          <w:rFonts w:ascii="Arial" w:hAnsi="Arial" w:cs="Arial"/>
          <w:color w:val="000000" w:themeColor="text1"/>
          <w:sz w:val="24"/>
          <w:szCs w:val="24"/>
        </w:rPr>
        <w:t xml:space="preserve">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în cazul </w:t>
      </w:r>
      <w:proofErr w:type="spellStart"/>
      <w:r w:rsidRPr="00176A45">
        <w:rPr>
          <w:rFonts w:ascii="Arial" w:hAnsi="Arial" w:cs="Arial"/>
          <w:color w:val="000000" w:themeColor="text1"/>
          <w:sz w:val="24"/>
          <w:szCs w:val="24"/>
        </w:rPr>
        <w:t>solicitanţilor</w:t>
      </w:r>
      <w:proofErr w:type="spellEnd"/>
      <w:r w:rsidRPr="00176A45">
        <w:rPr>
          <w:rFonts w:ascii="Arial" w:hAnsi="Arial" w:cs="Arial"/>
          <w:color w:val="000000" w:themeColor="text1"/>
          <w:sz w:val="24"/>
          <w:szCs w:val="24"/>
        </w:rPr>
        <w:t xml:space="preserve"> care nu au </w:t>
      </w:r>
      <w:proofErr w:type="spellStart"/>
      <w:r w:rsidRPr="00176A45">
        <w:rPr>
          <w:rFonts w:ascii="Arial" w:hAnsi="Arial" w:cs="Arial"/>
          <w:color w:val="000000" w:themeColor="text1"/>
          <w:sz w:val="24"/>
          <w:szCs w:val="24"/>
        </w:rPr>
        <w:t>desfăşurat</w:t>
      </w:r>
      <w:proofErr w:type="spellEnd"/>
      <w:r w:rsidRPr="00176A45">
        <w:rPr>
          <w:rFonts w:ascii="Arial" w:hAnsi="Arial" w:cs="Arial"/>
          <w:color w:val="000000" w:themeColor="text1"/>
          <w:sz w:val="24"/>
          <w:szCs w:val="24"/>
        </w:rPr>
        <w:t xml:space="preserve"> activitate anterior depunerii proiectului. </w:t>
      </w:r>
    </w:p>
    <w:p w14:paraId="4B6822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75000F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w:t>
      </w:r>
      <w:proofErr w:type="spellStart"/>
      <w:r w:rsidRPr="00176A45">
        <w:rPr>
          <w:rFonts w:ascii="Arial" w:hAnsi="Arial" w:cs="Arial"/>
          <w:color w:val="000000" w:themeColor="text1"/>
          <w:sz w:val="24"/>
          <w:szCs w:val="24"/>
        </w:rPr>
        <w:t>solicitantilor</w:t>
      </w:r>
      <w:proofErr w:type="spellEnd"/>
      <w:r w:rsidRPr="00176A45">
        <w:rPr>
          <w:rFonts w:ascii="Arial" w:hAnsi="Arial" w:cs="Arial"/>
          <w:color w:val="000000" w:themeColor="text1"/>
          <w:sz w:val="24"/>
          <w:szCs w:val="24"/>
        </w:rPr>
        <w:t xml:space="preserve"> înființați în anul depunerii proiectului, aceștia nu vor depune situațiile financiare. </w:t>
      </w:r>
    </w:p>
    <w:p w14:paraId="1E64040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7DFC57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w:t>
      </w:r>
      <w:proofErr w:type="spellStart"/>
      <w:r w:rsidRPr="00176A45">
        <w:rPr>
          <w:rFonts w:ascii="Arial" w:hAnsi="Arial" w:cs="Arial"/>
          <w:color w:val="000000" w:themeColor="text1"/>
          <w:sz w:val="24"/>
          <w:szCs w:val="24"/>
        </w:rPr>
        <w:t>solicitanţilor</w:t>
      </w:r>
      <w:proofErr w:type="spellEnd"/>
      <w:r w:rsidRPr="00176A45">
        <w:rPr>
          <w:rFonts w:ascii="Arial" w:hAnsi="Arial" w:cs="Arial"/>
          <w:color w:val="000000" w:themeColor="text1"/>
          <w:sz w:val="24"/>
          <w:szCs w:val="24"/>
        </w:rPr>
        <w:t xml:space="preserve"> care nu au </w:t>
      </w:r>
      <w:proofErr w:type="spellStart"/>
      <w:r w:rsidRPr="00176A45">
        <w:rPr>
          <w:rFonts w:ascii="Arial" w:hAnsi="Arial" w:cs="Arial"/>
          <w:color w:val="000000" w:themeColor="text1"/>
          <w:sz w:val="24"/>
          <w:szCs w:val="24"/>
        </w:rPr>
        <w:t>desfăşurat</w:t>
      </w:r>
      <w:proofErr w:type="spellEnd"/>
      <w:r w:rsidRPr="00176A45">
        <w:rPr>
          <w:rFonts w:ascii="Arial" w:hAnsi="Arial" w:cs="Arial"/>
          <w:color w:val="000000" w:themeColor="text1"/>
          <w:sz w:val="24"/>
          <w:szCs w:val="24"/>
        </w:rPr>
        <w:t xml:space="preserve"> activitate anterioară depunerii proiectului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au depus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w:t>
      </w:r>
      <w:proofErr w:type="spellStart"/>
      <w:r w:rsidRPr="00176A45">
        <w:rPr>
          <w:rFonts w:ascii="Arial" w:hAnsi="Arial" w:cs="Arial"/>
          <w:color w:val="000000" w:themeColor="text1"/>
          <w:sz w:val="24"/>
          <w:szCs w:val="24"/>
        </w:rPr>
        <w:t>Declaraţia</w:t>
      </w:r>
      <w:proofErr w:type="spellEnd"/>
      <w:r w:rsidRPr="00176A45">
        <w:rPr>
          <w:rFonts w:ascii="Arial" w:hAnsi="Arial" w:cs="Arial"/>
          <w:color w:val="000000" w:themeColor="text1"/>
          <w:sz w:val="24"/>
          <w:szCs w:val="24"/>
        </w:rPr>
        <w:t xml:space="preserve"> de inactivitate (conform legii) în anul anterior depunerii proiectului, atunci la dosarul Cererii de finanțare solicitantul va depune </w:t>
      </w:r>
      <w:proofErr w:type="spellStart"/>
      <w:r w:rsidRPr="00176A45">
        <w:rPr>
          <w:rFonts w:ascii="Arial" w:hAnsi="Arial" w:cs="Arial"/>
          <w:b/>
          <w:bCs/>
          <w:color w:val="000000" w:themeColor="text1"/>
          <w:sz w:val="24"/>
          <w:szCs w:val="24"/>
        </w:rPr>
        <w:t>Declaraţia</w:t>
      </w:r>
      <w:proofErr w:type="spellEnd"/>
      <w:r w:rsidRPr="00176A45">
        <w:rPr>
          <w:rFonts w:ascii="Arial" w:hAnsi="Arial" w:cs="Arial"/>
          <w:b/>
          <w:bCs/>
          <w:color w:val="000000" w:themeColor="text1"/>
          <w:sz w:val="24"/>
          <w:szCs w:val="24"/>
        </w:rPr>
        <w:t xml:space="preserve"> de inactivitate </w:t>
      </w:r>
      <w:r w:rsidRPr="00176A45">
        <w:rPr>
          <w:rFonts w:ascii="Arial" w:hAnsi="Arial" w:cs="Arial"/>
          <w:color w:val="000000" w:themeColor="text1"/>
          <w:sz w:val="24"/>
          <w:szCs w:val="24"/>
        </w:rPr>
        <w:t xml:space="preserve">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w:t>
      </w:r>
    </w:p>
    <w:p w14:paraId="54A3FF3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3281A5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32AEBA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74482AB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0F9C82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024D336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66B913F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653FAAA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56826A7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w:t>
      </w:r>
      <w:proofErr w:type="spellStart"/>
      <w:r w:rsidRPr="00176A45">
        <w:rPr>
          <w:rFonts w:ascii="Arial" w:hAnsi="Arial" w:cs="Arial"/>
          <w:color w:val="000000" w:themeColor="text1"/>
          <w:sz w:val="24"/>
          <w:szCs w:val="24"/>
        </w:rPr>
        <w:t>res</w:t>
      </w:r>
      <w:proofErr w:type="spellEnd"/>
      <w:r w:rsidRPr="00176A45">
        <w:rPr>
          <w:rFonts w:ascii="Arial" w:hAnsi="Arial" w:cs="Arial"/>
          <w:color w:val="000000" w:themeColor="text1"/>
          <w:sz w:val="24"/>
          <w:szCs w:val="24"/>
        </w:rPr>
        <w:t xml:space="preserve">-judecata, de partaj, de constatare a uzucapiunii imobiliare, etc. </w:t>
      </w:r>
    </w:p>
    <w:p w14:paraId="643B0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47A0B8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7BDBA07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corespunzătoare asigurării sustenabilității investiției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oferă dreptul titularului de a executa lucrările de construcție prevăzute prin proiect, în copie. </w:t>
      </w:r>
    </w:p>
    <w:p w14:paraId="33A800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În cazul contractului de concesiune pentru </w:t>
      </w:r>
      <w:proofErr w:type="spellStart"/>
      <w:r w:rsidRPr="00176A45">
        <w:rPr>
          <w:rFonts w:ascii="Arial" w:hAnsi="Arial" w:cs="Arial"/>
          <w:color w:val="000000" w:themeColor="text1"/>
          <w:sz w:val="24"/>
          <w:szCs w:val="24"/>
        </w:rPr>
        <w:t>cladiri</w:t>
      </w:r>
      <w:proofErr w:type="spellEnd"/>
      <w:r w:rsidRPr="00176A45">
        <w:rPr>
          <w:rFonts w:ascii="Arial" w:hAnsi="Arial" w:cs="Arial"/>
          <w:color w:val="000000" w:themeColor="text1"/>
          <w:sz w:val="24"/>
          <w:szCs w:val="24"/>
        </w:rPr>
        <w:t xml:space="preserve">, acesta va fi însoțit de o adresă emisă de concedent care să specifice dacă pentru clădirea concesionată există solicitări privind retrocedarea. </w:t>
      </w:r>
    </w:p>
    <w:p w14:paraId="4F34616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2789F34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concesionată la zi - dacă pentru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concesionată există solicitări privind retrocedarea sau diminuarea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da, să se </w:t>
      </w:r>
      <w:proofErr w:type="spellStart"/>
      <w:r w:rsidRPr="00176A45">
        <w:rPr>
          <w:rFonts w:ascii="Arial" w:hAnsi="Arial" w:cs="Arial"/>
          <w:color w:val="000000" w:themeColor="text1"/>
          <w:sz w:val="24"/>
          <w:szCs w:val="24"/>
        </w:rPr>
        <w:t>menţioneze</w:t>
      </w:r>
      <w:proofErr w:type="spellEnd"/>
      <w:r w:rsidRPr="00176A45">
        <w:rPr>
          <w:rFonts w:ascii="Arial" w:hAnsi="Arial" w:cs="Arial"/>
          <w:color w:val="000000" w:themeColor="text1"/>
          <w:sz w:val="24"/>
          <w:szCs w:val="24"/>
        </w:rPr>
        <w:t xml:space="preserve"> care este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supusă acestui proces; </w:t>
      </w:r>
    </w:p>
    <w:p w14:paraId="7246C77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privind respectarea clauzelor contractuale, dacă este în graficul de realizare a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prevăzute în contract, dacă concesionarul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-a respectat graficul de plată a </w:t>
      </w:r>
      <w:proofErr w:type="spellStart"/>
      <w:r w:rsidRPr="00176A45">
        <w:rPr>
          <w:rFonts w:ascii="Arial" w:hAnsi="Arial" w:cs="Arial"/>
          <w:color w:val="000000" w:themeColor="text1"/>
          <w:sz w:val="24"/>
          <w:szCs w:val="24"/>
        </w:rPr>
        <w:t>redevenţei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alte clauze. </w:t>
      </w:r>
    </w:p>
    <w:p w14:paraId="205F879C"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corespunzătoare asigurării sustenabilității investiției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oferă dreptul titularului de a executa lucrările de construcție prevăzute prin proiect, în copie. </w:t>
      </w:r>
    </w:p>
    <w:p w14:paraId="0BE241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documente privind înscrierea imobilelor în evidențele de cadastru și carte funciară (extras de carte funciară pentru informare din care să rezulte </w:t>
      </w:r>
      <w:proofErr w:type="spellStart"/>
      <w:r w:rsidRPr="00176A45">
        <w:rPr>
          <w:rFonts w:ascii="Arial" w:hAnsi="Arial" w:cs="Arial"/>
          <w:b/>
          <w:bCs/>
          <w:color w:val="000000" w:themeColor="text1"/>
          <w:sz w:val="24"/>
          <w:szCs w:val="24"/>
        </w:rPr>
        <w:t>inscrierea</w:t>
      </w:r>
      <w:proofErr w:type="spellEnd"/>
      <w:r w:rsidRPr="00176A45">
        <w:rPr>
          <w:rFonts w:ascii="Arial" w:hAnsi="Arial" w:cs="Arial"/>
          <w:b/>
          <w:bCs/>
          <w:color w:val="000000" w:themeColor="text1"/>
          <w:sz w:val="24"/>
          <w:szCs w:val="24"/>
        </w:rPr>
        <w:t xml:space="preserve">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02078A7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w:t>
      </w:r>
      <w:proofErr w:type="spellStart"/>
      <w:r w:rsidRPr="00176A45">
        <w:rPr>
          <w:rFonts w:ascii="Arial" w:hAnsi="Arial" w:cs="Arial"/>
          <w:b/>
          <w:bCs/>
          <w:color w:val="000000" w:themeColor="text1"/>
          <w:sz w:val="24"/>
          <w:szCs w:val="24"/>
        </w:rPr>
        <w:t>lucrari</w:t>
      </w:r>
      <w:proofErr w:type="spellEnd"/>
      <w:r w:rsidRPr="00176A45">
        <w:rPr>
          <w:rFonts w:ascii="Arial" w:hAnsi="Arial" w:cs="Arial"/>
          <w:b/>
          <w:bCs/>
          <w:color w:val="000000" w:themeColor="text1"/>
          <w:sz w:val="24"/>
          <w:szCs w:val="24"/>
        </w:rPr>
        <w:t xml:space="preserve"> de construcții și/sau lucrări de intervenții asupra instalațiilor existente (electricitate, apă, canalizare, gaze, ventilație, etc.), se vor prezenta înscrisuri valabile pentru o perioadă de cel puțin 10 ani începând cu anul depunerii cererii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care să certifice, după caz: </w:t>
      </w:r>
    </w:p>
    <w:p w14:paraId="7657FCF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2890E56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BE79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7B354F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4748A0F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w:t>
      </w:r>
      <w:proofErr w:type="spellStart"/>
      <w:r w:rsidRPr="00176A45">
        <w:rPr>
          <w:rFonts w:ascii="Arial" w:hAnsi="Arial" w:cs="Arial"/>
          <w:color w:val="000000" w:themeColor="text1"/>
          <w:sz w:val="24"/>
          <w:szCs w:val="24"/>
        </w:rPr>
        <w:t>folosinţă</w:t>
      </w:r>
      <w:proofErr w:type="spellEnd"/>
      <w:r w:rsidRPr="00176A45">
        <w:rPr>
          <w:rFonts w:ascii="Arial" w:hAnsi="Arial" w:cs="Arial"/>
          <w:color w:val="000000" w:themeColor="text1"/>
          <w:sz w:val="24"/>
          <w:szCs w:val="24"/>
        </w:rPr>
        <w:t xml:space="preserve"> cu titlu gratuit; </w:t>
      </w:r>
    </w:p>
    <w:p w14:paraId="485360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41A4EB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6ED99F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2DD7F60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w:t>
      </w:r>
      <w:proofErr w:type="spellStart"/>
      <w:r w:rsidRPr="00176A45">
        <w:rPr>
          <w:rFonts w:ascii="Arial" w:hAnsi="Arial" w:cs="Arial"/>
          <w:b/>
          <w:bCs/>
          <w:color w:val="000000" w:themeColor="text1"/>
          <w:sz w:val="24"/>
          <w:szCs w:val="24"/>
        </w:rPr>
        <w:t>accepţiunea</w:t>
      </w:r>
      <w:proofErr w:type="spellEnd"/>
      <w:r w:rsidRPr="00176A45">
        <w:rPr>
          <w:rFonts w:ascii="Arial" w:hAnsi="Arial" w:cs="Arial"/>
          <w:b/>
          <w:bCs/>
          <w:color w:val="000000" w:themeColor="text1"/>
          <w:sz w:val="24"/>
          <w:szCs w:val="24"/>
        </w:rPr>
        <w:t xml:space="preserve"> Codului Civil în vigoare la data lansării prezentului ghid. </w:t>
      </w:r>
    </w:p>
    <w:p w14:paraId="51070C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w:t>
      </w:r>
      <w:proofErr w:type="spellStart"/>
      <w:r w:rsidRPr="00176A45">
        <w:rPr>
          <w:rFonts w:ascii="Arial" w:hAnsi="Arial" w:cs="Arial"/>
          <w:b/>
          <w:bCs/>
          <w:color w:val="000000" w:themeColor="text1"/>
          <w:sz w:val="24"/>
          <w:szCs w:val="24"/>
        </w:rPr>
        <w:t>respectand</w:t>
      </w:r>
      <w:proofErr w:type="spellEnd"/>
      <w:r w:rsidRPr="00176A45">
        <w:rPr>
          <w:rFonts w:ascii="Arial" w:hAnsi="Arial" w:cs="Arial"/>
          <w:b/>
          <w:bCs/>
          <w:color w:val="000000" w:themeColor="text1"/>
          <w:sz w:val="24"/>
          <w:szCs w:val="24"/>
        </w:rPr>
        <w:t xml:space="preserve"> una dintre cele 2 </w:t>
      </w:r>
      <w:proofErr w:type="spellStart"/>
      <w:r w:rsidRPr="00176A45">
        <w:rPr>
          <w:rFonts w:ascii="Arial" w:hAnsi="Arial" w:cs="Arial"/>
          <w:b/>
          <w:bCs/>
          <w:color w:val="000000" w:themeColor="text1"/>
          <w:sz w:val="24"/>
          <w:szCs w:val="24"/>
        </w:rPr>
        <w:t>condiţii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situaţii</w:t>
      </w:r>
      <w:proofErr w:type="spellEnd"/>
      <w:r w:rsidRPr="00176A45">
        <w:rPr>
          <w:rFonts w:ascii="Arial" w:hAnsi="Arial" w:cs="Arial"/>
          <w:b/>
          <w:bCs/>
          <w:color w:val="000000" w:themeColor="text1"/>
          <w:sz w:val="24"/>
          <w:szCs w:val="24"/>
        </w:rPr>
        <w:t xml:space="preserve">) de mai jos: </w:t>
      </w:r>
    </w:p>
    <w:p w14:paraId="16865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3B657B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documente privind înscrierea imobilelor în evidențele de cadastru și carte funciară (extras de carte funciară pentru informare din care să rezulte </w:t>
      </w:r>
      <w:proofErr w:type="spellStart"/>
      <w:r w:rsidRPr="00176A45">
        <w:rPr>
          <w:rFonts w:ascii="Arial" w:hAnsi="Arial" w:cs="Arial"/>
          <w:b/>
          <w:bCs/>
          <w:color w:val="000000" w:themeColor="text1"/>
          <w:sz w:val="24"/>
          <w:szCs w:val="24"/>
        </w:rPr>
        <w:t>inscrierea</w:t>
      </w:r>
      <w:proofErr w:type="spellEnd"/>
      <w:r w:rsidRPr="00176A45">
        <w:rPr>
          <w:rFonts w:ascii="Arial" w:hAnsi="Arial" w:cs="Arial"/>
          <w:b/>
          <w:bCs/>
          <w:color w:val="000000" w:themeColor="text1"/>
          <w:sz w:val="24"/>
          <w:szCs w:val="24"/>
        </w:rPr>
        <w:t xml:space="preserve">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3F3580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0280D82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vor fi </w:t>
      </w:r>
      <w:proofErr w:type="spellStart"/>
      <w:r w:rsidRPr="00176A45">
        <w:rPr>
          <w:rFonts w:ascii="Arial" w:hAnsi="Arial" w:cs="Arial"/>
          <w:b/>
          <w:bCs/>
          <w:color w:val="000000" w:themeColor="text1"/>
          <w:sz w:val="24"/>
          <w:szCs w:val="24"/>
        </w:rPr>
        <w:t>incheiate</w:t>
      </w:r>
      <w:proofErr w:type="spellEnd"/>
      <w:r w:rsidRPr="00176A45">
        <w:rPr>
          <w:rFonts w:ascii="Arial" w:hAnsi="Arial" w:cs="Arial"/>
          <w:b/>
          <w:bCs/>
          <w:color w:val="000000" w:themeColor="text1"/>
          <w:sz w:val="24"/>
          <w:szCs w:val="24"/>
        </w:rPr>
        <w:t xml:space="preserve"> în formă autentică de către un notar public sau emise de o autoritate publica sau </w:t>
      </w:r>
      <w:proofErr w:type="spellStart"/>
      <w:r w:rsidRPr="00176A45">
        <w:rPr>
          <w:rFonts w:ascii="Arial" w:hAnsi="Arial" w:cs="Arial"/>
          <w:b/>
          <w:bCs/>
          <w:color w:val="000000" w:themeColor="text1"/>
          <w:sz w:val="24"/>
          <w:szCs w:val="24"/>
        </w:rPr>
        <w:t>dobandite</w:t>
      </w:r>
      <w:proofErr w:type="spellEnd"/>
      <w:r w:rsidRPr="00176A45">
        <w:rPr>
          <w:rFonts w:ascii="Arial" w:hAnsi="Arial" w:cs="Arial"/>
          <w:b/>
          <w:bCs/>
          <w:color w:val="000000" w:themeColor="text1"/>
          <w:sz w:val="24"/>
          <w:szCs w:val="24"/>
        </w:rPr>
        <w:t xml:space="preserve"> printr-o </w:t>
      </w:r>
      <w:proofErr w:type="spellStart"/>
      <w:r w:rsidRPr="00176A45">
        <w:rPr>
          <w:rFonts w:ascii="Arial" w:hAnsi="Arial" w:cs="Arial"/>
          <w:b/>
          <w:bCs/>
          <w:color w:val="000000" w:themeColor="text1"/>
          <w:sz w:val="24"/>
          <w:szCs w:val="24"/>
        </w:rPr>
        <w:t>hotarare</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judecatoreasca</w:t>
      </w:r>
      <w:proofErr w:type="spellEnd"/>
      <w:r w:rsidRPr="00176A45">
        <w:rPr>
          <w:rFonts w:ascii="Arial" w:hAnsi="Arial" w:cs="Arial"/>
          <w:b/>
          <w:bCs/>
          <w:color w:val="000000" w:themeColor="text1"/>
          <w:sz w:val="24"/>
          <w:szCs w:val="24"/>
        </w:rPr>
        <w:t xml:space="preserve">. </w:t>
      </w:r>
    </w:p>
    <w:p w14:paraId="23F09D5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60D1F32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lastRenderedPageBreak/>
        <w:t>Atenţie</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imobilul pe care se execută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nu este liber de sarcini (ipotecat pentru un credit) se va depune acordul creditorului privind </w:t>
      </w:r>
      <w:proofErr w:type="spellStart"/>
      <w:r w:rsidRPr="00176A45">
        <w:rPr>
          <w:rFonts w:ascii="Arial" w:hAnsi="Arial" w:cs="Arial"/>
          <w:color w:val="000000" w:themeColor="text1"/>
          <w:sz w:val="24"/>
          <w:szCs w:val="24"/>
        </w:rPr>
        <w:t>execuţia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graficul de rambursare a creditului. </w:t>
      </w:r>
    </w:p>
    <w:p w14:paraId="7169B4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Clarificarea documentelor de proprietate de prezentat la depunerea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cazul PFA,II, IF, care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în coproprietate </w:t>
      </w:r>
      <w:proofErr w:type="spellStart"/>
      <w:r w:rsidRPr="00176A45">
        <w:rPr>
          <w:rFonts w:ascii="Arial" w:hAnsi="Arial" w:cs="Arial"/>
          <w:color w:val="000000" w:themeColor="text1"/>
          <w:sz w:val="24"/>
          <w:szCs w:val="24"/>
        </w:rPr>
        <w:t>soţ</w:t>
      </w:r>
      <w:proofErr w:type="spellEnd"/>
      <w:r w:rsidRPr="00176A45">
        <w:rPr>
          <w:rFonts w:ascii="Arial" w:hAnsi="Arial" w:cs="Arial"/>
          <w:color w:val="000000" w:themeColor="text1"/>
          <w:sz w:val="24"/>
          <w:szCs w:val="24"/>
        </w:rPr>
        <w:t>/</w:t>
      </w:r>
      <w:proofErr w:type="spellStart"/>
      <w:r w:rsidRPr="00176A45">
        <w:rPr>
          <w:rFonts w:ascii="Arial" w:hAnsi="Arial" w:cs="Arial"/>
          <w:color w:val="000000" w:themeColor="text1"/>
          <w:sz w:val="24"/>
          <w:szCs w:val="24"/>
        </w:rPr>
        <w:t>soţie</w:t>
      </w:r>
      <w:proofErr w:type="spellEnd"/>
      <w:r w:rsidRPr="00176A45">
        <w:rPr>
          <w:rFonts w:ascii="Arial" w:hAnsi="Arial" w:cs="Arial"/>
          <w:color w:val="000000" w:themeColor="text1"/>
          <w:sz w:val="24"/>
          <w:szCs w:val="24"/>
        </w:rPr>
        <w:t xml:space="preserve">, terenul aferent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în calitate de persoane fizice până la autorizarea conform OUG 44/2008: </w:t>
      </w:r>
    </w:p>
    <w:p w14:paraId="7F45095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w:t>
      </w:r>
      <w:proofErr w:type="spellStart"/>
      <w:r w:rsidRPr="00176A45">
        <w:rPr>
          <w:rFonts w:ascii="Arial" w:hAnsi="Arial" w:cs="Arial"/>
          <w:i/>
          <w:iCs/>
          <w:color w:val="000000" w:themeColor="text1"/>
          <w:sz w:val="24"/>
          <w:szCs w:val="24"/>
        </w:rPr>
        <w:t>solicitanţilor</w:t>
      </w:r>
      <w:proofErr w:type="spellEnd"/>
      <w:r w:rsidRPr="00176A45">
        <w:rPr>
          <w:rFonts w:ascii="Arial" w:hAnsi="Arial" w:cs="Arial"/>
          <w:i/>
          <w:iCs/>
          <w:color w:val="000000" w:themeColor="text1"/>
          <w:sz w:val="24"/>
          <w:szCs w:val="24"/>
        </w:rPr>
        <w:t xml:space="preserve"> Persoane Fizice Autorizate, </w:t>
      </w:r>
      <w:proofErr w:type="spellStart"/>
      <w:r w:rsidRPr="00176A45">
        <w:rPr>
          <w:rFonts w:ascii="Arial" w:hAnsi="Arial" w:cs="Arial"/>
          <w:i/>
          <w:iCs/>
          <w:color w:val="000000" w:themeColor="text1"/>
          <w:sz w:val="24"/>
          <w:szCs w:val="24"/>
        </w:rPr>
        <w:t>Intreprinderi</w:t>
      </w:r>
      <w:proofErr w:type="spellEnd"/>
      <w:r w:rsidRPr="00176A45">
        <w:rPr>
          <w:rFonts w:ascii="Arial" w:hAnsi="Arial" w:cs="Arial"/>
          <w:i/>
          <w:iCs/>
          <w:color w:val="000000" w:themeColor="text1"/>
          <w:sz w:val="24"/>
          <w:szCs w:val="24"/>
        </w:rPr>
        <w:t xml:space="preserve"> Individuale sau </w:t>
      </w:r>
      <w:proofErr w:type="spellStart"/>
      <w:r w:rsidRPr="00176A45">
        <w:rPr>
          <w:rFonts w:ascii="Arial" w:hAnsi="Arial" w:cs="Arial"/>
          <w:i/>
          <w:iCs/>
          <w:color w:val="000000" w:themeColor="text1"/>
          <w:sz w:val="24"/>
          <w:szCs w:val="24"/>
        </w:rPr>
        <w:t>Intreprinderi</w:t>
      </w:r>
      <w:proofErr w:type="spellEnd"/>
      <w:r w:rsidRPr="00176A45">
        <w:rPr>
          <w:rFonts w:ascii="Arial" w:hAnsi="Arial" w:cs="Arial"/>
          <w:i/>
          <w:iCs/>
          <w:color w:val="000000" w:themeColor="text1"/>
          <w:sz w:val="24"/>
          <w:szCs w:val="24"/>
        </w:rPr>
        <w:t xml:space="preserve"> Familiale, care </w:t>
      </w:r>
      <w:proofErr w:type="spellStart"/>
      <w:r w:rsidRPr="00176A45">
        <w:rPr>
          <w:rFonts w:ascii="Arial" w:hAnsi="Arial" w:cs="Arial"/>
          <w:i/>
          <w:iCs/>
          <w:color w:val="000000" w:themeColor="text1"/>
          <w:sz w:val="24"/>
          <w:szCs w:val="24"/>
        </w:rPr>
        <w:t>deţin</w:t>
      </w:r>
      <w:proofErr w:type="spellEnd"/>
      <w:r w:rsidRPr="00176A45">
        <w:rPr>
          <w:rFonts w:ascii="Arial" w:hAnsi="Arial" w:cs="Arial"/>
          <w:i/>
          <w:iCs/>
          <w:color w:val="000000" w:themeColor="text1"/>
          <w:sz w:val="24"/>
          <w:szCs w:val="24"/>
        </w:rPr>
        <w:t xml:space="preserve"> în proprietate terenul aferent </w:t>
      </w:r>
      <w:proofErr w:type="spellStart"/>
      <w:r w:rsidRPr="00176A45">
        <w:rPr>
          <w:rFonts w:ascii="Arial" w:hAnsi="Arial" w:cs="Arial"/>
          <w:i/>
          <w:iCs/>
          <w:color w:val="000000" w:themeColor="text1"/>
          <w:sz w:val="24"/>
          <w:szCs w:val="24"/>
        </w:rPr>
        <w:t>investiţiei</w:t>
      </w:r>
      <w:proofErr w:type="spellEnd"/>
      <w:r w:rsidRPr="00176A45">
        <w:rPr>
          <w:rFonts w:ascii="Arial" w:hAnsi="Arial" w:cs="Arial"/>
          <w:i/>
          <w:iCs/>
          <w:color w:val="000000" w:themeColor="text1"/>
          <w:sz w:val="24"/>
          <w:szCs w:val="24"/>
        </w:rPr>
        <w:t xml:space="preserve">, în calitate de persoane fizice împreună cu </w:t>
      </w:r>
      <w:proofErr w:type="spellStart"/>
      <w:r w:rsidRPr="00176A45">
        <w:rPr>
          <w:rFonts w:ascii="Arial" w:hAnsi="Arial" w:cs="Arial"/>
          <w:i/>
          <w:iCs/>
          <w:color w:val="000000" w:themeColor="text1"/>
          <w:sz w:val="24"/>
          <w:szCs w:val="24"/>
        </w:rPr>
        <w:t>soţul</w:t>
      </w:r>
      <w:proofErr w:type="spellEnd"/>
      <w:r w:rsidRPr="00176A45">
        <w:rPr>
          <w:rFonts w:ascii="Arial" w:hAnsi="Arial" w:cs="Arial"/>
          <w:i/>
          <w:iCs/>
          <w:color w:val="000000" w:themeColor="text1"/>
          <w:sz w:val="24"/>
          <w:szCs w:val="24"/>
        </w:rPr>
        <w:t>/</w:t>
      </w:r>
      <w:proofErr w:type="spellStart"/>
      <w:r w:rsidRPr="00176A45">
        <w:rPr>
          <w:rFonts w:ascii="Arial" w:hAnsi="Arial" w:cs="Arial"/>
          <w:i/>
          <w:iCs/>
          <w:color w:val="000000" w:themeColor="text1"/>
          <w:sz w:val="24"/>
          <w:szCs w:val="24"/>
        </w:rPr>
        <w:t>soţia</w:t>
      </w:r>
      <w:proofErr w:type="spellEnd"/>
      <w:r w:rsidRPr="00176A45">
        <w:rPr>
          <w:rFonts w:ascii="Arial" w:hAnsi="Arial" w:cs="Arial"/>
          <w:i/>
          <w:iCs/>
          <w:color w:val="000000" w:themeColor="text1"/>
          <w:sz w:val="24"/>
          <w:szCs w:val="24"/>
        </w:rPr>
        <w:t xml:space="preserve">, este necesar să prezinte la depunerea Cererii de finanțare, documentul prin care a fost dobândit terenul de persoana fizică, conform documentelor de la punctul 3.1, cât </w:t>
      </w:r>
      <w:proofErr w:type="spellStart"/>
      <w:r w:rsidRPr="00176A45">
        <w:rPr>
          <w:rFonts w:ascii="Arial" w:hAnsi="Arial" w:cs="Arial"/>
          <w:i/>
          <w:iCs/>
          <w:color w:val="000000" w:themeColor="text1"/>
          <w:sz w:val="24"/>
          <w:szCs w:val="24"/>
        </w:rPr>
        <w:t>şi</w:t>
      </w:r>
      <w:proofErr w:type="spellEnd"/>
      <w:r w:rsidRPr="00176A45">
        <w:rPr>
          <w:rFonts w:ascii="Arial" w:hAnsi="Arial" w:cs="Arial"/>
          <w:i/>
          <w:iCs/>
          <w:color w:val="000000" w:themeColor="text1"/>
          <w:sz w:val="24"/>
          <w:szCs w:val="24"/>
        </w:rPr>
        <w:t xml:space="preserve"> </w:t>
      </w:r>
      <w:proofErr w:type="spellStart"/>
      <w:r w:rsidRPr="00176A45">
        <w:rPr>
          <w:rFonts w:ascii="Arial" w:hAnsi="Arial" w:cs="Arial"/>
          <w:i/>
          <w:iCs/>
          <w:color w:val="000000" w:themeColor="text1"/>
          <w:sz w:val="24"/>
          <w:szCs w:val="24"/>
        </w:rPr>
        <w:t>declaraţia</w:t>
      </w:r>
      <w:proofErr w:type="spellEnd"/>
      <w:r w:rsidRPr="00176A45">
        <w:rPr>
          <w:rFonts w:ascii="Arial" w:hAnsi="Arial" w:cs="Arial"/>
          <w:i/>
          <w:iCs/>
          <w:color w:val="000000" w:themeColor="text1"/>
          <w:sz w:val="24"/>
          <w:szCs w:val="24"/>
        </w:rPr>
        <w:t xml:space="preserve"> </w:t>
      </w:r>
      <w:proofErr w:type="spellStart"/>
      <w:r w:rsidRPr="00176A45">
        <w:rPr>
          <w:rFonts w:ascii="Arial" w:hAnsi="Arial" w:cs="Arial"/>
          <w:i/>
          <w:iCs/>
          <w:color w:val="000000" w:themeColor="text1"/>
          <w:sz w:val="24"/>
          <w:szCs w:val="24"/>
        </w:rPr>
        <w:t>soţului</w:t>
      </w:r>
      <w:proofErr w:type="spellEnd"/>
      <w:r w:rsidRPr="00176A45">
        <w:rPr>
          <w:rFonts w:ascii="Arial" w:hAnsi="Arial" w:cs="Arial"/>
          <w:i/>
          <w:iCs/>
          <w:color w:val="000000" w:themeColor="text1"/>
          <w:sz w:val="24"/>
          <w:szCs w:val="24"/>
        </w:rPr>
        <w:t>/</w:t>
      </w:r>
      <w:proofErr w:type="spellStart"/>
      <w:r w:rsidRPr="00176A45">
        <w:rPr>
          <w:rFonts w:ascii="Arial" w:hAnsi="Arial" w:cs="Arial"/>
          <w:i/>
          <w:iCs/>
          <w:color w:val="000000" w:themeColor="text1"/>
          <w:sz w:val="24"/>
          <w:szCs w:val="24"/>
        </w:rPr>
        <w:t>soţiei</w:t>
      </w:r>
      <w:proofErr w:type="spellEnd"/>
      <w:r w:rsidRPr="00176A45">
        <w:rPr>
          <w:rFonts w:ascii="Arial" w:hAnsi="Arial" w:cs="Arial"/>
          <w:i/>
          <w:iCs/>
          <w:color w:val="000000" w:themeColor="text1"/>
          <w:sz w:val="24"/>
          <w:szCs w:val="24"/>
        </w:rPr>
        <w:t xml:space="preserve"> prin care </w:t>
      </w:r>
      <w:proofErr w:type="spellStart"/>
      <w:r w:rsidRPr="00176A45">
        <w:rPr>
          <w:rFonts w:ascii="Arial" w:hAnsi="Arial" w:cs="Arial"/>
          <w:i/>
          <w:iCs/>
          <w:color w:val="000000" w:themeColor="text1"/>
          <w:sz w:val="24"/>
          <w:szCs w:val="24"/>
        </w:rPr>
        <w:t>îşi</w:t>
      </w:r>
      <w:proofErr w:type="spellEnd"/>
      <w:r w:rsidRPr="00176A45">
        <w:rPr>
          <w:rFonts w:ascii="Arial" w:hAnsi="Arial" w:cs="Arial"/>
          <w:i/>
          <w:iCs/>
          <w:color w:val="000000" w:themeColor="text1"/>
          <w:sz w:val="24"/>
          <w:szCs w:val="24"/>
        </w:rPr>
        <w:t xml:space="preserve"> dă acordul referitor la realizarea </w:t>
      </w:r>
      <w:proofErr w:type="spellStart"/>
      <w:r w:rsidRPr="00176A45">
        <w:rPr>
          <w:rFonts w:ascii="Arial" w:hAnsi="Arial" w:cs="Arial"/>
          <w:i/>
          <w:iCs/>
          <w:color w:val="000000" w:themeColor="text1"/>
          <w:sz w:val="24"/>
          <w:szCs w:val="24"/>
        </w:rPr>
        <w:t>şi</w:t>
      </w:r>
      <w:proofErr w:type="spellEnd"/>
      <w:r w:rsidRPr="00176A45">
        <w:rPr>
          <w:rFonts w:ascii="Arial" w:hAnsi="Arial" w:cs="Arial"/>
          <w:i/>
          <w:iCs/>
          <w:color w:val="000000" w:themeColor="text1"/>
          <w:sz w:val="24"/>
          <w:szCs w:val="24"/>
        </w:rPr>
        <w:t xml:space="preserve"> implementarea proiectului de către PFA, II sau IF, pe toată perioada de valabilitate a contractului cu AFIR. Ambele documente vor fi încheiate la notariat în formă autentică. </w:t>
      </w:r>
    </w:p>
    <w:p w14:paraId="16844D5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6C96AF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w:t>
      </w:r>
      <w:proofErr w:type="spellStart"/>
      <w:r w:rsidRPr="00176A45">
        <w:rPr>
          <w:rFonts w:ascii="Arial" w:hAnsi="Arial" w:cs="Arial"/>
          <w:color w:val="000000" w:themeColor="text1"/>
          <w:sz w:val="24"/>
          <w:szCs w:val="24"/>
        </w:rPr>
        <w:t>ştampila</w:t>
      </w:r>
      <w:proofErr w:type="spellEnd"/>
      <w:r w:rsidRPr="00176A45">
        <w:rPr>
          <w:rFonts w:ascii="Arial" w:hAnsi="Arial" w:cs="Arial"/>
          <w:color w:val="000000" w:themeColor="text1"/>
          <w:sz w:val="24"/>
          <w:szCs w:val="24"/>
        </w:rPr>
        <w:t xml:space="preserve"> primăriei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menţiunea</w:t>
      </w:r>
      <w:proofErr w:type="spellEnd"/>
      <w:r w:rsidRPr="00176A45">
        <w:rPr>
          <w:rFonts w:ascii="Arial" w:hAnsi="Arial" w:cs="Arial"/>
          <w:color w:val="000000" w:themeColor="text1"/>
          <w:sz w:val="24"/>
          <w:szCs w:val="24"/>
        </w:rPr>
        <w:t xml:space="preserve"> "Conform cu originalul" pentru dovedirea </w:t>
      </w:r>
      <w:proofErr w:type="spellStart"/>
      <w:r w:rsidRPr="00176A45">
        <w:rPr>
          <w:rFonts w:ascii="Arial" w:hAnsi="Arial" w:cs="Arial"/>
          <w:color w:val="000000" w:themeColor="text1"/>
          <w:sz w:val="24"/>
          <w:szCs w:val="24"/>
        </w:rPr>
        <w:t>calităţii</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 membru al gospodăriei agricole, </w:t>
      </w:r>
    </w:p>
    <w:p w14:paraId="6BD8DA7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7941A3A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662F2B5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privind încadrarea întreprinderii în categoria întreprinderilor mici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mijlocii </w:t>
      </w:r>
      <w:r w:rsidR="007E3570">
        <w:rPr>
          <w:rFonts w:ascii="Arial" w:hAnsi="Arial" w:cs="Arial"/>
          <w:color w:val="000000" w:themeColor="text1"/>
          <w:sz w:val="24"/>
          <w:szCs w:val="24"/>
        </w:rPr>
        <w:t>(</w:t>
      </w:r>
      <w:r w:rsidR="007E3570" w:rsidRPr="0090145B">
        <w:rPr>
          <w:rFonts w:ascii="Arial" w:hAnsi="Arial" w:cs="Arial"/>
          <w:sz w:val="24"/>
          <w:szCs w:val="24"/>
        </w:rPr>
        <w:t>Anexa 6</w:t>
      </w:r>
      <w:r w:rsidR="00672818" w:rsidRPr="0090145B">
        <w:rPr>
          <w:rFonts w:ascii="Arial" w:hAnsi="Arial" w:cs="Arial"/>
          <w:sz w:val="24"/>
          <w:szCs w:val="24"/>
        </w:rPr>
        <w:t>.1</w:t>
      </w:r>
      <w:r w:rsidR="007E3570"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A9E3F9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63FB147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 xml:space="preserve">jutoarelor de </w:t>
      </w:r>
      <w:proofErr w:type="spellStart"/>
      <w:r w:rsidR="007E3570">
        <w:rPr>
          <w:rFonts w:ascii="Arial" w:hAnsi="Arial" w:cs="Arial"/>
          <w:color w:val="000000" w:themeColor="text1"/>
          <w:sz w:val="24"/>
          <w:szCs w:val="24"/>
        </w:rPr>
        <w:t>minimis</w:t>
      </w:r>
      <w:proofErr w:type="spellEnd"/>
      <w:r w:rsidR="007E3570">
        <w:rPr>
          <w:rFonts w:ascii="Arial" w:hAnsi="Arial" w:cs="Arial"/>
          <w:color w:val="000000" w:themeColor="text1"/>
          <w:sz w:val="24"/>
          <w:szCs w:val="24"/>
        </w:rPr>
        <w:t xml:space="preserve"> (</w:t>
      </w:r>
      <w:r w:rsidR="007E3570" w:rsidRPr="0090145B">
        <w:rPr>
          <w:rFonts w:ascii="Arial" w:hAnsi="Arial" w:cs="Arial"/>
          <w:sz w:val="24"/>
          <w:szCs w:val="24"/>
        </w:rPr>
        <w:t>Anexa 6</w:t>
      </w:r>
      <w:r w:rsidR="00672818" w:rsidRPr="0090145B">
        <w:rPr>
          <w:rFonts w:ascii="Arial" w:hAnsi="Arial" w:cs="Arial"/>
          <w:sz w:val="24"/>
          <w:szCs w:val="24"/>
        </w:rPr>
        <w:t>.2</w:t>
      </w:r>
      <w:r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24C2BE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Certificat de urbanism pentru </w:t>
      </w:r>
      <w:proofErr w:type="spellStart"/>
      <w:r w:rsidRPr="00176A45">
        <w:rPr>
          <w:rFonts w:ascii="Arial" w:hAnsi="Arial" w:cs="Arial"/>
          <w:b/>
          <w:bCs/>
          <w:color w:val="000000" w:themeColor="text1"/>
          <w:sz w:val="24"/>
          <w:szCs w:val="24"/>
        </w:rPr>
        <w:t>investitia</w:t>
      </w:r>
      <w:proofErr w:type="spellEnd"/>
      <w:r w:rsidRPr="00176A45">
        <w:rPr>
          <w:rFonts w:ascii="Arial" w:hAnsi="Arial" w:cs="Arial"/>
          <w:b/>
          <w:bCs/>
          <w:color w:val="000000" w:themeColor="text1"/>
          <w:sz w:val="24"/>
          <w:szCs w:val="24"/>
        </w:rPr>
        <w:t xml:space="preserve"> propusă prin proiect</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Autorizaţie</w:t>
      </w:r>
      <w:proofErr w:type="spellEnd"/>
      <w:r w:rsidRPr="00176A45">
        <w:rPr>
          <w:rFonts w:ascii="Arial" w:hAnsi="Arial" w:cs="Arial"/>
          <w:b/>
          <w:bCs/>
          <w:color w:val="000000" w:themeColor="text1"/>
          <w:sz w:val="24"/>
          <w:szCs w:val="24"/>
        </w:rPr>
        <w:t xml:space="preserve"> de construire </w:t>
      </w:r>
      <w:r w:rsidRPr="00176A45">
        <w:rPr>
          <w:rFonts w:ascii="Arial" w:hAnsi="Arial" w:cs="Arial"/>
          <w:color w:val="000000" w:themeColor="text1"/>
          <w:sz w:val="24"/>
          <w:szCs w:val="24"/>
        </w:rPr>
        <w:t xml:space="preserve">pentru proiecte care prevăd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însoţit</w:t>
      </w:r>
      <w:proofErr w:type="spellEnd"/>
      <w:r w:rsidRPr="00176A45">
        <w:rPr>
          <w:rFonts w:ascii="Arial" w:hAnsi="Arial" w:cs="Arial"/>
          <w:color w:val="000000" w:themeColor="text1"/>
          <w:sz w:val="24"/>
          <w:szCs w:val="24"/>
        </w:rPr>
        <w:t xml:space="preserve">, dacă este cazul, de actul de transfer a dreptului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obligaţiilor</w:t>
      </w:r>
      <w:proofErr w:type="spellEnd"/>
      <w:r w:rsidRPr="00176A45">
        <w:rPr>
          <w:rFonts w:ascii="Arial" w:hAnsi="Arial" w:cs="Arial"/>
          <w:color w:val="000000" w:themeColor="text1"/>
          <w:sz w:val="24"/>
          <w:szCs w:val="24"/>
        </w:rPr>
        <w:t xml:space="preserve"> ce decurg din Certificatul de urbanism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o copie a adresei de </w:t>
      </w:r>
      <w:proofErr w:type="spellStart"/>
      <w:r w:rsidRPr="00176A45">
        <w:rPr>
          <w:rFonts w:ascii="Arial" w:hAnsi="Arial" w:cs="Arial"/>
          <w:color w:val="000000" w:themeColor="text1"/>
          <w:sz w:val="24"/>
          <w:szCs w:val="24"/>
        </w:rPr>
        <w:t>înştiinţare</w:t>
      </w:r>
      <w:proofErr w:type="spellEnd"/>
      <w:r w:rsidRPr="00176A45">
        <w:rPr>
          <w:rFonts w:ascii="Arial" w:hAnsi="Arial" w:cs="Arial"/>
          <w:color w:val="000000" w:themeColor="text1"/>
          <w:sz w:val="24"/>
          <w:szCs w:val="24"/>
        </w:rPr>
        <w:t xml:space="preserve">. </w:t>
      </w:r>
    </w:p>
    <w:p w14:paraId="2F3D62F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1</w:t>
      </w:r>
      <w:r w:rsidRPr="00176A45">
        <w:rPr>
          <w:rFonts w:ascii="Arial" w:hAnsi="Arial" w:cs="Arial"/>
          <w:b/>
          <w:color w:val="000000" w:themeColor="text1"/>
          <w:sz w:val="24"/>
          <w:szCs w:val="24"/>
        </w:rPr>
        <w:t>7</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w:t>
      </w:r>
      <w:r w:rsidRPr="00B72593">
        <w:rPr>
          <w:rFonts w:ascii="Arial" w:hAnsi="Arial" w:cs="Arial"/>
          <w:sz w:val="24"/>
          <w:szCs w:val="24"/>
        </w:rPr>
        <w:t xml:space="preserve">legii. </w:t>
      </w:r>
      <w:r w:rsidR="0045300F" w:rsidRPr="00B72593">
        <w:rPr>
          <w:rFonts w:ascii="Arial" w:hAnsi="Arial" w:cs="Arial"/>
          <w:sz w:val="24"/>
          <w:szCs w:val="24"/>
        </w:rPr>
        <w:t xml:space="preserve">(Anexa 6.3 din </w:t>
      </w:r>
      <w:r w:rsidR="0045300F" w:rsidRPr="00176A45">
        <w:rPr>
          <w:rFonts w:ascii="Arial" w:hAnsi="Arial" w:cs="Arial"/>
          <w:color w:val="000000" w:themeColor="text1"/>
          <w:sz w:val="24"/>
          <w:szCs w:val="24"/>
        </w:rPr>
        <w:t>Ghidul solicitantului</w:t>
      </w:r>
      <w:r w:rsidR="0045300F">
        <w:rPr>
          <w:rFonts w:ascii="Arial" w:hAnsi="Arial" w:cs="Arial"/>
          <w:color w:val="000000" w:themeColor="text1"/>
          <w:sz w:val="24"/>
          <w:szCs w:val="24"/>
        </w:rPr>
        <w:t>)</w:t>
      </w:r>
    </w:p>
    <w:p w14:paraId="610A3E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Declaraţia</w:t>
      </w:r>
      <w:proofErr w:type="spellEnd"/>
      <w:r w:rsidRPr="00176A45">
        <w:rPr>
          <w:rFonts w:ascii="Arial" w:hAnsi="Arial" w:cs="Arial"/>
          <w:color w:val="000000" w:themeColor="text1"/>
          <w:sz w:val="24"/>
          <w:szCs w:val="24"/>
        </w:rPr>
        <w:t xml:space="preserve"> va fi dată de </w:t>
      </w:r>
      <w:proofErr w:type="spellStart"/>
      <w:r w:rsidRPr="00176A45">
        <w:rPr>
          <w:rFonts w:ascii="Arial" w:hAnsi="Arial" w:cs="Arial"/>
          <w:color w:val="000000" w:themeColor="text1"/>
          <w:sz w:val="24"/>
          <w:szCs w:val="24"/>
        </w:rPr>
        <w:t>toţi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PFA-urilor, întreprinderilor individuale, întreprinderilor familiale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w:t>
      </w:r>
      <w:proofErr w:type="spellStart"/>
      <w:r w:rsidRPr="00176A45">
        <w:rPr>
          <w:rFonts w:ascii="Arial" w:hAnsi="Arial" w:cs="Arial"/>
          <w:color w:val="000000" w:themeColor="text1"/>
          <w:sz w:val="24"/>
          <w:szCs w:val="24"/>
        </w:rPr>
        <w:t>societăţilor</w:t>
      </w:r>
      <w:proofErr w:type="spellEnd"/>
      <w:r w:rsidRPr="00176A45">
        <w:rPr>
          <w:rFonts w:ascii="Arial" w:hAnsi="Arial" w:cs="Arial"/>
          <w:color w:val="000000" w:themeColor="text1"/>
          <w:sz w:val="24"/>
          <w:szCs w:val="24"/>
        </w:rPr>
        <w:t xml:space="preserve"> cu mai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de 2 ani fiscali. </w:t>
      </w:r>
    </w:p>
    <w:p w14:paraId="61114F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23.Alte documente </w:t>
      </w:r>
      <w:r w:rsidRPr="00176A45">
        <w:rPr>
          <w:rFonts w:ascii="Arial" w:hAnsi="Arial" w:cs="Arial"/>
          <w:color w:val="000000" w:themeColor="text1"/>
          <w:sz w:val="24"/>
          <w:szCs w:val="24"/>
        </w:rPr>
        <w:t xml:space="preserve">(după caz). </w:t>
      </w:r>
    </w:p>
    <w:p w14:paraId="7036DB9A"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categoria “Alte documente” se </w:t>
      </w:r>
      <w:proofErr w:type="spellStart"/>
      <w:r w:rsidRPr="00176A45">
        <w:rPr>
          <w:rFonts w:ascii="Arial" w:hAnsi="Arial" w:cs="Arial"/>
          <w:color w:val="000000" w:themeColor="text1"/>
          <w:sz w:val="24"/>
          <w:szCs w:val="24"/>
        </w:rPr>
        <w:t>incadrează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proofErr w:type="spellStart"/>
      <w:r w:rsidR="00C32F09" w:rsidRPr="00176A45">
        <w:rPr>
          <w:rFonts w:ascii="Arial" w:hAnsi="Arial" w:cs="Arial"/>
          <w:color w:val="000000" w:themeColor="text1"/>
          <w:sz w:val="24"/>
          <w:szCs w:val="24"/>
        </w:rPr>
        <w:t>Declarati</w:t>
      </w:r>
      <w:r w:rsidR="00C817AE" w:rsidRPr="00176A45">
        <w:rPr>
          <w:rFonts w:ascii="Arial" w:hAnsi="Arial" w:cs="Arial"/>
          <w:color w:val="000000" w:themeColor="text1"/>
          <w:sz w:val="24"/>
          <w:szCs w:val="24"/>
        </w:rPr>
        <w:t>a</w:t>
      </w:r>
      <w:proofErr w:type="spellEnd"/>
      <w:r w:rsidR="00C32F09" w:rsidRPr="00176A45">
        <w:rPr>
          <w:rFonts w:ascii="Arial" w:hAnsi="Arial" w:cs="Arial"/>
          <w:color w:val="000000" w:themeColor="text1"/>
          <w:sz w:val="24"/>
          <w:szCs w:val="24"/>
        </w:rPr>
        <w:t xml:space="preserve"> de raportare </w:t>
      </w:r>
      <w:proofErr w:type="spellStart"/>
      <w:r w:rsidR="00C32F09" w:rsidRPr="00176A45">
        <w:rPr>
          <w:rFonts w:ascii="Arial" w:hAnsi="Arial" w:cs="Arial"/>
          <w:color w:val="000000" w:themeColor="text1"/>
          <w:sz w:val="24"/>
          <w:szCs w:val="24"/>
        </w:rPr>
        <w:t>catre</w:t>
      </w:r>
      <w:proofErr w:type="spellEnd"/>
      <w:r w:rsidR="00C32F09" w:rsidRPr="00176A45">
        <w:rPr>
          <w:rFonts w:ascii="Arial" w:hAnsi="Arial" w:cs="Arial"/>
          <w:color w:val="000000" w:themeColor="text1"/>
          <w:sz w:val="24"/>
          <w:szCs w:val="24"/>
        </w:rPr>
        <w:t xml:space="preserv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0393875A"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4DBC4A75"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 xml:space="preserve">Documentele trebuie să fie valabile la data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termenul de valabilitate al acestora fiind în conformitate cu </w:t>
      </w:r>
      <w:proofErr w:type="spellStart"/>
      <w:r w:rsidRPr="00176A45">
        <w:rPr>
          <w:rFonts w:ascii="Arial" w:hAnsi="Arial" w:cs="Arial"/>
          <w:color w:val="000000" w:themeColor="text1"/>
          <w:sz w:val="24"/>
          <w:szCs w:val="24"/>
        </w:rPr>
        <w:t>legislaţia</w:t>
      </w:r>
      <w:proofErr w:type="spellEnd"/>
      <w:r w:rsidRPr="00176A45">
        <w:rPr>
          <w:rFonts w:ascii="Arial" w:hAnsi="Arial" w:cs="Arial"/>
          <w:color w:val="000000" w:themeColor="text1"/>
          <w:sz w:val="24"/>
          <w:szCs w:val="24"/>
        </w:rPr>
        <w:t xml:space="preserve"> în vigoare.</w:t>
      </w:r>
    </w:p>
    <w:p w14:paraId="4B813E46"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w:t>
      </w:r>
      <w:proofErr w:type="spellStart"/>
      <w:r w:rsidRPr="00176A45">
        <w:rPr>
          <w:rFonts w:ascii="Arial" w:hAnsi="Arial" w:cs="Arial"/>
          <w:color w:val="000000" w:themeColor="text1"/>
          <w:sz w:val="24"/>
          <w:szCs w:val="24"/>
        </w:rPr>
        <w:t>ncesare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intocmirii</w:t>
      </w:r>
      <w:proofErr w:type="spellEnd"/>
      <w:r w:rsidRPr="00176A45">
        <w:rPr>
          <w:rFonts w:ascii="Arial" w:hAnsi="Arial" w:cs="Arial"/>
          <w:color w:val="000000" w:themeColor="text1"/>
          <w:sz w:val="24"/>
          <w:szCs w:val="24"/>
        </w:rPr>
        <w:t xml:space="preserve"> dosarului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sunt disponibile pe site-ul </w:t>
      </w:r>
      <w:hyperlink r:id="rId17"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383EE01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w:t>
      </w:r>
      <w:proofErr w:type="spellStart"/>
      <w:r w:rsidR="00542A38" w:rsidRPr="00176A45">
        <w:rPr>
          <w:rFonts w:ascii="Arial" w:hAnsi="Arial" w:cs="Arial"/>
          <w:b/>
          <w:bCs/>
          <w:color w:val="000000" w:themeColor="text1"/>
          <w:sz w:val="24"/>
          <w:szCs w:val="24"/>
        </w:rPr>
        <w:t>finanţare</w:t>
      </w:r>
      <w:proofErr w:type="spellEnd"/>
      <w:r w:rsidR="00542A38" w:rsidRPr="00176A45">
        <w:rPr>
          <w:rFonts w:ascii="Arial" w:hAnsi="Arial" w:cs="Arial"/>
          <w:b/>
          <w:bCs/>
          <w:color w:val="000000" w:themeColor="text1"/>
          <w:sz w:val="24"/>
          <w:szCs w:val="24"/>
        </w:rPr>
        <w:t xml:space="preserve"> </w:t>
      </w:r>
      <w:r w:rsidR="00102963" w:rsidRPr="00176A45">
        <w:rPr>
          <w:rFonts w:ascii="Arial" w:hAnsi="Arial" w:cs="Arial"/>
          <w:bCs/>
          <w:color w:val="000000" w:themeColor="text1"/>
          <w:sz w:val="24"/>
          <w:szCs w:val="24"/>
        </w:rPr>
        <w:t xml:space="preserve">(numerotate conform </w:t>
      </w:r>
      <w:proofErr w:type="spellStart"/>
      <w:r w:rsidR="00102963" w:rsidRPr="00176A45">
        <w:rPr>
          <w:rFonts w:ascii="Arial" w:hAnsi="Arial" w:cs="Arial"/>
          <w:bCs/>
          <w:color w:val="000000" w:themeColor="text1"/>
          <w:sz w:val="24"/>
          <w:szCs w:val="24"/>
        </w:rPr>
        <w:t>poziţiei</w:t>
      </w:r>
      <w:proofErr w:type="spellEnd"/>
      <w:r w:rsidR="00102963" w:rsidRPr="00176A45">
        <w:rPr>
          <w:rFonts w:ascii="Arial" w:hAnsi="Arial" w:cs="Arial"/>
          <w:bCs/>
          <w:color w:val="000000" w:themeColor="text1"/>
          <w:sz w:val="24"/>
          <w:szCs w:val="24"/>
        </w:rPr>
        <w:t xml:space="preserve"> din cererea de </w:t>
      </w:r>
      <w:proofErr w:type="spellStart"/>
      <w:r w:rsidR="00102963" w:rsidRPr="00176A45">
        <w:rPr>
          <w:rFonts w:ascii="Arial" w:hAnsi="Arial" w:cs="Arial"/>
          <w:bCs/>
          <w:color w:val="000000" w:themeColor="text1"/>
          <w:sz w:val="24"/>
          <w:szCs w:val="24"/>
        </w:rPr>
        <w:t>finanţare</w:t>
      </w:r>
      <w:proofErr w:type="spellEnd"/>
      <w:r w:rsidR="00102963" w:rsidRPr="00176A45">
        <w:rPr>
          <w:rFonts w:ascii="Arial" w:hAnsi="Arial" w:cs="Arial"/>
          <w:bCs/>
          <w:color w:val="000000" w:themeColor="text1"/>
          <w:sz w:val="24"/>
          <w:szCs w:val="24"/>
        </w:rPr>
        <w:t xml:space="preserve">) </w:t>
      </w:r>
    </w:p>
    <w:p w14:paraId="5F28ACD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 xml:space="preserve">al solicitantului - persoană juridică și al reprezentantului legal-persoană fizică, (doc. 7.1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7.2 în Cererea de finanțare); </w:t>
      </w:r>
    </w:p>
    <w:p w14:paraId="367AF0E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8. Certificate de atestare fiscală, </w:t>
      </w:r>
      <w:r w:rsidRPr="00176A45">
        <w:rPr>
          <w:rFonts w:ascii="Arial" w:hAnsi="Arial" w:cs="Arial"/>
          <w:color w:val="000000" w:themeColor="text1"/>
          <w:sz w:val="24"/>
          <w:szCs w:val="24"/>
        </w:rPr>
        <w:t xml:space="preserve">atât pentru întreprindere cât și pentru reprezentantul legal, emise de către </w:t>
      </w:r>
      <w:proofErr w:type="spellStart"/>
      <w:r w:rsidRPr="00176A45">
        <w:rPr>
          <w:rFonts w:ascii="Arial" w:hAnsi="Arial" w:cs="Arial"/>
          <w:color w:val="000000" w:themeColor="text1"/>
          <w:sz w:val="24"/>
          <w:szCs w:val="24"/>
        </w:rPr>
        <w:t>Direcţia</w:t>
      </w:r>
      <w:proofErr w:type="spellEnd"/>
      <w:r w:rsidRPr="00176A45">
        <w:rPr>
          <w:rFonts w:ascii="Arial" w:hAnsi="Arial" w:cs="Arial"/>
          <w:color w:val="000000" w:themeColor="text1"/>
          <w:sz w:val="24"/>
          <w:szCs w:val="24"/>
        </w:rPr>
        <w:t xml:space="preserve"> Generala a </w:t>
      </w:r>
      <w:proofErr w:type="spellStart"/>
      <w:r w:rsidRPr="00176A45">
        <w:rPr>
          <w:rFonts w:ascii="Arial" w:hAnsi="Arial" w:cs="Arial"/>
          <w:color w:val="000000" w:themeColor="text1"/>
          <w:sz w:val="24"/>
          <w:szCs w:val="24"/>
        </w:rPr>
        <w:t>Finanţelor</w:t>
      </w:r>
      <w:proofErr w:type="spellEnd"/>
      <w:r w:rsidRPr="00176A45">
        <w:rPr>
          <w:rFonts w:ascii="Arial" w:hAnsi="Arial" w:cs="Arial"/>
          <w:color w:val="000000" w:themeColor="text1"/>
          <w:sz w:val="24"/>
          <w:szCs w:val="24"/>
        </w:rPr>
        <w:t xml:space="preserve"> Publice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primăriile pe raza cărora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au sediul social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punctele de lucru (numai în cazul în care solicitantul este proprietar asupra imobilelor)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este cazul, graficul de </w:t>
      </w:r>
      <w:proofErr w:type="spellStart"/>
      <w:r w:rsidRPr="00176A45">
        <w:rPr>
          <w:rFonts w:ascii="Arial" w:hAnsi="Arial" w:cs="Arial"/>
          <w:color w:val="000000" w:themeColor="text1"/>
          <w:sz w:val="24"/>
          <w:szCs w:val="24"/>
        </w:rPr>
        <w:t>reeşalonare</w:t>
      </w:r>
      <w:proofErr w:type="spellEnd"/>
      <w:r w:rsidRPr="00176A45">
        <w:rPr>
          <w:rFonts w:ascii="Arial" w:hAnsi="Arial" w:cs="Arial"/>
          <w:color w:val="000000" w:themeColor="text1"/>
          <w:sz w:val="24"/>
          <w:szCs w:val="24"/>
        </w:rPr>
        <w:t xml:space="preserve"> a datoriilor către bugetul consolidat. (doc. 8.1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8.2 in Cererea de finanțare) </w:t>
      </w:r>
    </w:p>
    <w:p w14:paraId="25785DA8"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w:t>
      </w:r>
      <w:proofErr w:type="spellStart"/>
      <w:r w:rsidRPr="00176A45">
        <w:rPr>
          <w:rFonts w:ascii="Arial" w:hAnsi="Arial" w:cs="Arial"/>
          <w:color w:val="000000" w:themeColor="text1"/>
          <w:sz w:val="24"/>
          <w:szCs w:val="24"/>
        </w:rPr>
        <w:t>secţiunea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utile/ Protocoale de colaborare. </w:t>
      </w:r>
    </w:p>
    <w:p w14:paraId="15ADAF0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43216854" w14:textId="2817276D" w:rsidR="00E00FCB"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sursa de </w:t>
      </w:r>
      <w:proofErr w:type="spellStart"/>
      <w:r w:rsidRPr="00176A45">
        <w:rPr>
          <w:rFonts w:ascii="Arial" w:hAnsi="Arial" w:cs="Arial"/>
          <w:b/>
          <w:bCs/>
          <w:color w:val="000000" w:themeColor="text1"/>
          <w:sz w:val="24"/>
          <w:szCs w:val="24"/>
        </w:rPr>
        <w:t>co-finanţare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emise de către o </w:t>
      </w:r>
      <w:proofErr w:type="spellStart"/>
      <w:r w:rsidRPr="00176A45">
        <w:rPr>
          <w:rFonts w:ascii="Arial" w:hAnsi="Arial" w:cs="Arial"/>
          <w:color w:val="000000" w:themeColor="text1"/>
          <w:sz w:val="24"/>
          <w:szCs w:val="24"/>
        </w:rPr>
        <w:t>instituţie</w:t>
      </w:r>
      <w:proofErr w:type="spellEnd"/>
      <w:r w:rsidRPr="00176A45">
        <w:rPr>
          <w:rFonts w:ascii="Arial" w:hAnsi="Arial" w:cs="Arial"/>
          <w:color w:val="000000" w:themeColor="text1"/>
          <w:sz w:val="24"/>
          <w:szCs w:val="24"/>
        </w:rPr>
        <w:t xml:space="preserve"> financiară (extras de cont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sau contract de credit)</w:t>
      </w:r>
      <w:r w:rsidR="005C0FF3">
        <w:rPr>
          <w:rFonts w:ascii="Arial" w:hAnsi="Arial" w:cs="Arial"/>
          <w:color w:val="000000" w:themeColor="text1"/>
          <w:sz w:val="24"/>
          <w:szCs w:val="24"/>
        </w:rPr>
        <w:t xml:space="preserve">. </w:t>
      </w:r>
    </w:p>
    <w:p w14:paraId="31344A25" w14:textId="1B504200" w:rsidR="00E00FCB" w:rsidRPr="00176A45" w:rsidRDefault="005C0FF3" w:rsidP="00E00FCB">
      <w:pPr>
        <w:jc w:val="both"/>
        <w:rPr>
          <w:rFonts w:ascii="Arial" w:hAnsi="Arial" w:cs="Arial"/>
          <w:color w:val="000000" w:themeColor="text1"/>
          <w:sz w:val="24"/>
          <w:szCs w:val="24"/>
        </w:rPr>
      </w:pPr>
      <w:r w:rsidRPr="005C0FF3">
        <w:rPr>
          <w:rFonts w:ascii="Arial" w:hAnsi="Arial" w:cs="Arial"/>
          <w:color w:val="000000" w:themeColor="text1"/>
          <w:sz w:val="24"/>
          <w:szCs w:val="24"/>
        </w:rPr>
        <w:t xml:space="preserve">În cazul în care dovada </w:t>
      </w:r>
      <w:proofErr w:type="spellStart"/>
      <w:r w:rsidRPr="005C0FF3">
        <w:rPr>
          <w:rFonts w:ascii="Arial" w:hAnsi="Arial" w:cs="Arial"/>
          <w:color w:val="000000" w:themeColor="text1"/>
          <w:sz w:val="24"/>
          <w:szCs w:val="24"/>
        </w:rPr>
        <w:t>cofinanţării</w:t>
      </w:r>
      <w:proofErr w:type="spellEnd"/>
      <w:r w:rsidRPr="005C0FF3">
        <w:rPr>
          <w:rFonts w:ascii="Arial" w:hAnsi="Arial" w:cs="Arial"/>
          <w:color w:val="000000" w:themeColor="text1"/>
          <w:sz w:val="24"/>
          <w:szCs w:val="24"/>
        </w:rPr>
        <w:t xml:space="preserve"> se prezintă prin extras de cont, acesta va fi </w:t>
      </w:r>
      <w:proofErr w:type="spellStart"/>
      <w:r w:rsidRPr="005C0FF3">
        <w:rPr>
          <w:rFonts w:ascii="Arial" w:hAnsi="Arial" w:cs="Arial"/>
          <w:color w:val="000000" w:themeColor="text1"/>
          <w:sz w:val="24"/>
          <w:szCs w:val="24"/>
        </w:rPr>
        <w:t>însoţit</w:t>
      </w:r>
      <w:proofErr w:type="spellEnd"/>
      <w:r w:rsidRPr="005C0FF3">
        <w:rPr>
          <w:rFonts w:ascii="Arial" w:hAnsi="Arial" w:cs="Arial"/>
          <w:color w:val="000000" w:themeColor="text1"/>
          <w:sz w:val="24"/>
          <w:szCs w:val="24"/>
        </w:rPr>
        <w:t xml:space="preserve"> </w:t>
      </w:r>
      <w:proofErr w:type="spellStart"/>
      <w:r w:rsidRPr="005C0FF3">
        <w:rPr>
          <w:rFonts w:ascii="Arial" w:hAnsi="Arial" w:cs="Arial"/>
          <w:color w:val="000000" w:themeColor="text1"/>
          <w:sz w:val="24"/>
          <w:szCs w:val="24"/>
        </w:rPr>
        <w:t>şi</w:t>
      </w:r>
      <w:proofErr w:type="spellEnd"/>
      <w:r w:rsidRPr="005C0FF3">
        <w:rPr>
          <w:rFonts w:ascii="Arial" w:hAnsi="Arial" w:cs="Arial"/>
          <w:color w:val="000000" w:themeColor="text1"/>
          <w:sz w:val="24"/>
          <w:szCs w:val="24"/>
        </w:rPr>
        <w:t xml:space="preserve"> de angajamentul solicitantului că minimum 50% din disponibilul prezentat va fi destinat </w:t>
      </w:r>
      <w:proofErr w:type="spellStart"/>
      <w:r w:rsidRPr="005C0FF3">
        <w:rPr>
          <w:rFonts w:ascii="Arial" w:hAnsi="Arial" w:cs="Arial"/>
          <w:color w:val="000000" w:themeColor="text1"/>
          <w:sz w:val="24"/>
          <w:szCs w:val="24"/>
        </w:rPr>
        <w:t>plăţilor</w:t>
      </w:r>
      <w:proofErr w:type="spellEnd"/>
      <w:r w:rsidRPr="005C0FF3">
        <w:rPr>
          <w:rFonts w:ascii="Arial" w:hAnsi="Arial" w:cs="Arial"/>
          <w:color w:val="000000" w:themeColor="text1"/>
          <w:sz w:val="24"/>
          <w:szCs w:val="24"/>
        </w:rPr>
        <w:t xml:space="preserve"> aferente implementării proiectului. Atât extrasul de cont, cât </w:t>
      </w:r>
      <w:proofErr w:type="spellStart"/>
      <w:r w:rsidRPr="005C0FF3">
        <w:rPr>
          <w:rFonts w:ascii="Arial" w:hAnsi="Arial" w:cs="Arial"/>
          <w:color w:val="000000" w:themeColor="text1"/>
          <w:sz w:val="24"/>
          <w:szCs w:val="24"/>
        </w:rPr>
        <w:t>şi</w:t>
      </w:r>
      <w:proofErr w:type="spellEnd"/>
      <w:r w:rsidRPr="005C0FF3">
        <w:rPr>
          <w:rFonts w:ascii="Arial" w:hAnsi="Arial" w:cs="Arial"/>
          <w:color w:val="000000" w:themeColor="text1"/>
          <w:sz w:val="24"/>
          <w:szCs w:val="24"/>
        </w:rPr>
        <w:t xml:space="preserve"> contractul de credit vor </w:t>
      </w:r>
      <w:proofErr w:type="spellStart"/>
      <w:r w:rsidRPr="005C0FF3">
        <w:rPr>
          <w:rFonts w:ascii="Arial" w:hAnsi="Arial" w:cs="Arial"/>
          <w:color w:val="000000" w:themeColor="text1"/>
          <w:sz w:val="24"/>
          <w:szCs w:val="24"/>
        </w:rPr>
        <w:t>menţiona</w:t>
      </w:r>
      <w:proofErr w:type="spellEnd"/>
      <w:r w:rsidRPr="005C0FF3">
        <w:rPr>
          <w:rFonts w:ascii="Arial" w:hAnsi="Arial" w:cs="Arial"/>
          <w:color w:val="000000" w:themeColor="text1"/>
          <w:sz w:val="24"/>
          <w:szCs w:val="24"/>
        </w:rPr>
        <w:t xml:space="preserve"> valoarea totală a </w:t>
      </w:r>
      <w:proofErr w:type="spellStart"/>
      <w:r w:rsidRPr="005C0FF3">
        <w:rPr>
          <w:rFonts w:ascii="Arial" w:hAnsi="Arial" w:cs="Arial"/>
          <w:color w:val="000000" w:themeColor="text1"/>
          <w:sz w:val="24"/>
          <w:szCs w:val="24"/>
        </w:rPr>
        <w:t>cofinanţării</w:t>
      </w:r>
      <w:proofErr w:type="spellEnd"/>
      <w:r w:rsidRPr="005C0FF3">
        <w:rPr>
          <w:rFonts w:ascii="Arial" w:hAnsi="Arial" w:cs="Arial"/>
          <w:color w:val="000000" w:themeColor="text1"/>
          <w:sz w:val="24"/>
          <w:szCs w:val="24"/>
        </w:rPr>
        <w:t xml:space="preserve"> private. Verificările, în acest din urmă caz, se vor face la depunerea primei cereri de plată </w:t>
      </w:r>
      <w:proofErr w:type="spellStart"/>
      <w:r w:rsidRPr="005C0FF3">
        <w:rPr>
          <w:rFonts w:ascii="Arial" w:hAnsi="Arial" w:cs="Arial"/>
          <w:color w:val="000000" w:themeColor="text1"/>
          <w:sz w:val="24"/>
          <w:szCs w:val="24"/>
        </w:rPr>
        <w:t>şi</w:t>
      </w:r>
      <w:proofErr w:type="spellEnd"/>
      <w:r w:rsidRPr="005C0FF3">
        <w:rPr>
          <w:rFonts w:ascii="Arial" w:hAnsi="Arial" w:cs="Arial"/>
          <w:color w:val="000000" w:themeColor="text1"/>
          <w:sz w:val="24"/>
          <w:szCs w:val="24"/>
        </w:rPr>
        <w:t xml:space="preserve"> vor viza justificarea modului de utilizare a sumei din extrasul de cont reprezentând dovada </w:t>
      </w:r>
      <w:proofErr w:type="spellStart"/>
      <w:r w:rsidRPr="005C0FF3">
        <w:rPr>
          <w:rFonts w:ascii="Arial" w:hAnsi="Arial" w:cs="Arial"/>
          <w:color w:val="000000" w:themeColor="text1"/>
          <w:sz w:val="24"/>
          <w:szCs w:val="24"/>
        </w:rPr>
        <w:t>cofinanţării</w:t>
      </w:r>
      <w:proofErr w:type="spellEnd"/>
      <w:r w:rsidRPr="005C0FF3">
        <w:rPr>
          <w:rFonts w:ascii="Arial" w:hAnsi="Arial" w:cs="Arial"/>
          <w:color w:val="000000" w:themeColor="text1"/>
          <w:sz w:val="24"/>
          <w:szCs w:val="24"/>
        </w:rPr>
        <w:t xml:space="preserve"> private, respectiv că suma din soldul contului beneficiarului, conform extrasului emis cu cel mult 15 zile înainte de data depunerii primei cereri de plată, </w:t>
      </w:r>
      <w:proofErr w:type="spellStart"/>
      <w:r w:rsidRPr="005C0FF3">
        <w:rPr>
          <w:rFonts w:ascii="Arial" w:hAnsi="Arial" w:cs="Arial"/>
          <w:color w:val="000000" w:themeColor="text1"/>
          <w:sz w:val="24"/>
          <w:szCs w:val="24"/>
        </w:rPr>
        <w:t>şi</w:t>
      </w:r>
      <w:proofErr w:type="spellEnd"/>
      <w:r w:rsidRPr="005C0FF3">
        <w:rPr>
          <w:rFonts w:ascii="Arial" w:hAnsi="Arial" w:cs="Arial"/>
          <w:color w:val="000000" w:themeColor="text1"/>
          <w:sz w:val="24"/>
          <w:szCs w:val="24"/>
        </w:rPr>
        <w:t xml:space="preserve"> suma cheltuielilor aferente proiectului realizate până la acel moment acoperă 50% din valoarea </w:t>
      </w:r>
      <w:proofErr w:type="spellStart"/>
      <w:r w:rsidRPr="005C0FF3">
        <w:rPr>
          <w:rFonts w:ascii="Arial" w:hAnsi="Arial" w:cs="Arial"/>
          <w:color w:val="000000" w:themeColor="text1"/>
          <w:sz w:val="24"/>
          <w:szCs w:val="24"/>
        </w:rPr>
        <w:t>cofinanţării</w:t>
      </w:r>
      <w:proofErr w:type="spellEnd"/>
      <w:r w:rsidRPr="005C0FF3">
        <w:rPr>
          <w:rFonts w:ascii="Arial" w:hAnsi="Arial" w:cs="Arial"/>
          <w:color w:val="000000" w:themeColor="text1"/>
          <w:sz w:val="24"/>
          <w:szCs w:val="24"/>
        </w:rPr>
        <w:t>.</w:t>
      </w:r>
      <w:r w:rsidRPr="005C0FF3">
        <w:t xml:space="preserve"> </w:t>
      </w:r>
      <w:r w:rsidRPr="005C0FF3">
        <w:rPr>
          <w:rFonts w:ascii="Arial" w:hAnsi="Arial" w:cs="Arial"/>
          <w:color w:val="000000" w:themeColor="text1"/>
          <w:sz w:val="24"/>
          <w:szCs w:val="24"/>
        </w:rPr>
        <w:t xml:space="preserve">La depunerea următoarelor cereri de plată, </w:t>
      </w:r>
      <w:proofErr w:type="spellStart"/>
      <w:r w:rsidRPr="005C0FF3">
        <w:rPr>
          <w:rFonts w:ascii="Arial" w:hAnsi="Arial" w:cs="Arial"/>
          <w:color w:val="000000" w:themeColor="text1"/>
          <w:sz w:val="24"/>
          <w:szCs w:val="24"/>
        </w:rPr>
        <w:t>condiţia</w:t>
      </w:r>
      <w:proofErr w:type="spellEnd"/>
      <w:r w:rsidRPr="005C0FF3">
        <w:rPr>
          <w:rFonts w:ascii="Arial" w:hAnsi="Arial" w:cs="Arial"/>
          <w:color w:val="000000" w:themeColor="text1"/>
          <w:sz w:val="24"/>
          <w:szCs w:val="24"/>
        </w:rPr>
        <w:t xml:space="preserve"> prezentării extrasului de cont, în vederea verificării </w:t>
      </w:r>
      <w:proofErr w:type="spellStart"/>
      <w:r w:rsidRPr="005C0FF3">
        <w:rPr>
          <w:rFonts w:ascii="Arial" w:hAnsi="Arial" w:cs="Arial"/>
          <w:color w:val="000000" w:themeColor="text1"/>
          <w:sz w:val="24"/>
          <w:szCs w:val="24"/>
        </w:rPr>
        <w:t>operaţiunilor</w:t>
      </w:r>
      <w:proofErr w:type="spellEnd"/>
      <w:r w:rsidRPr="005C0FF3">
        <w:rPr>
          <w:rFonts w:ascii="Arial" w:hAnsi="Arial" w:cs="Arial"/>
          <w:color w:val="000000" w:themeColor="text1"/>
          <w:sz w:val="24"/>
          <w:szCs w:val="24"/>
        </w:rPr>
        <w:t xml:space="preserve"> întreprinse, nu se mai aplică.</w:t>
      </w:r>
      <w:r w:rsidR="00E00FCB" w:rsidRPr="00176A45">
        <w:rPr>
          <w:rFonts w:ascii="Arial" w:hAnsi="Arial" w:cs="Arial"/>
          <w:b/>
          <w:bCs/>
          <w:color w:val="000000" w:themeColor="text1"/>
          <w:sz w:val="24"/>
          <w:szCs w:val="24"/>
        </w:rPr>
        <w:t xml:space="preserve">13. Adresă emisă de instituția financiară (bancă/trezorerie) </w:t>
      </w:r>
      <w:r w:rsidR="00E00FCB" w:rsidRPr="00176A45">
        <w:rPr>
          <w:rFonts w:ascii="Arial" w:hAnsi="Arial" w:cs="Arial"/>
          <w:color w:val="000000" w:themeColor="text1"/>
          <w:sz w:val="24"/>
          <w:szCs w:val="24"/>
        </w:rPr>
        <w:t xml:space="preserve">cu datele de identificare ale băncii </w:t>
      </w:r>
      <w:proofErr w:type="spellStart"/>
      <w:r w:rsidR="00E00FCB" w:rsidRPr="00176A45">
        <w:rPr>
          <w:rFonts w:ascii="Arial" w:hAnsi="Arial" w:cs="Arial"/>
          <w:color w:val="000000" w:themeColor="text1"/>
          <w:sz w:val="24"/>
          <w:szCs w:val="24"/>
        </w:rPr>
        <w:t>şi</w:t>
      </w:r>
      <w:proofErr w:type="spellEnd"/>
      <w:r w:rsidR="00E00FCB" w:rsidRPr="00176A45">
        <w:rPr>
          <w:rFonts w:ascii="Arial" w:hAnsi="Arial" w:cs="Arial"/>
          <w:color w:val="000000" w:themeColor="text1"/>
          <w:sz w:val="24"/>
          <w:szCs w:val="24"/>
        </w:rPr>
        <w:t xml:space="preserve"> ale contului aferent proiectului FEADR (denumirea, adresa băncii, codul IBAN al contului în care se derulează </w:t>
      </w:r>
      <w:proofErr w:type="spellStart"/>
      <w:r w:rsidR="00E00FCB" w:rsidRPr="00176A45">
        <w:rPr>
          <w:rFonts w:ascii="Arial" w:hAnsi="Arial" w:cs="Arial"/>
          <w:color w:val="000000" w:themeColor="text1"/>
          <w:sz w:val="24"/>
          <w:szCs w:val="24"/>
        </w:rPr>
        <w:t>operaţiunile</w:t>
      </w:r>
      <w:proofErr w:type="spellEnd"/>
      <w:r w:rsidR="00E00FCB" w:rsidRPr="00176A45">
        <w:rPr>
          <w:rFonts w:ascii="Arial" w:hAnsi="Arial" w:cs="Arial"/>
          <w:color w:val="000000" w:themeColor="text1"/>
          <w:sz w:val="24"/>
          <w:szCs w:val="24"/>
        </w:rPr>
        <w:t xml:space="preserve"> cu AFIR). </w:t>
      </w:r>
      <w:r w:rsidR="00E00FCB" w:rsidRPr="00176A45">
        <w:rPr>
          <w:rFonts w:ascii="Arial" w:hAnsi="Arial" w:cs="Arial"/>
          <w:b/>
          <w:bCs/>
          <w:color w:val="000000" w:themeColor="text1"/>
          <w:sz w:val="24"/>
          <w:szCs w:val="24"/>
        </w:rPr>
        <w:t>Nu este obligatorie deschiderea unui cont separat pentru derularea proiectului</w:t>
      </w:r>
      <w:r w:rsidR="00E00FCB" w:rsidRPr="00176A45">
        <w:rPr>
          <w:rFonts w:ascii="Arial" w:hAnsi="Arial" w:cs="Arial"/>
          <w:i/>
          <w:iCs/>
          <w:color w:val="000000" w:themeColor="text1"/>
          <w:sz w:val="24"/>
          <w:szCs w:val="24"/>
        </w:rPr>
        <w:t xml:space="preserve">. </w:t>
      </w:r>
    </w:p>
    <w:p w14:paraId="3E0D414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D8E712D"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xml:space="preserve">,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ANSVSA publicat pe pagina de internet www.afir.info</w:t>
      </w:r>
      <w:r w:rsidRPr="00176A45">
        <w:rPr>
          <w:rFonts w:ascii="Arial" w:hAnsi="Arial" w:cs="Arial"/>
          <w:b/>
          <w:bCs/>
          <w:i/>
          <w:iCs/>
          <w:color w:val="000000" w:themeColor="text1"/>
          <w:sz w:val="24"/>
          <w:szCs w:val="24"/>
        </w:rPr>
        <w:t xml:space="preserve">; </w:t>
      </w:r>
    </w:p>
    <w:p w14:paraId="7C989526"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049ECFCA" w14:textId="77777777" w:rsidR="00E00FCB" w:rsidRPr="00176A45" w:rsidRDefault="00E00FCB" w:rsidP="00E00FCB">
      <w:pPr>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t>Atenţie</w:t>
      </w:r>
      <w:proofErr w:type="spellEnd"/>
      <w:r w:rsidRPr="00176A45">
        <w:rPr>
          <w:rFonts w:ascii="Arial" w:hAnsi="Arial" w:cs="Arial"/>
          <w:b/>
          <w:bCs/>
          <w:color w:val="000000" w:themeColor="text1"/>
          <w:sz w:val="24"/>
          <w:szCs w:val="24"/>
        </w:rPr>
        <w:t xml:space="preserve">! În cazul modernizărilor </w:t>
      </w:r>
      <w:r w:rsidRPr="00176A45">
        <w:rPr>
          <w:rFonts w:ascii="Arial" w:hAnsi="Arial" w:cs="Arial"/>
          <w:color w:val="000000" w:themeColor="text1"/>
          <w:sz w:val="24"/>
          <w:szCs w:val="24"/>
        </w:rPr>
        <w:t xml:space="preserve">solicitantul trebuie să prezinte,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caz, </w:t>
      </w:r>
      <w:r w:rsidRPr="00176A45">
        <w:rPr>
          <w:rFonts w:ascii="Arial" w:hAnsi="Arial" w:cs="Arial"/>
          <w:b/>
          <w:bCs/>
          <w:color w:val="000000" w:themeColor="text1"/>
          <w:sz w:val="24"/>
          <w:szCs w:val="24"/>
        </w:rPr>
        <w:t xml:space="preserve">documentul de autorizare eliberat de AJPM/DSP/DSVSA pentru </w:t>
      </w:r>
      <w:proofErr w:type="spellStart"/>
      <w:r w:rsidRPr="00176A45">
        <w:rPr>
          <w:rFonts w:ascii="Arial" w:hAnsi="Arial" w:cs="Arial"/>
          <w:b/>
          <w:bCs/>
          <w:color w:val="000000" w:themeColor="text1"/>
          <w:sz w:val="24"/>
          <w:szCs w:val="24"/>
        </w:rPr>
        <w:t>unitatile</w:t>
      </w:r>
      <w:proofErr w:type="spellEnd"/>
      <w:r w:rsidRPr="00176A45">
        <w:rPr>
          <w:rFonts w:ascii="Arial" w:hAnsi="Arial" w:cs="Arial"/>
          <w:b/>
          <w:bCs/>
          <w:color w:val="000000" w:themeColor="text1"/>
          <w:sz w:val="24"/>
          <w:szCs w:val="24"/>
        </w:rPr>
        <w:t xml:space="preserv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 xml:space="preserve">mult un an în urma </w:t>
      </w:r>
      <w:proofErr w:type="spellStart"/>
      <w:r w:rsidRPr="00176A45">
        <w:rPr>
          <w:rFonts w:ascii="Arial" w:hAnsi="Arial" w:cs="Arial"/>
          <w:b/>
          <w:bCs/>
          <w:color w:val="000000" w:themeColor="text1"/>
          <w:sz w:val="24"/>
          <w:szCs w:val="24"/>
        </w:rPr>
        <w:t>faţă</w:t>
      </w:r>
      <w:proofErr w:type="spellEnd"/>
      <w:r w:rsidRPr="00176A45">
        <w:rPr>
          <w:rFonts w:ascii="Arial" w:hAnsi="Arial" w:cs="Arial"/>
          <w:b/>
          <w:bCs/>
          <w:color w:val="000000" w:themeColor="text1"/>
          <w:sz w:val="24"/>
          <w:szCs w:val="24"/>
        </w:rPr>
        <w:t xml:space="preserve"> de data depunerii Cererii de finanțare</w:t>
      </w:r>
      <w:r w:rsidRPr="00176A45">
        <w:rPr>
          <w:rFonts w:ascii="Arial" w:hAnsi="Arial" w:cs="Arial"/>
          <w:color w:val="000000" w:themeColor="text1"/>
          <w:sz w:val="24"/>
          <w:szCs w:val="24"/>
        </w:rPr>
        <w:t xml:space="preserve">. </w:t>
      </w:r>
    </w:p>
    <w:p w14:paraId="5B962AF5" w14:textId="77777777" w:rsidR="00D50A78"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va prezenta de asemenea Nota de constatare privind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de mediu pentru toate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funcţiune</w:t>
      </w:r>
      <w:proofErr w:type="spellEnd"/>
      <w:r w:rsidRPr="00176A45">
        <w:rPr>
          <w:rFonts w:ascii="Arial" w:hAnsi="Arial" w:cs="Arial"/>
          <w:color w:val="000000" w:themeColor="text1"/>
          <w:sz w:val="24"/>
          <w:szCs w:val="24"/>
        </w:rPr>
        <w:t>. Data de emitere a Notelor de constatare trebuie sa fie cu cel mult un an înaintea depunerii Cererii de finanțare.</w:t>
      </w:r>
    </w:p>
    <w:p w14:paraId="2AFAEA26" w14:textId="77777777" w:rsidR="00236F6C" w:rsidRDefault="00236F6C" w:rsidP="00E00FCB">
      <w:pPr>
        <w:jc w:val="both"/>
        <w:rPr>
          <w:rFonts w:ascii="Arial" w:hAnsi="Arial" w:cs="Arial"/>
          <w:color w:val="000000" w:themeColor="text1"/>
          <w:sz w:val="24"/>
          <w:szCs w:val="24"/>
        </w:rPr>
      </w:pPr>
    </w:p>
    <w:p w14:paraId="75730EE0" w14:textId="77777777" w:rsidR="006C1C20" w:rsidRDefault="006C1C20" w:rsidP="00E00FCB">
      <w:pPr>
        <w:jc w:val="both"/>
        <w:rPr>
          <w:rFonts w:ascii="Arial" w:hAnsi="Arial" w:cs="Arial"/>
          <w:color w:val="000000" w:themeColor="text1"/>
          <w:sz w:val="24"/>
          <w:szCs w:val="24"/>
        </w:rPr>
      </w:pPr>
    </w:p>
    <w:p w14:paraId="5A0E8F60" w14:textId="77777777" w:rsidR="006C1C20" w:rsidRDefault="006C1C20" w:rsidP="00E00FCB">
      <w:pPr>
        <w:jc w:val="both"/>
        <w:rPr>
          <w:rFonts w:ascii="Arial" w:hAnsi="Arial" w:cs="Arial"/>
          <w:color w:val="000000" w:themeColor="text1"/>
          <w:sz w:val="24"/>
          <w:szCs w:val="24"/>
        </w:rPr>
      </w:pPr>
    </w:p>
    <w:p w14:paraId="7B9F3435" w14:textId="77777777" w:rsidR="006C1C20" w:rsidRPr="005321F9" w:rsidRDefault="006C1C20" w:rsidP="006C1C20">
      <w:pPr>
        <w:pBdr>
          <w:bottom w:val="single" w:sz="4" w:space="4" w:color="4F81BD" w:themeColor="accent1"/>
        </w:pBdr>
        <w:spacing w:before="200" w:after="280"/>
        <w:ind w:left="936" w:right="936"/>
        <w:rPr>
          <w:rFonts w:ascii="Arial" w:hAnsi="Arial" w:cs="Arial"/>
          <w:b/>
          <w:bCs/>
          <w:i/>
          <w:iCs/>
          <w:color w:val="4F81BD" w:themeColor="accent1"/>
          <w:sz w:val="24"/>
          <w:szCs w:val="24"/>
        </w:rPr>
      </w:pPr>
      <w:r w:rsidRPr="005321F9">
        <w:rPr>
          <w:rFonts w:ascii="Arial" w:hAnsi="Arial" w:cs="Arial"/>
          <w:b/>
          <w:bCs/>
          <w:i/>
          <w:iCs/>
          <w:color w:val="4F81BD" w:themeColor="accent1"/>
          <w:sz w:val="24"/>
          <w:szCs w:val="24"/>
        </w:rPr>
        <w:t xml:space="preserve">CAPITOLUL 16 ANEXE </w:t>
      </w:r>
    </w:p>
    <w:p w14:paraId="25A2C965" w14:textId="77777777" w:rsidR="006C1C20" w:rsidRDefault="006C1C20" w:rsidP="006C1C20">
      <w:pPr>
        <w:ind w:left="420"/>
        <w:contextualSpacing/>
        <w:jc w:val="both"/>
        <w:rPr>
          <w:rFonts w:ascii="Arial" w:hAnsi="Arial" w:cs="Arial"/>
          <w:sz w:val="24"/>
          <w:szCs w:val="24"/>
        </w:rPr>
      </w:pPr>
    </w:p>
    <w:p w14:paraId="7114F025" w14:textId="77777777" w:rsidR="006C1C20"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w:t>
      </w:r>
      <w:proofErr w:type="spellStart"/>
      <w:r w:rsidR="006C1C20" w:rsidRPr="00F27855">
        <w:rPr>
          <w:rFonts w:ascii="Arial" w:hAnsi="Arial" w:cs="Arial"/>
          <w:sz w:val="20"/>
          <w:szCs w:val="20"/>
        </w:rPr>
        <w:t>Finantare</w:t>
      </w:r>
      <w:proofErr w:type="spellEnd"/>
      <w:r w:rsidR="006C1C20" w:rsidRPr="00F27855">
        <w:rPr>
          <w:rFonts w:ascii="Arial" w:hAnsi="Arial" w:cs="Arial"/>
          <w:sz w:val="20"/>
          <w:szCs w:val="20"/>
        </w:rPr>
        <w:t xml:space="preserve">; </w:t>
      </w:r>
    </w:p>
    <w:p w14:paraId="4B4DAE15" w14:textId="77777777" w:rsidR="006C1C20" w:rsidRPr="00F27855" w:rsidRDefault="00F27855" w:rsidP="00F27855">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anexa b</w:t>
      </w:r>
      <w:r>
        <w:rPr>
          <w:rFonts w:ascii="Arial" w:hAnsi="Arial" w:cs="Arial"/>
          <w:sz w:val="20"/>
          <w:szCs w:val="20"/>
          <w:lang w:val="en-US"/>
        </w:rPr>
        <w:t>;</w:t>
      </w:r>
    </w:p>
    <w:p w14:paraId="7E1C322B"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anexa c</w:t>
      </w:r>
      <w:r>
        <w:rPr>
          <w:rFonts w:ascii="Arial" w:hAnsi="Arial" w:cs="Arial"/>
          <w:sz w:val="20"/>
          <w:szCs w:val="20"/>
        </w:rPr>
        <w:t>;</w:t>
      </w:r>
    </w:p>
    <w:p w14:paraId="1ABD93F5"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75E1ED0D"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 xml:space="preserve">Studiul de fezabilitate </w:t>
      </w:r>
      <w:proofErr w:type="spellStart"/>
      <w:r w:rsidRPr="00F27855">
        <w:rPr>
          <w:rFonts w:ascii="Arial" w:hAnsi="Arial" w:cs="Arial"/>
          <w:sz w:val="20"/>
          <w:szCs w:val="20"/>
        </w:rPr>
        <w:t>proiectii</w:t>
      </w:r>
      <w:proofErr w:type="spellEnd"/>
      <w:r w:rsidRPr="00F27855">
        <w:rPr>
          <w:rFonts w:ascii="Arial" w:hAnsi="Arial" w:cs="Arial"/>
          <w:sz w:val="20"/>
          <w:szCs w:val="20"/>
        </w:rPr>
        <w:t xml:space="preserve"> financiare si indicatori financiari</w:t>
      </w:r>
      <w:r>
        <w:rPr>
          <w:rFonts w:ascii="Arial" w:hAnsi="Arial" w:cs="Arial"/>
          <w:sz w:val="20"/>
          <w:szCs w:val="20"/>
        </w:rPr>
        <w:t>;</w:t>
      </w:r>
    </w:p>
    <w:p w14:paraId="774FFDC3"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 xml:space="preserve">Angajamentul solicitantului privind utilizarea </w:t>
      </w:r>
      <w:proofErr w:type="spellStart"/>
      <w:r w:rsidR="006C1C20" w:rsidRPr="00F27855">
        <w:rPr>
          <w:rFonts w:ascii="Arial" w:hAnsi="Arial" w:cs="Arial"/>
          <w:sz w:val="20"/>
          <w:szCs w:val="20"/>
        </w:rPr>
        <w:t>cofinanțarii</w:t>
      </w:r>
      <w:proofErr w:type="spellEnd"/>
      <w:r w:rsidR="006C1C20" w:rsidRPr="00F27855">
        <w:rPr>
          <w:rFonts w:ascii="Arial" w:hAnsi="Arial" w:cs="Arial"/>
          <w:sz w:val="20"/>
          <w:szCs w:val="20"/>
        </w:rPr>
        <w:t xml:space="preserve"> private</w:t>
      </w:r>
      <w:r>
        <w:rPr>
          <w:rFonts w:ascii="Arial" w:hAnsi="Arial" w:cs="Arial"/>
          <w:sz w:val="20"/>
          <w:szCs w:val="20"/>
        </w:rPr>
        <w:t>;</w:t>
      </w:r>
    </w:p>
    <w:p w14:paraId="52C70D5C"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 xml:space="preserve">Lista codurilor CAEN eligibile pentru </w:t>
      </w:r>
      <w:proofErr w:type="spellStart"/>
      <w:r w:rsidR="006C1C20" w:rsidRPr="00F27855">
        <w:rPr>
          <w:rFonts w:ascii="Arial" w:hAnsi="Arial" w:cs="Arial"/>
          <w:sz w:val="20"/>
          <w:szCs w:val="20"/>
        </w:rPr>
        <w:t>finanţare</w:t>
      </w:r>
      <w:proofErr w:type="spellEnd"/>
      <w:r w:rsidR="006C1C20" w:rsidRPr="00F27855">
        <w:rPr>
          <w:rFonts w:ascii="Arial" w:hAnsi="Arial" w:cs="Arial"/>
          <w:sz w:val="20"/>
          <w:szCs w:val="20"/>
        </w:rPr>
        <w:t xml:space="preserve"> în cadrul măsurii M5/6A</w:t>
      </w:r>
      <w:r>
        <w:rPr>
          <w:rFonts w:ascii="Arial" w:hAnsi="Arial" w:cs="Arial"/>
          <w:sz w:val="20"/>
          <w:szCs w:val="20"/>
        </w:rPr>
        <w:t>;</w:t>
      </w:r>
    </w:p>
    <w:p w14:paraId="39587570"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5 - </w:t>
      </w:r>
      <w:r w:rsidR="006C1C20" w:rsidRPr="00F27855">
        <w:rPr>
          <w:rFonts w:ascii="Arial" w:hAnsi="Arial" w:cs="Arial"/>
          <w:sz w:val="20"/>
          <w:szCs w:val="20"/>
        </w:rPr>
        <w:t xml:space="preserve">Lista codurilor CAEN eligibile numai pentru dotarea </w:t>
      </w:r>
      <w:proofErr w:type="spellStart"/>
      <w:r w:rsidR="006C1C20" w:rsidRPr="00F27855">
        <w:rPr>
          <w:rFonts w:ascii="Arial" w:hAnsi="Arial" w:cs="Arial"/>
          <w:sz w:val="20"/>
          <w:szCs w:val="20"/>
        </w:rPr>
        <w:t>cladirilor</w:t>
      </w:r>
      <w:proofErr w:type="spellEnd"/>
      <w:r>
        <w:rPr>
          <w:rFonts w:ascii="Arial" w:hAnsi="Arial" w:cs="Arial"/>
          <w:sz w:val="20"/>
          <w:szCs w:val="20"/>
        </w:rPr>
        <w:t>;</w:t>
      </w:r>
    </w:p>
    <w:p w14:paraId="119E1C90" w14:textId="77777777" w:rsidR="006C1C20"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6.1 – </w:t>
      </w:r>
      <w:proofErr w:type="spellStart"/>
      <w:r w:rsidRPr="00F27855">
        <w:rPr>
          <w:rFonts w:ascii="Arial" w:hAnsi="Arial" w:cs="Arial"/>
          <w:sz w:val="20"/>
          <w:szCs w:val="20"/>
        </w:rPr>
        <w:t>Declaratie</w:t>
      </w:r>
      <w:proofErr w:type="spellEnd"/>
      <w:r w:rsidRPr="00F27855">
        <w:rPr>
          <w:rFonts w:ascii="Arial" w:hAnsi="Arial" w:cs="Arial"/>
          <w:sz w:val="20"/>
          <w:szCs w:val="20"/>
        </w:rPr>
        <w:t xml:space="preserve"> </w:t>
      </w:r>
      <w:proofErr w:type="spellStart"/>
      <w:r w:rsidRPr="00F27855">
        <w:rPr>
          <w:rFonts w:ascii="Arial" w:hAnsi="Arial" w:cs="Arial"/>
          <w:sz w:val="20"/>
          <w:szCs w:val="20"/>
        </w:rPr>
        <w:t>incadrare</w:t>
      </w:r>
      <w:proofErr w:type="spellEnd"/>
      <w:r w:rsidRPr="00F27855">
        <w:rPr>
          <w:rFonts w:ascii="Arial" w:hAnsi="Arial" w:cs="Arial"/>
          <w:sz w:val="20"/>
          <w:szCs w:val="20"/>
        </w:rPr>
        <w:t xml:space="preserve"> in categoria de micro-întreprindere si întreprindere mica</w:t>
      </w:r>
      <w:r>
        <w:rPr>
          <w:rFonts w:ascii="Arial" w:hAnsi="Arial" w:cs="Arial"/>
          <w:sz w:val="20"/>
          <w:szCs w:val="20"/>
        </w:rPr>
        <w:t>;</w:t>
      </w:r>
    </w:p>
    <w:p w14:paraId="79BA6FBD"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6.2 – </w:t>
      </w:r>
      <w:proofErr w:type="spellStart"/>
      <w:r w:rsidRPr="00F27855">
        <w:rPr>
          <w:rFonts w:ascii="Arial" w:hAnsi="Arial" w:cs="Arial"/>
          <w:sz w:val="20"/>
          <w:szCs w:val="20"/>
        </w:rPr>
        <w:t>Declaratie</w:t>
      </w:r>
      <w:proofErr w:type="spellEnd"/>
      <w:r w:rsidRPr="00F27855">
        <w:rPr>
          <w:rFonts w:ascii="Arial" w:hAnsi="Arial" w:cs="Arial"/>
          <w:sz w:val="20"/>
          <w:szCs w:val="20"/>
        </w:rPr>
        <w:t xml:space="preserve"> privind respectarea regulii de cumul (</w:t>
      </w:r>
      <w:proofErr w:type="spellStart"/>
      <w:r w:rsidRPr="00F27855">
        <w:rPr>
          <w:rFonts w:ascii="Arial" w:hAnsi="Arial" w:cs="Arial"/>
          <w:sz w:val="20"/>
          <w:szCs w:val="20"/>
        </w:rPr>
        <w:t>minimis</w:t>
      </w:r>
      <w:proofErr w:type="spellEnd"/>
      <w:r w:rsidRPr="00F27855">
        <w:rPr>
          <w:rFonts w:ascii="Arial" w:hAnsi="Arial" w:cs="Arial"/>
          <w:sz w:val="20"/>
          <w:szCs w:val="20"/>
        </w:rPr>
        <w:t>)</w:t>
      </w:r>
      <w:r>
        <w:rPr>
          <w:rFonts w:ascii="Arial" w:hAnsi="Arial" w:cs="Arial"/>
          <w:sz w:val="20"/>
          <w:szCs w:val="20"/>
        </w:rPr>
        <w:t>;</w:t>
      </w:r>
    </w:p>
    <w:p w14:paraId="005DA50B"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6.3 – </w:t>
      </w:r>
      <w:proofErr w:type="spellStart"/>
      <w:r w:rsidRPr="00F27855">
        <w:rPr>
          <w:rFonts w:ascii="Arial" w:hAnsi="Arial" w:cs="Arial"/>
          <w:sz w:val="20"/>
          <w:szCs w:val="20"/>
        </w:rPr>
        <w:t>Declaratie</w:t>
      </w:r>
      <w:proofErr w:type="spellEnd"/>
      <w:r w:rsidRPr="00F27855">
        <w:rPr>
          <w:rFonts w:ascii="Arial" w:hAnsi="Arial" w:cs="Arial"/>
          <w:sz w:val="20"/>
          <w:szCs w:val="20"/>
        </w:rPr>
        <w:t xml:space="preserve"> </w:t>
      </w:r>
      <w:proofErr w:type="spellStart"/>
      <w:r w:rsidRPr="00F27855">
        <w:rPr>
          <w:rFonts w:ascii="Arial" w:hAnsi="Arial" w:cs="Arial"/>
          <w:sz w:val="20"/>
          <w:szCs w:val="20"/>
        </w:rPr>
        <w:t>neincadrare</w:t>
      </w:r>
      <w:proofErr w:type="spellEnd"/>
      <w:r w:rsidRPr="00F27855">
        <w:rPr>
          <w:rFonts w:ascii="Arial" w:hAnsi="Arial" w:cs="Arial"/>
          <w:sz w:val="20"/>
          <w:szCs w:val="20"/>
        </w:rPr>
        <w:t xml:space="preserve"> in firme in dificultate</w:t>
      </w:r>
      <w:r>
        <w:rPr>
          <w:rFonts w:ascii="Arial" w:hAnsi="Arial" w:cs="Arial"/>
          <w:sz w:val="20"/>
          <w:szCs w:val="20"/>
        </w:rPr>
        <w:t>;</w:t>
      </w:r>
    </w:p>
    <w:p w14:paraId="23914262"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6.4 – </w:t>
      </w:r>
      <w:proofErr w:type="spellStart"/>
      <w:r w:rsidRPr="00F27855">
        <w:rPr>
          <w:rFonts w:ascii="Arial" w:hAnsi="Arial" w:cs="Arial"/>
          <w:sz w:val="20"/>
          <w:szCs w:val="20"/>
        </w:rPr>
        <w:t>Declaratie</w:t>
      </w:r>
      <w:proofErr w:type="spellEnd"/>
      <w:r w:rsidRPr="00F27855">
        <w:rPr>
          <w:rFonts w:ascii="Arial" w:hAnsi="Arial" w:cs="Arial"/>
          <w:sz w:val="20"/>
          <w:szCs w:val="20"/>
        </w:rPr>
        <w:t xml:space="preserve"> pe propria </w:t>
      </w:r>
      <w:proofErr w:type="spellStart"/>
      <w:r w:rsidRPr="00F27855">
        <w:rPr>
          <w:rFonts w:ascii="Arial" w:hAnsi="Arial" w:cs="Arial"/>
          <w:sz w:val="20"/>
          <w:szCs w:val="20"/>
        </w:rPr>
        <w:t>raspundere</w:t>
      </w:r>
      <w:proofErr w:type="spellEnd"/>
      <w:r w:rsidRPr="00F27855">
        <w:rPr>
          <w:rFonts w:ascii="Arial" w:hAnsi="Arial" w:cs="Arial"/>
          <w:sz w:val="20"/>
          <w:szCs w:val="20"/>
        </w:rPr>
        <w:t xml:space="preserve"> a solicitantului cu privire la capacitatea de asigurare a </w:t>
      </w:r>
      <w:proofErr w:type="spellStart"/>
      <w:r w:rsidRPr="00F27855">
        <w:rPr>
          <w:rFonts w:ascii="Arial" w:hAnsi="Arial" w:cs="Arial"/>
          <w:sz w:val="20"/>
          <w:szCs w:val="20"/>
        </w:rPr>
        <w:t>cofinantarii</w:t>
      </w:r>
      <w:proofErr w:type="spellEnd"/>
      <w:r w:rsidRPr="00F27855">
        <w:rPr>
          <w:rFonts w:ascii="Arial" w:hAnsi="Arial" w:cs="Arial"/>
          <w:sz w:val="20"/>
          <w:szCs w:val="20"/>
        </w:rPr>
        <w:t xml:space="preserve"> </w:t>
      </w:r>
      <w:proofErr w:type="spellStart"/>
      <w:r w:rsidRPr="00F27855">
        <w:rPr>
          <w:rFonts w:ascii="Arial" w:hAnsi="Arial" w:cs="Arial"/>
          <w:sz w:val="20"/>
          <w:szCs w:val="20"/>
        </w:rPr>
        <w:t>investitiei</w:t>
      </w:r>
      <w:proofErr w:type="spellEnd"/>
      <w:r w:rsidRPr="00F27855">
        <w:rPr>
          <w:rFonts w:ascii="Arial" w:hAnsi="Arial" w:cs="Arial"/>
          <w:sz w:val="20"/>
          <w:szCs w:val="20"/>
        </w:rPr>
        <w:t xml:space="preserve"> </w:t>
      </w:r>
      <w:r>
        <w:rPr>
          <w:rFonts w:ascii="Arial" w:hAnsi="Arial" w:cs="Arial"/>
          <w:sz w:val="20"/>
          <w:szCs w:val="20"/>
        </w:rPr>
        <w:t>;</w:t>
      </w:r>
    </w:p>
    <w:p w14:paraId="16AC639A"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 xml:space="preserve">Anexa 7 - Lista ariilor naturale protejate (stabilite în conformitate cu OUG nr. 142/2008 privind aprobarea Planului de amenajare a teritoriului </w:t>
      </w:r>
      <w:proofErr w:type="spellStart"/>
      <w:r w:rsidRPr="00F27855">
        <w:rPr>
          <w:rFonts w:ascii="Arial" w:hAnsi="Arial" w:cs="Arial"/>
          <w:sz w:val="20"/>
          <w:szCs w:val="20"/>
        </w:rPr>
        <w:t>naţional</w:t>
      </w:r>
      <w:proofErr w:type="spellEnd"/>
      <w:r w:rsidRPr="00F27855">
        <w:rPr>
          <w:rFonts w:ascii="Arial" w:hAnsi="Arial" w:cs="Arial"/>
          <w:sz w:val="20"/>
          <w:szCs w:val="20"/>
        </w:rPr>
        <w:t>)</w:t>
      </w:r>
      <w:r w:rsidR="00F27855">
        <w:rPr>
          <w:rFonts w:ascii="Arial" w:hAnsi="Arial" w:cs="Arial"/>
          <w:sz w:val="20"/>
          <w:szCs w:val="20"/>
        </w:rPr>
        <w:t>;</w:t>
      </w:r>
    </w:p>
    <w:p w14:paraId="6E75BD12"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 xml:space="preserve">Anexa 8 – Fisa de evaluare a </w:t>
      </w:r>
      <w:proofErr w:type="spellStart"/>
      <w:r w:rsidRPr="00F27855">
        <w:rPr>
          <w:rFonts w:ascii="Arial" w:hAnsi="Arial" w:cs="Arial"/>
          <w:sz w:val="20"/>
          <w:szCs w:val="20"/>
        </w:rPr>
        <w:t>masurii</w:t>
      </w:r>
      <w:proofErr w:type="spellEnd"/>
      <w:r w:rsidR="00F27855">
        <w:rPr>
          <w:rFonts w:ascii="Arial" w:hAnsi="Arial" w:cs="Arial"/>
          <w:sz w:val="20"/>
          <w:szCs w:val="20"/>
        </w:rPr>
        <w:t>;</w:t>
      </w:r>
    </w:p>
    <w:p w14:paraId="35E3493C" w14:textId="77777777" w:rsidR="006C1C20" w:rsidRPr="00F27855"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 xml:space="preserve">Anexa 9 – </w:t>
      </w:r>
      <w:proofErr w:type="spellStart"/>
      <w:r w:rsidRPr="00F27855">
        <w:rPr>
          <w:rFonts w:ascii="Arial" w:hAnsi="Arial" w:cs="Arial"/>
          <w:sz w:val="20"/>
          <w:szCs w:val="20"/>
        </w:rPr>
        <w:t>Declaratie</w:t>
      </w:r>
      <w:proofErr w:type="spellEnd"/>
      <w:r w:rsidRPr="00F27855">
        <w:rPr>
          <w:rFonts w:ascii="Arial" w:hAnsi="Arial" w:cs="Arial"/>
          <w:sz w:val="20"/>
          <w:szCs w:val="20"/>
        </w:rPr>
        <w:t xml:space="preserve"> de raportare </w:t>
      </w:r>
      <w:proofErr w:type="spellStart"/>
      <w:r w:rsidRPr="00F27855">
        <w:rPr>
          <w:rFonts w:ascii="Arial" w:hAnsi="Arial" w:cs="Arial"/>
          <w:sz w:val="20"/>
          <w:szCs w:val="20"/>
        </w:rPr>
        <w:t>catre</w:t>
      </w:r>
      <w:proofErr w:type="spellEnd"/>
      <w:r w:rsidRPr="00F27855">
        <w:rPr>
          <w:rFonts w:ascii="Arial" w:hAnsi="Arial" w:cs="Arial"/>
          <w:sz w:val="20"/>
          <w:szCs w:val="20"/>
        </w:rPr>
        <w:t xml:space="preserve"> GAL</w:t>
      </w:r>
      <w:r w:rsidR="00F27855">
        <w:rPr>
          <w:rFonts w:ascii="Arial" w:hAnsi="Arial" w:cs="Arial"/>
          <w:sz w:val="20"/>
          <w:szCs w:val="20"/>
        </w:rPr>
        <w:t>;</w:t>
      </w:r>
    </w:p>
    <w:p w14:paraId="6B7D59A3" w14:textId="77777777" w:rsidR="006C1C20"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 xml:space="preserve">Anexa 10 – Procedura de evaluare si </w:t>
      </w:r>
      <w:proofErr w:type="spellStart"/>
      <w:r w:rsidRPr="00F27855">
        <w:rPr>
          <w:rFonts w:ascii="Arial" w:hAnsi="Arial" w:cs="Arial"/>
          <w:sz w:val="20"/>
          <w:szCs w:val="20"/>
        </w:rPr>
        <w:t>selectie</w:t>
      </w:r>
      <w:proofErr w:type="spellEnd"/>
      <w:r w:rsidRPr="00F27855">
        <w:rPr>
          <w:rFonts w:ascii="Arial" w:hAnsi="Arial" w:cs="Arial"/>
          <w:sz w:val="20"/>
          <w:szCs w:val="20"/>
        </w:rPr>
        <w:t xml:space="preserve"> a proiectelor</w:t>
      </w:r>
      <w:r w:rsidR="00F27855">
        <w:rPr>
          <w:rFonts w:ascii="Arial" w:hAnsi="Arial" w:cs="Arial"/>
          <w:sz w:val="20"/>
          <w:szCs w:val="20"/>
        </w:rPr>
        <w:t>.</w:t>
      </w:r>
    </w:p>
    <w:p w14:paraId="03A47EC5" w14:textId="77777777" w:rsidR="003245EE" w:rsidRPr="003245EE" w:rsidRDefault="003245EE" w:rsidP="003245EE">
      <w:pPr>
        <w:spacing w:after="0" w:line="240" w:lineRule="auto"/>
        <w:ind w:left="420"/>
        <w:jc w:val="both"/>
        <w:rPr>
          <w:rFonts w:ascii="Arial" w:hAnsi="Arial" w:cs="Arial"/>
          <w:sz w:val="20"/>
          <w:szCs w:val="20"/>
        </w:rPr>
      </w:pPr>
      <w:r w:rsidRPr="003245EE">
        <w:rPr>
          <w:rFonts w:ascii="Arial" w:hAnsi="Arial" w:cs="Arial"/>
          <w:sz w:val="20"/>
          <w:szCs w:val="20"/>
        </w:rPr>
        <w:t xml:space="preserve">Anexa 11 – Fisa </w:t>
      </w:r>
      <w:proofErr w:type="spellStart"/>
      <w:r w:rsidRPr="003245EE">
        <w:rPr>
          <w:rFonts w:ascii="Arial" w:hAnsi="Arial" w:cs="Arial"/>
          <w:sz w:val="20"/>
          <w:szCs w:val="20"/>
        </w:rPr>
        <w:t>masurii</w:t>
      </w:r>
      <w:proofErr w:type="spellEnd"/>
      <w:r w:rsidRPr="003245EE">
        <w:rPr>
          <w:rFonts w:ascii="Arial" w:hAnsi="Arial" w:cs="Arial"/>
          <w:sz w:val="20"/>
          <w:szCs w:val="20"/>
        </w:rPr>
        <w:t xml:space="preserve"> M5/6A.</w:t>
      </w:r>
    </w:p>
    <w:p w14:paraId="1B9474F3" w14:textId="589FFBAB" w:rsidR="003245EE" w:rsidRPr="00F27855" w:rsidRDefault="003245EE" w:rsidP="003245EE">
      <w:pPr>
        <w:spacing w:after="0" w:line="240" w:lineRule="auto"/>
        <w:ind w:left="420"/>
        <w:jc w:val="both"/>
        <w:rPr>
          <w:rFonts w:ascii="Arial" w:hAnsi="Arial" w:cs="Arial"/>
          <w:sz w:val="20"/>
          <w:szCs w:val="20"/>
        </w:rPr>
      </w:pPr>
      <w:r w:rsidRPr="003245EE">
        <w:rPr>
          <w:rFonts w:ascii="Arial" w:hAnsi="Arial" w:cs="Arial"/>
          <w:sz w:val="20"/>
          <w:szCs w:val="20"/>
        </w:rPr>
        <w:t xml:space="preserve">Anexa 12 - </w:t>
      </w:r>
      <w:proofErr w:type="spellStart"/>
      <w:r w:rsidRPr="003245EE">
        <w:rPr>
          <w:rFonts w:ascii="Arial" w:hAnsi="Arial" w:cs="Arial"/>
          <w:sz w:val="20"/>
          <w:szCs w:val="20"/>
        </w:rPr>
        <w:t>Declaratie</w:t>
      </w:r>
      <w:proofErr w:type="spellEnd"/>
      <w:r w:rsidRPr="003245EE">
        <w:rPr>
          <w:rFonts w:ascii="Arial" w:hAnsi="Arial" w:cs="Arial"/>
          <w:sz w:val="20"/>
          <w:szCs w:val="20"/>
        </w:rPr>
        <w:t xml:space="preserve"> pe proprie </w:t>
      </w:r>
      <w:proofErr w:type="spellStart"/>
      <w:r w:rsidRPr="003245EE">
        <w:rPr>
          <w:rFonts w:ascii="Arial" w:hAnsi="Arial" w:cs="Arial"/>
          <w:sz w:val="20"/>
          <w:szCs w:val="20"/>
        </w:rPr>
        <w:t>raspundere</w:t>
      </w:r>
      <w:proofErr w:type="spellEnd"/>
      <w:r w:rsidRPr="003245EE">
        <w:rPr>
          <w:rFonts w:ascii="Arial" w:hAnsi="Arial" w:cs="Arial"/>
          <w:sz w:val="20"/>
          <w:szCs w:val="20"/>
        </w:rPr>
        <w:t xml:space="preserve"> a solicitantului ca nu a beneficiat de servicii de consiliere prin M-02.</w:t>
      </w:r>
    </w:p>
    <w:p w14:paraId="42E4B00F" w14:textId="77777777" w:rsidR="006C1C20" w:rsidRDefault="006C1C20" w:rsidP="00E00FCB">
      <w:pPr>
        <w:jc w:val="both"/>
        <w:rPr>
          <w:rFonts w:ascii="Arial" w:hAnsi="Arial" w:cs="Arial"/>
          <w:color w:val="000000" w:themeColor="text1"/>
          <w:sz w:val="24"/>
          <w:szCs w:val="24"/>
        </w:rPr>
      </w:pPr>
    </w:p>
    <w:p w14:paraId="5A431460" w14:textId="77777777" w:rsidR="00236F6C" w:rsidRDefault="00236F6C" w:rsidP="00E00FCB">
      <w:pPr>
        <w:jc w:val="both"/>
        <w:rPr>
          <w:rFonts w:ascii="Arial" w:hAnsi="Arial" w:cs="Arial"/>
          <w:color w:val="000000" w:themeColor="text1"/>
          <w:sz w:val="24"/>
          <w:szCs w:val="24"/>
        </w:rPr>
      </w:pPr>
    </w:p>
    <w:p w14:paraId="5A719A6A" w14:textId="77777777" w:rsidR="00236F6C" w:rsidRDefault="00236F6C" w:rsidP="00E00FCB">
      <w:pPr>
        <w:jc w:val="both"/>
        <w:rPr>
          <w:rFonts w:ascii="Arial" w:hAnsi="Arial" w:cs="Arial"/>
          <w:color w:val="000000" w:themeColor="text1"/>
          <w:sz w:val="24"/>
          <w:szCs w:val="24"/>
        </w:rPr>
      </w:pPr>
    </w:p>
    <w:p w14:paraId="533DB1CB" w14:textId="77777777" w:rsidR="00236F6C" w:rsidRDefault="00236F6C" w:rsidP="00E00FCB">
      <w:pPr>
        <w:jc w:val="both"/>
        <w:rPr>
          <w:rFonts w:ascii="Arial" w:hAnsi="Arial" w:cs="Arial"/>
          <w:color w:val="000000" w:themeColor="text1"/>
          <w:sz w:val="24"/>
          <w:szCs w:val="24"/>
        </w:rPr>
      </w:pPr>
    </w:p>
    <w:p w14:paraId="00DA980F" w14:textId="77777777" w:rsidR="00236F6C" w:rsidRDefault="00236F6C" w:rsidP="00E00FCB">
      <w:pPr>
        <w:jc w:val="both"/>
        <w:rPr>
          <w:rFonts w:ascii="Arial" w:hAnsi="Arial" w:cs="Arial"/>
          <w:color w:val="000000" w:themeColor="text1"/>
          <w:sz w:val="24"/>
          <w:szCs w:val="24"/>
        </w:rPr>
      </w:pPr>
    </w:p>
    <w:p w14:paraId="5D082CB9" w14:textId="77777777" w:rsidR="00236F6C" w:rsidRDefault="00236F6C" w:rsidP="00E00FCB">
      <w:pPr>
        <w:jc w:val="both"/>
        <w:rPr>
          <w:rFonts w:ascii="Arial" w:hAnsi="Arial" w:cs="Arial"/>
          <w:color w:val="000000" w:themeColor="text1"/>
          <w:sz w:val="24"/>
          <w:szCs w:val="24"/>
        </w:rPr>
      </w:pPr>
    </w:p>
    <w:p w14:paraId="1DA894AB" w14:textId="77777777" w:rsidR="00236F6C" w:rsidRDefault="00236F6C" w:rsidP="00E00FCB">
      <w:pPr>
        <w:jc w:val="both"/>
        <w:rPr>
          <w:rFonts w:ascii="Arial" w:hAnsi="Arial" w:cs="Arial"/>
          <w:color w:val="000000" w:themeColor="text1"/>
          <w:sz w:val="24"/>
          <w:szCs w:val="24"/>
        </w:rPr>
      </w:pPr>
    </w:p>
    <w:sectPr w:rsidR="00236F6C" w:rsidSect="00B05034">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F0B38" w14:textId="77777777" w:rsidR="002B5D3C" w:rsidRDefault="002B5D3C">
      <w:pPr>
        <w:spacing w:after="0" w:line="240" w:lineRule="auto"/>
      </w:pPr>
      <w:r>
        <w:separator/>
      </w:r>
    </w:p>
  </w:endnote>
  <w:endnote w:type="continuationSeparator" w:id="0">
    <w:p w14:paraId="4A851103" w14:textId="77777777" w:rsidR="002B5D3C" w:rsidRDefault="002B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Times New Roman"/>
    <w:panose1 w:val="00000000000000000000"/>
    <w:charset w:val="00"/>
    <w:family w:val="roman"/>
    <w:notTrueType/>
    <w:pitch w:val="default"/>
    <w:sig w:usb0="00000003"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Swiss911 XCm BT">
    <w:altName w:val="Haettenschweiler"/>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BC3D3" w14:textId="77777777" w:rsidR="00D42DE5" w:rsidRDefault="00D42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542883"/>
      <w:docPartObj>
        <w:docPartGallery w:val="Page Numbers (Bottom of Page)"/>
        <w:docPartUnique/>
      </w:docPartObj>
    </w:sdtPr>
    <w:sdtContent>
      <w:p w14:paraId="1CE9AFE8" w14:textId="145243D9" w:rsidR="00D42DE5" w:rsidRDefault="00D42DE5">
        <w:pPr>
          <w:pStyle w:val="Subsol"/>
          <w:jc w:val="center"/>
        </w:pPr>
        <w:r>
          <w:fldChar w:fldCharType="begin"/>
        </w:r>
        <w:r>
          <w:instrText>PAGE   \* MERGEFORMAT</w:instrText>
        </w:r>
        <w:r>
          <w:fldChar w:fldCharType="separate"/>
        </w:r>
        <w:r w:rsidR="00DF543A">
          <w:rPr>
            <w:noProof/>
          </w:rPr>
          <w:t>26</w:t>
        </w:r>
        <w:r>
          <w:fldChar w:fldCharType="end"/>
        </w:r>
      </w:p>
    </w:sdtContent>
  </w:sdt>
  <w:p w14:paraId="4C0E0AE8" w14:textId="77777777" w:rsidR="00D42DE5" w:rsidRDefault="00D42DE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FAC0" w14:textId="77777777" w:rsidR="00D42DE5" w:rsidRDefault="00D42D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A1801" w14:textId="77777777" w:rsidR="002B5D3C" w:rsidRDefault="002B5D3C">
      <w:pPr>
        <w:spacing w:after="0" w:line="240" w:lineRule="auto"/>
      </w:pPr>
      <w:r>
        <w:separator/>
      </w:r>
    </w:p>
  </w:footnote>
  <w:footnote w:type="continuationSeparator" w:id="0">
    <w:p w14:paraId="3321E361" w14:textId="77777777" w:rsidR="002B5D3C" w:rsidRDefault="002B5D3C">
      <w:pPr>
        <w:spacing w:after="0" w:line="240" w:lineRule="auto"/>
      </w:pPr>
      <w:r>
        <w:continuationSeparator/>
      </w:r>
    </w:p>
  </w:footnote>
  <w:footnote w:id="1">
    <w:p w14:paraId="335ECEB7" w14:textId="77777777" w:rsidR="00D42DE5" w:rsidRPr="005B53CF" w:rsidRDefault="00D42DE5" w:rsidP="005B53CF">
      <w:pPr>
        <w:autoSpaceDE w:val="0"/>
        <w:autoSpaceDN w:val="0"/>
        <w:adjustRightInd w:val="0"/>
        <w:spacing w:after="0" w:line="240" w:lineRule="auto"/>
        <w:jc w:val="both"/>
        <w:rPr>
          <w:rFonts w:ascii="Arial" w:hAnsi="Arial" w:cs="Arial"/>
          <w:color w:val="2E74B6"/>
          <w:sz w:val="24"/>
          <w:szCs w:val="24"/>
        </w:rPr>
      </w:pPr>
      <w:r>
        <w:rPr>
          <w:rStyle w:val="Referinnotdesubsol"/>
        </w:rPr>
        <w:footnoteRef/>
      </w:r>
      <w:r>
        <w:rPr>
          <w:sz w:val="16"/>
          <w:szCs w:val="16"/>
        </w:rPr>
        <w:t xml:space="preserve">Conform prevederilor </w:t>
      </w:r>
      <w:r>
        <w:rPr>
          <w:color w:val="2D2D2D"/>
          <w:sz w:val="16"/>
          <w:szCs w:val="16"/>
        </w:rPr>
        <w:t xml:space="preserve">Ordinului nr.1275/2009 </w:t>
      </w:r>
      <w:r>
        <w:rPr>
          <w:i/>
          <w:iCs/>
          <w:color w:val="2D2D2D"/>
          <w:sz w:val="16"/>
          <w:szCs w:val="16"/>
        </w:rPr>
        <w:t xml:space="preserve">pentru modificarea şi completarea Reglementărilor privind omologarea individuală, eliberarea cărţii de identitate şi certificarea autenticităţii vehiculelor rutiere - RNTR 7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ED5A" w14:textId="77777777" w:rsidR="00D42DE5" w:rsidRDefault="00D42DE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46B5" w14:textId="77777777" w:rsidR="00D42DE5" w:rsidRDefault="00D42DE5">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F426" w14:textId="77777777" w:rsidR="00D42DE5" w:rsidRDefault="00D42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15:restartNumberingAfterBreak="0">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15:restartNumberingAfterBreak="0">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61403A"/>
    <w:multiLevelType w:val="multilevel"/>
    <w:tmpl w:val="57FA82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15:restartNumberingAfterBreak="0">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5" w15:restartNumberingAfterBreak="0">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3FE6504"/>
    <w:multiLevelType w:val="hybridMultilevel"/>
    <w:tmpl w:val="3E62BA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D156BC"/>
    <w:multiLevelType w:val="hybridMultilevel"/>
    <w:tmpl w:val="5FCCA60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3774053"/>
    <w:multiLevelType w:val="hybridMultilevel"/>
    <w:tmpl w:val="F70C471A"/>
    <w:lvl w:ilvl="0" w:tplc="0418000F">
      <w:start w:val="1"/>
      <w:numFmt w:val="decimal"/>
      <w:lvlText w:val="%1."/>
      <w:lvlJc w:val="left"/>
      <w:pPr>
        <w:ind w:left="720" w:hanging="360"/>
      </w:pPr>
      <w:rPr>
        <w:rFonts w:hint="default"/>
      </w:rPr>
    </w:lvl>
    <w:lvl w:ilvl="1" w:tplc="21DEAC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6" w15:restartNumberingAfterBreak="0">
    <w:nsid w:val="7BFA0260"/>
    <w:multiLevelType w:val="hybridMultilevel"/>
    <w:tmpl w:val="ABB48BF6"/>
    <w:lvl w:ilvl="0" w:tplc="04180001">
      <w:start w:val="1"/>
      <w:numFmt w:val="bullet"/>
      <w:lvlText w:val=""/>
      <w:lvlJc w:val="left"/>
      <w:pPr>
        <w:ind w:left="720" w:hanging="360"/>
      </w:pPr>
      <w:rPr>
        <w:rFonts w:ascii="Symbol" w:hAnsi="Symbol" w:hint="default"/>
      </w:rPr>
    </w:lvl>
    <w:lvl w:ilvl="1" w:tplc="A31878EA">
      <w:start w:val="1"/>
      <w:numFmt w:val="bullet"/>
      <w:lvlText w:val="-"/>
      <w:lvlJc w:val="left"/>
      <w:pPr>
        <w:ind w:left="1440" w:hanging="360"/>
      </w:pPr>
      <w:rPr>
        <w:rFonts w:ascii="Swiss911 XCm BT" w:hAnsi="Swiss911 XCm B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49636220">
    <w:abstractNumId w:val="18"/>
  </w:num>
  <w:num w:numId="2" w16cid:durableId="1022558278">
    <w:abstractNumId w:val="35"/>
  </w:num>
  <w:num w:numId="3" w16cid:durableId="1909531218">
    <w:abstractNumId w:val="26"/>
  </w:num>
  <w:num w:numId="4" w16cid:durableId="152835663">
    <w:abstractNumId w:val="14"/>
  </w:num>
  <w:num w:numId="5" w16cid:durableId="1936983110">
    <w:abstractNumId w:val="24"/>
  </w:num>
  <w:num w:numId="6" w16cid:durableId="371541582">
    <w:abstractNumId w:val="2"/>
  </w:num>
  <w:num w:numId="7" w16cid:durableId="647056245">
    <w:abstractNumId w:val="3"/>
  </w:num>
  <w:num w:numId="8" w16cid:durableId="995717996">
    <w:abstractNumId w:val="1"/>
  </w:num>
  <w:num w:numId="9" w16cid:durableId="1539975998">
    <w:abstractNumId w:val="8"/>
  </w:num>
  <w:num w:numId="10" w16cid:durableId="1669750017">
    <w:abstractNumId w:val="33"/>
  </w:num>
  <w:num w:numId="11" w16cid:durableId="1407728818">
    <w:abstractNumId w:val="34"/>
  </w:num>
  <w:num w:numId="12" w16cid:durableId="392044683">
    <w:abstractNumId w:val="17"/>
  </w:num>
  <w:num w:numId="13" w16cid:durableId="342518256">
    <w:abstractNumId w:val="28"/>
  </w:num>
  <w:num w:numId="14" w16cid:durableId="1443381072">
    <w:abstractNumId w:val="0"/>
  </w:num>
  <w:num w:numId="15" w16cid:durableId="1164590935">
    <w:abstractNumId w:val="32"/>
  </w:num>
  <w:num w:numId="16" w16cid:durableId="41222417">
    <w:abstractNumId w:val="5"/>
  </w:num>
  <w:num w:numId="17" w16cid:durableId="630133015">
    <w:abstractNumId w:val="11"/>
  </w:num>
  <w:num w:numId="18" w16cid:durableId="461533901">
    <w:abstractNumId w:val="22"/>
  </w:num>
  <w:num w:numId="19" w16cid:durableId="763572300">
    <w:abstractNumId w:val="16"/>
  </w:num>
  <w:num w:numId="20" w16cid:durableId="442922600">
    <w:abstractNumId w:val="23"/>
  </w:num>
  <w:num w:numId="21" w16cid:durableId="554466792">
    <w:abstractNumId w:val="20"/>
  </w:num>
  <w:num w:numId="22" w16cid:durableId="1881159800">
    <w:abstractNumId w:val="12"/>
  </w:num>
  <w:num w:numId="23" w16cid:durableId="508257107">
    <w:abstractNumId w:val="19"/>
  </w:num>
  <w:num w:numId="24" w16cid:durableId="130514405">
    <w:abstractNumId w:val="29"/>
  </w:num>
  <w:num w:numId="25" w16cid:durableId="2095544074">
    <w:abstractNumId w:val="4"/>
  </w:num>
  <w:num w:numId="26" w16cid:durableId="270823914">
    <w:abstractNumId w:val="31"/>
  </w:num>
  <w:num w:numId="27" w16cid:durableId="1325623983">
    <w:abstractNumId w:val="30"/>
  </w:num>
  <w:num w:numId="28" w16cid:durableId="1704668250">
    <w:abstractNumId w:val="6"/>
  </w:num>
  <w:num w:numId="29" w16cid:durableId="1184444905">
    <w:abstractNumId w:val="10"/>
  </w:num>
  <w:num w:numId="30" w16cid:durableId="1452625029">
    <w:abstractNumId w:val="9"/>
  </w:num>
  <w:num w:numId="31" w16cid:durableId="1571691069">
    <w:abstractNumId w:val="27"/>
  </w:num>
  <w:num w:numId="32" w16cid:durableId="1390957977">
    <w:abstractNumId w:val="25"/>
  </w:num>
  <w:num w:numId="33" w16cid:durableId="530261486">
    <w:abstractNumId w:val="13"/>
  </w:num>
  <w:num w:numId="34" w16cid:durableId="826481304">
    <w:abstractNumId w:val="15"/>
  </w:num>
  <w:num w:numId="35" w16cid:durableId="1656176954">
    <w:abstractNumId w:val="21"/>
  </w:num>
  <w:num w:numId="36" w16cid:durableId="1971746024">
    <w:abstractNumId w:val="36"/>
  </w:num>
  <w:num w:numId="37" w16cid:durableId="1913274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D5"/>
    <w:rsid w:val="00000837"/>
    <w:rsid w:val="000019F0"/>
    <w:rsid w:val="00004A0E"/>
    <w:rsid w:val="00005E96"/>
    <w:rsid w:val="00006814"/>
    <w:rsid w:val="00013BEC"/>
    <w:rsid w:val="000175EA"/>
    <w:rsid w:val="0002260B"/>
    <w:rsid w:val="00025E47"/>
    <w:rsid w:val="00026E8A"/>
    <w:rsid w:val="000309B7"/>
    <w:rsid w:val="00033706"/>
    <w:rsid w:val="00040E9D"/>
    <w:rsid w:val="00043E99"/>
    <w:rsid w:val="00044775"/>
    <w:rsid w:val="00044D69"/>
    <w:rsid w:val="00044E66"/>
    <w:rsid w:val="0004737A"/>
    <w:rsid w:val="00047AA3"/>
    <w:rsid w:val="00047FDD"/>
    <w:rsid w:val="00051BEF"/>
    <w:rsid w:val="0005218F"/>
    <w:rsid w:val="000578E0"/>
    <w:rsid w:val="0006125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6C8E"/>
    <w:rsid w:val="00097DFA"/>
    <w:rsid w:val="000A0C3E"/>
    <w:rsid w:val="000A1DF0"/>
    <w:rsid w:val="000A281A"/>
    <w:rsid w:val="000B1852"/>
    <w:rsid w:val="000B2443"/>
    <w:rsid w:val="000B2E4B"/>
    <w:rsid w:val="000B4470"/>
    <w:rsid w:val="000B5C04"/>
    <w:rsid w:val="000B5F1C"/>
    <w:rsid w:val="000B7D63"/>
    <w:rsid w:val="000C0207"/>
    <w:rsid w:val="000C1B37"/>
    <w:rsid w:val="000C2685"/>
    <w:rsid w:val="000C3F19"/>
    <w:rsid w:val="000C4501"/>
    <w:rsid w:val="000C5104"/>
    <w:rsid w:val="000C6755"/>
    <w:rsid w:val="000C69C3"/>
    <w:rsid w:val="000D647A"/>
    <w:rsid w:val="000D6931"/>
    <w:rsid w:val="000D718A"/>
    <w:rsid w:val="000D762E"/>
    <w:rsid w:val="000E4B0F"/>
    <w:rsid w:val="000E531D"/>
    <w:rsid w:val="000E56CA"/>
    <w:rsid w:val="000E5928"/>
    <w:rsid w:val="000E63C9"/>
    <w:rsid w:val="000F5FEF"/>
    <w:rsid w:val="000F67B5"/>
    <w:rsid w:val="000F75FA"/>
    <w:rsid w:val="000F76A6"/>
    <w:rsid w:val="00101325"/>
    <w:rsid w:val="0010143B"/>
    <w:rsid w:val="00102963"/>
    <w:rsid w:val="00103658"/>
    <w:rsid w:val="00106D79"/>
    <w:rsid w:val="00112FF7"/>
    <w:rsid w:val="001173B3"/>
    <w:rsid w:val="00121A20"/>
    <w:rsid w:val="0012250B"/>
    <w:rsid w:val="0012258F"/>
    <w:rsid w:val="0012531F"/>
    <w:rsid w:val="00125B16"/>
    <w:rsid w:val="00130A9F"/>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8392C"/>
    <w:rsid w:val="001841E7"/>
    <w:rsid w:val="001874B6"/>
    <w:rsid w:val="0018765D"/>
    <w:rsid w:val="00190AF6"/>
    <w:rsid w:val="00192054"/>
    <w:rsid w:val="0019293F"/>
    <w:rsid w:val="00195F81"/>
    <w:rsid w:val="00196E59"/>
    <w:rsid w:val="001A3A6F"/>
    <w:rsid w:val="001A43B9"/>
    <w:rsid w:val="001A474B"/>
    <w:rsid w:val="001A47EA"/>
    <w:rsid w:val="001A5568"/>
    <w:rsid w:val="001A5702"/>
    <w:rsid w:val="001A58E7"/>
    <w:rsid w:val="001A65C9"/>
    <w:rsid w:val="001B0A06"/>
    <w:rsid w:val="001B2D13"/>
    <w:rsid w:val="001B2F8C"/>
    <w:rsid w:val="001B43C6"/>
    <w:rsid w:val="001B4F25"/>
    <w:rsid w:val="001B6EB6"/>
    <w:rsid w:val="001B731F"/>
    <w:rsid w:val="001C0EE9"/>
    <w:rsid w:val="001C2CA6"/>
    <w:rsid w:val="001C321F"/>
    <w:rsid w:val="001C6A16"/>
    <w:rsid w:val="001D03AF"/>
    <w:rsid w:val="001D0E6B"/>
    <w:rsid w:val="001D0ECD"/>
    <w:rsid w:val="001D12FE"/>
    <w:rsid w:val="001D2C71"/>
    <w:rsid w:val="001D65B9"/>
    <w:rsid w:val="001E09A1"/>
    <w:rsid w:val="001E45B8"/>
    <w:rsid w:val="001E5107"/>
    <w:rsid w:val="001F0308"/>
    <w:rsid w:val="001F22EB"/>
    <w:rsid w:val="001F65EA"/>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B3"/>
    <w:rsid w:val="00215F95"/>
    <w:rsid w:val="00220281"/>
    <w:rsid w:val="00222ECB"/>
    <w:rsid w:val="00223513"/>
    <w:rsid w:val="00223A39"/>
    <w:rsid w:val="002245AC"/>
    <w:rsid w:val="00224A67"/>
    <w:rsid w:val="00225670"/>
    <w:rsid w:val="00225AB4"/>
    <w:rsid w:val="00227399"/>
    <w:rsid w:val="00227E25"/>
    <w:rsid w:val="002324A1"/>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E17"/>
    <w:rsid w:val="00254D42"/>
    <w:rsid w:val="00256745"/>
    <w:rsid w:val="0025761E"/>
    <w:rsid w:val="00260038"/>
    <w:rsid w:val="002619A6"/>
    <w:rsid w:val="00262AE6"/>
    <w:rsid w:val="00262F93"/>
    <w:rsid w:val="00262FD5"/>
    <w:rsid w:val="002641AF"/>
    <w:rsid w:val="00264D4A"/>
    <w:rsid w:val="00265CE7"/>
    <w:rsid w:val="00266187"/>
    <w:rsid w:val="002704D5"/>
    <w:rsid w:val="00270EC2"/>
    <w:rsid w:val="00271C54"/>
    <w:rsid w:val="002725D9"/>
    <w:rsid w:val="00273CD0"/>
    <w:rsid w:val="00274956"/>
    <w:rsid w:val="00276A17"/>
    <w:rsid w:val="00277873"/>
    <w:rsid w:val="00280E68"/>
    <w:rsid w:val="00280FD0"/>
    <w:rsid w:val="00282E88"/>
    <w:rsid w:val="00283D2A"/>
    <w:rsid w:val="00287491"/>
    <w:rsid w:val="002923A9"/>
    <w:rsid w:val="00295B8D"/>
    <w:rsid w:val="00297D3F"/>
    <w:rsid w:val="002A36FB"/>
    <w:rsid w:val="002A79CA"/>
    <w:rsid w:val="002B102F"/>
    <w:rsid w:val="002B29DA"/>
    <w:rsid w:val="002B4120"/>
    <w:rsid w:val="002B42FA"/>
    <w:rsid w:val="002B51B1"/>
    <w:rsid w:val="002B5D3C"/>
    <w:rsid w:val="002B6024"/>
    <w:rsid w:val="002B6CE6"/>
    <w:rsid w:val="002B6D20"/>
    <w:rsid w:val="002B6FAC"/>
    <w:rsid w:val="002C132B"/>
    <w:rsid w:val="002C1D6C"/>
    <w:rsid w:val="002C1DD5"/>
    <w:rsid w:val="002C2F9A"/>
    <w:rsid w:val="002C3659"/>
    <w:rsid w:val="002C7677"/>
    <w:rsid w:val="002D2DDC"/>
    <w:rsid w:val="002D3E00"/>
    <w:rsid w:val="002D3F53"/>
    <w:rsid w:val="002D4280"/>
    <w:rsid w:val="002D6295"/>
    <w:rsid w:val="002D7BFE"/>
    <w:rsid w:val="002E0296"/>
    <w:rsid w:val="002E17EB"/>
    <w:rsid w:val="002E3ECA"/>
    <w:rsid w:val="002E6B22"/>
    <w:rsid w:val="002E7A73"/>
    <w:rsid w:val="002F1E46"/>
    <w:rsid w:val="002F3454"/>
    <w:rsid w:val="002F6E2F"/>
    <w:rsid w:val="002F74CF"/>
    <w:rsid w:val="00300662"/>
    <w:rsid w:val="00303D0A"/>
    <w:rsid w:val="00306062"/>
    <w:rsid w:val="00306877"/>
    <w:rsid w:val="00314B6C"/>
    <w:rsid w:val="0031578A"/>
    <w:rsid w:val="00320C4D"/>
    <w:rsid w:val="003219F7"/>
    <w:rsid w:val="003245EE"/>
    <w:rsid w:val="003246A0"/>
    <w:rsid w:val="00324737"/>
    <w:rsid w:val="003326E4"/>
    <w:rsid w:val="003360D5"/>
    <w:rsid w:val="0034161A"/>
    <w:rsid w:val="003439EB"/>
    <w:rsid w:val="00343F10"/>
    <w:rsid w:val="003504CB"/>
    <w:rsid w:val="00353587"/>
    <w:rsid w:val="00353C84"/>
    <w:rsid w:val="00354F69"/>
    <w:rsid w:val="003553B1"/>
    <w:rsid w:val="00357849"/>
    <w:rsid w:val="003612C3"/>
    <w:rsid w:val="00361ED6"/>
    <w:rsid w:val="00364015"/>
    <w:rsid w:val="00366CFE"/>
    <w:rsid w:val="00367C4B"/>
    <w:rsid w:val="00372FED"/>
    <w:rsid w:val="00375253"/>
    <w:rsid w:val="00375CCD"/>
    <w:rsid w:val="0037768B"/>
    <w:rsid w:val="00380EDF"/>
    <w:rsid w:val="003823A1"/>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7C74"/>
    <w:rsid w:val="003E157F"/>
    <w:rsid w:val="003E1DF9"/>
    <w:rsid w:val="003E21D4"/>
    <w:rsid w:val="003E3CBE"/>
    <w:rsid w:val="003E62C9"/>
    <w:rsid w:val="003F0240"/>
    <w:rsid w:val="003F1560"/>
    <w:rsid w:val="003F215D"/>
    <w:rsid w:val="003F30AD"/>
    <w:rsid w:val="003F4356"/>
    <w:rsid w:val="003F5B2A"/>
    <w:rsid w:val="003F699C"/>
    <w:rsid w:val="00400965"/>
    <w:rsid w:val="00402A71"/>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532"/>
    <w:rsid w:val="00455DB6"/>
    <w:rsid w:val="004570A5"/>
    <w:rsid w:val="00460D43"/>
    <w:rsid w:val="00461A4C"/>
    <w:rsid w:val="00462110"/>
    <w:rsid w:val="00462DB1"/>
    <w:rsid w:val="00464B67"/>
    <w:rsid w:val="00464B8F"/>
    <w:rsid w:val="0046685B"/>
    <w:rsid w:val="00466896"/>
    <w:rsid w:val="00467D23"/>
    <w:rsid w:val="00474410"/>
    <w:rsid w:val="00476098"/>
    <w:rsid w:val="00477BAA"/>
    <w:rsid w:val="004800F1"/>
    <w:rsid w:val="0048445D"/>
    <w:rsid w:val="0048530B"/>
    <w:rsid w:val="0048575E"/>
    <w:rsid w:val="00486455"/>
    <w:rsid w:val="00487CF6"/>
    <w:rsid w:val="00490896"/>
    <w:rsid w:val="00491855"/>
    <w:rsid w:val="004930DA"/>
    <w:rsid w:val="0049362B"/>
    <w:rsid w:val="004A009B"/>
    <w:rsid w:val="004A2A58"/>
    <w:rsid w:val="004A31EF"/>
    <w:rsid w:val="004A5507"/>
    <w:rsid w:val="004B0245"/>
    <w:rsid w:val="004B147C"/>
    <w:rsid w:val="004B3310"/>
    <w:rsid w:val="004B6242"/>
    <w:rsid w:val="004C00A0"/>
    <w:rsid w:val="004C317E"/>
    <w:rsid w:val="004C4B8E"/>
    <w:rsid w:val="004D0102"/>
    <w:rsid w:val="004D2004"/>
    <w:rsid w:val="004D316A"/>
    <w:rsid w:val="004D46A0"/>
    <w:rsid w:val="004D4FC0"/>
    <w:rsid w:val="004E43B7"/>
    <w:rsid w:val="004E4FBC"/>
    <w:rsid w:val="004E7544"/>
    <w:rsid w:val="004F03BB"/>
    <w:rsid w:val="004F2D99"/>
    <w:rsid w:val="004F6390"/>
    <w:rsid w:val="004F789E"/>
    <w:rsid w:val="00504215"/>
    <w:rsid w:val="005052BE"/>
    <w:rsid w:val="00506FC5"/>
    <w:rsid w:val="00511DB2"/>
    <w:rsid w:val="00515BAB"/>
    <w:rsid w:val="00516331"/>
    <w:rsid w:val="00516B14"/>
    <w:rsid w:val="00520CC4"/>
    <w:rsid w:val="00521302"/>
    <w:rsid w:val="0052156F"/>
    <w:rsid w:val="00521C14"/>
    <w:rsid w:val="00522616"/>
    <w:rsid w:val="005239DB"/>
    <w:rsid w:val="005246B5"/>
    <w:rsid w:val="005269EA"/>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7B7"/>
    <w:rsid w:val="00552CBA"/>
    <w:rsid w:val="00553238"/>
    <w:rsid w:val="005642DF"/>
    <w:rsid w:val="00564F2F"/>
    <w:rsid w:val="00572542"/>
    <w:rsid w:val="005747A6"/>
    <w:rsid w:val="0057604B"/>
    <w:rsid w:val="0057751F"/>
    <w:rsid w:val="00581C71"/>
    <w:rsid w:val="00584079"/>
    <w:rsid w:val="0058447B"/>
    <w:rsid w:val="005848E8"/>
    <w:rsid w:val="00585261"/>
    <w:rsid w:val="00585C49"/>
    <w:rsid w:val="00586FC2"/>
    <w:rsid w:val="00587706"/>
    <w:rsid w:val="00587FEF"/>
    <w:rsid w:val="005A03CE"/>
    <w:rsid w:val="005A0423"/>
    <w:rsid w:val="005A0E83"/>
    <w:rsid w:val="005A19F6"/>
    <w:rsid w:val="005A7F43"/>
    <w:rsid w:val="005B094E"/>
    <w:rsid w:val="005B23C4"/>
    <w:rsid w:val="005B3500"/>
    <w:rsid w:val="005B3BF9"/>
    <w:rsid w:val="005B53CF"/>
    <w:rsid w:val="005B79C8"/>
    <w:rsid w:val="005C0FF3"/>
    <w:rsid w:val="005C411D"/>
    <w:rsid w:val="005C44E4"/>
    <w:rsid w:val="005C5440"/>
    <w:rsid w:val="005C6251"/>
    <w:rsid w:val="005C6371"/>
    <w:rsid w:val="005D39B6"/>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5E32"/>
    <w:rsid w:val="00636A86"/>
    <w:rsid w:val="00640873"/>
    <w:rsid w:val="006410CE"/>
    <w:rsid w:val="006440FE"/>
    <w:rsid w:val="00644986"/>
    <w:rsid w:val="00645994"/>
    <w:rsid w:val="00645FEB"/>
    <w:rsid w:val="00647BDE"/>
    <w:rsid w:val="00650EA5"/>
    <w:rsid w:val="00652343"/>
    <w:rsid w:val="00653615"/>
    <w:rsid w:val="00655F73"/>
    <w:rsid w:val="00657F42"/>
    <w:rsid w:val="0067068C"/>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6320"/>
    <w:rsid w:val="006B6EE1"/>
    <w:rsid w:val="006C0EF2"/>
    <w:rsid w:val="006C1C20"/>
    <w:rsid w:val="006C1E0F"/>
    <w:rsid w:val="006C2642"/>
    <w:rsid w:val="006C4E0A"/>
    <w:rsid w:val="006C5521"/>
    <w:rsid w:val="006C5FBB"/>
    <w:rsid w:val="006C790C"/>
    <w:rsid w:val="006D079A"/>
    <w:rsid w:val="006D2B69"/>
    <w:rsid w:val="006D4586"/>
    <w:rsid w:val="006D4996"/>
    <w:rsid w:val="006D5D40"/>
    <w:rsid w:val="006D7DA5"/>
    <w:rsid w:val="006E1A76"/>
    <w:rsid w:val="006E447B"/>
    <w:rsid w:val="006E492D"/>
    <w:rsid w:val="006E6898"/>
    <w:rsid w:val="006E7A01"/>
    <w:rsid w:val="006E7CEC"/>
    <w:rsid w:val="006F0EC8"/>
    <w:rsid w:val="006F20DE"/>
    <w:rsid w:val="006F4B7C"/>
    <w:rsid w:val="006F4D68"/>
    <w:rsid w:val="006F5990"/>
    <w:rsid w:val="006F5CC3"/>
    <w:rsid w:val="006F7873"/>
    <w:rsid w:val="00701B31"/>
    <w:rsid w:val="007126DF"/>
    <w:rsid w:val="00712D1D"/>
    <w:rsid w:val="007144E3"/>
    <w:rsid w:val="00715CF3"/>
    <w:rsid w:val="00716F41"/>
    <w:rsid w:val="00717576"/>
    <w:rsid w:val="0071780D"/>
    <w:rsid w:val="00720083"/>
    <w:rsid w:val="00721920"/>
    <w:rsid w:val="0072321E"/>
    <w:rsid w:val="0072425A"/>
    <w:rsid w:val="00724A55"/>
    <w:rsid w:val="00725322"/>
    <w:rsid w:val="00726845"/>
    <w:rsid w:val="00727945"/>
    <w:rsid w:val="00727B72"/>
    <w:rsid w:val="00727B7E"/>
    <w:rsid w:val="00730B2B"/>
    <w:rsid w:val="007310DC"/>
    <w:rsid w:val="007321A4"/>
    <w:rsid w:val="00733911"/>
    <w:rsid w:val="00733F8A"/>
    <w:rsid w:val="00734F9D"/>
    <w:rsid w:val="0073590E"/>
    <w:rsid w:val="007362DC"/>
    <w:rsid w:val="00740663"/>
    <w:rsid w:val="007412C9"/>
    <w:rsid w:val="00743B6E"/>
    <w:rsid w:val="00745F7C"/>
    <w:rsid w:val="00746677"/>
    <w:rsid w:val="007468F0"/>
    <w:rsid w:val="00751125"/>
    <w:rsid w:val="00752348"/>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A06"/>
    <w:rsid w:val="007824A0"/>
    <w:rsid w:val="0078252F"/>
    <w:rsid w:val="007836C9"/>
    <w:rsid w:val="00783D68"/>
    <w:rsid w:val="0079282E"/>
    <w:rsid w:val="00794780"/>
    <w:rsid w:val="00796926"/>
    <w:rsid w:val="007974FC"/>
    <w:rsid w:val="007A04D6"/>
    <w:rsid w:val="007A2EEB"/>
    <w:rsid w:val="007A5298"/>
    <w:rsid w:val="007A64E6"/>
    <w:rsid w:val="007B04AE"/>
    <w:rsid w:val="007B579A"/>
    <w:rsid w:val="007B59FF"/>
    <w:rsid w:val="007B6466"/>
    <w:rsid w:val="007B70B8"/>
    <w:rsid w:val="007C0CA8"/>
    <w:rsid w:val="007C2144"/>
    <w:rsid w:val="007C41EE"/>
    <w:rsid w:val="007C5FB1"/>
    <w:rsid w:val="007D113E"/>
    <w:rsid w:val="007D12B6"/>
    <w:rsid w:val="007D30CC"/>
    <w:rsid w:val="007D44E8"/>
    <w:rsid w:val="007D48C0"/>
    <w:rsid w:val="007D647E"/>
    <w:rsid w:val="007D6E3F"/>
    <w:rsid w:val="007E3570"/>
    <w:rsid w:val="007E621B"/>
    <w:rsid w:val="007E66C9"/>
    <w:rsid w:val="007E6812"/>
    <w:rsid w:val="007E704F"/>
    <w:rsid w:val="007E7399"/>
    <w:rsid w:val="007E7F5D"/>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2A9"/>
    <w:rsid w:val="0082785C"/>
    <w:rsid w:val="00830815"/>
    <w:rsid w:val="00832C15"/>
    <w:rsid w:val="00832F00"/>
    <w:rsid w:val="0083315E"/>
    <w:rsid w:val="00833BC2"/>
    <w:rsid w:val="008400A9"/>
    <w:rsid w:val="00842F8A"/>
    <w:rsid w:val="00845859"/>
    <w:rsid w:val="0084764D"/>
    <w:rsid w:val="0085015E"/>
    <w:rsid w:val="00852029"/>
    <w:rsid w:val="00852A9C"/>
    <w:rsid w:val="008548C7"/>
    <w:rsid w:val="008552EE"/>
    <w:rsid w:val="00855892"/>
    <w:rsid w:val="00865428"/>
    <w:rsid w:val="00865BD2"/>
    <w:rsid w:val="00870079"/>
    <w:rsid w:val="00870F2B"/>
    <w:rsid w:val="00870FFA"/>
    <w:rsid w:val="0087146F"/>
    <w:rsid w:val="008720F3"/>
    <w:rsid w:val="00876344"/>
    <w:rsid w:val="00881CFB"/>
    <w:rsid w:val="00883590"/>
    <w:rsid w:val="00884C07"/>
    <w:rsid w:val="00886579"/>
    <w:rsid w:val="0089134C"/>
    <w:rsid w:val="00892176"/>
    <w:rsid w:val="008936DD"/>
    <w:rsid w:val="00894FFD"/>
    <w:rsid w:val="00895D4B"/>
    <w:rsid w:val="00896F6A"/>
    <w:rsid w:val="008979F0"/>
    <w:rsid w:val="008A0CAA"/>
    <w:rsid w:val="008A0F51"/>
    <w:rsid w:val="008A2479"/>
    <w:rsid w:val="008A6752"/>
    <w:rsid w:val="008A7ECA"/>
    <w:rsid w:val="008A7F72"/>
    <w:rsid w:val="008B17A8"/>
    <w:rsid w:val="008B520E"/>
    <w:rsid w:val="008B65A0"/>
    <w:rsid w:val="008B69F7"/>
    <w:rsid w:val="008B79F8"/>
    <w:rsid w:val="008C2D7D"/>
    <w:rsid w:val="008C341D"/>
    <w:rsid w:val="008C70BD"/>
    <w:rsid w:val="008D0B72"/>
    <w:rsid w:val="008D0FB9"/>
    <w:rsid w:val="008D1218"/>
    <w:rsid w:val="008D2B69"/>
    <w:rsid w:val="008D3E3A"/>
    <w:rsid w:val="008D3F78"/>
    <w:rsid w:val="008D6C99"/>
    <w:rsid w:val="008E01FC"/>
    <w:rsid w:val="008E0B86"/>
    <w:rsid w:val="008E3ADE"/>
    <w:rsid w:val="008E4696"/>
    <w:rsid w:val="008E6525"/>
    <w:rsid w:val="008F0BF9"/>
    <w:rsid w:val="008F2C7D"/>
    <w:rsid w:val="008F4215"/>
    <w:rsid w:val="008F6EDD"/>
    <w:rsid w:val="0090145B"/>
    <w:rsid w:val="00906960"/>
    <w:rsid w:val="0091116D"/>
    <w:rsid w:val="0091186D"/>
    <w:rsid w:val="0091553F"/>
    <w:rsid w:val="009169A4"/>
    <w:rsid w:val="00921078"/>
    <w:rsid w:val="00922B30"/>
    <w:rsid w:val="00924212"/>
    <w:rsid w:val="009248CB"/>
    <w:rsid w:val="00924F7F"/>
    <w:rsid w:val="00930349"/>
    <w:rsid w:val="00931A61"/>
    <w:rsid w:val="0093203E"/>
    <w:rsid w:val="00932CA3"/>
    <w:rsid w:val="00933E35"/>
    <w:rsid w:val="00934756"/>
    <w:rsid w:val="00934ECF"/>
    <w:rsid w:val="009356EC"/>
    <w:rsid w:val="00941D29"/>
    <w:rsid w:val="0094206F"/>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21D0"/>
    <w:rsid w:val="009A2B5A"/>
    <w:rsid w:val="009A3FD2"/>
    <w:rsid w:val="009A4D3B"/>
    <w:rsid w:val="009B00DB"/>
    <w:rsid w:val="009B2871"/>
    <w:rsid w:val="009B30F0"/>
    <w:rsid w:val="009B607E"/>
    <w:rsid w:val="009B6C93"/>
    <w:rsid w:val="009B7AF1"/>
    <w:rsid w:val="009C023C"/>
    <w:rsid w:val="009C25C3"/>
    <w:rsid w:val="009C2FAB"/>
    <w:rsid w:val="009C30C9"/>
    <w:rsid w:val="009C4757"/>
    <w:rsid w:val="009C5E9E"/>
    <w:rsid w:val="009C6CEF"/>
    <w:rsid w:val="009D0126"/>
    <w:rsid w:val="009D07B7"/>
    <w:rsid w:val="009D0D70"/>
    <w:rsid w:val="009D1B8C"/>
    <w:rsid w:val="009E3EE8"/>
    <w:rsid w:val="009E509C"/>
    <w:rsid w:val="009E5155"/>
    <w:rsid w:val="009E547A"/>
    <w:rsid w:val="009E6E44"/>
    <w:rsid w:val="009F5A5B"/>
    <w:rsid w:val="00A0128A"/>
    <w:rsid w:val="00A038F0"/>
    <w:rsid w:val="00A061A2"/>
    <w:rsid w:val="00A0647F"/>
    <w:rsid w:val="00A06A7E"/>
    <w:rsid w:val="00A06F3A"/>
    <w:rsid w:val="00A11470"/>
    <w:rsid w:val="00A13984"/>
    <w:rsid w:val="00A15B86"/>
    <w:rsid w:val="00A1660E"/>
    <w:rsid w:val="00A17412"/>
    <w:rsid w:val="00A17A46"/>
    <w:rsid w:val="00A17C53"/>
    <w:rsid w:val="00A236D2"/>
    <w:rsid w:val="00A23CEF"/>
    <w:rsid w:val="00A250D1"/>
    <w:rsid w:val="00A25414"/>
    <w:rsid w:val="00A26FD4"/>
    <w:rsid w:val="00A27437"/>
    <w:rsid w:val="00A27EF0"/>
    <w:rsid w:val="00A32CDD"/>
    <w:rsid w:val="00A3615F"/>
    <w:rsid w:val="00A36B0C"/>
    <w:rsid w:val="00A44A4E"/>
    <w:rsid w:val="00A462A6"/>
    <w:rsid w:val="00A46371"/>
    <w:rsid w:val="00A4704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4BC3"/>
    <w:rsid w:val="00A81014"/>
    <w:rsid w:val="00A820A0"/>
    <w:rsid w:val="00A85CB4"/>
    <w:rsid w:val="00A86532"/>
    <w:rsid w:val="00A86EA1"/>
    <w:rsid w:val="00A92916"/>
    <w:rsid w:val="00A94928"/>
    <w:rsid w:val="00A967A4"/>
    <w:rsid w:val="00A96FF1"/>
    <w:rsid w:val="00AA0400"/>
    <w:rsid w:val="00AA2500"/>
    <w:rsid w:val="00AA3F37"/>
    <w:rsid w:val="00AA42EA"/>
    <w:rsid w:val="00AA43A3"/>
    <w:rsid w:val="00AA46D7"/>
    <w:rsid w:val="00AA4D24"/>
    <w:rsid w:val="00AA6F03"/>
    <w:rsid w:val="00AB15A8"/>
    <w:rsid w:val="00AB2C82"/>
    <w:rsid w:val="00AB311B"/>
    <w:rsid w:val="00AB6AAB"/>
    <w:rsid w:val="00AB7230"/>
    <w:rsid w:val="00AB7EF8"/>
    <w:rsid w:val="00AC191F"/>
    <w:rsid w:val="00AC21C9"/>
    <w:rsid w:val="00AC2C61"/>
    <w:rsid w:val="00AC38AC"/>
    <w:rsid w:val="00AC6010"/>
    <w:rsid w:val="00AD13AA"/>
    <w:rsid w:val="00AD1F08"/>
    <w:rsid w:val="00AD25D7"/>
    <w:rsid w:val="00AD37A5"/>
    <w:rsid w:val="00AD5C2F"/>
    <w:rsid w:val="00AD6322"/>
    <w:rsid w:val="00AD7CF1"/>
    <w:rsid w:val="00AE0895"/>
    <w:rsid w:val="00AE0AB8"/>
    <w:rsid w:val="00AE33DA"/>
    <w:rsid w:val="00AE46DA"/>
    <w:rsid w:val="00AE4EB4"/>
    <w:rsid w:val="00AE5F9B"/>
    <w:rsid w:val="00AE646F"/>
    <w:rsid w:val="00AF06D1"/>
    <w:rsid w:val="00AF2B56"/>
    <w:rsid w:val="00AF496A"/>
    <w:rsid w:val="00AF61E1"/>
    <w:rsid w:val="00AF72E7"/>
    <w:rsid w:val="00B0012D"/>
    <w:rsid w:val="00B008CB"/>
    <w:rsid w:val="00B01444"/>
    <w:rsid w:val="00B014D5"/>
    <w:rsid w:val="00B03799"/>
    <w:rsid w:val="00B05034"/>
    <w:rsid w:val="00B05311"/>
    <w:rsid w:val="00B06835"/>
    <w:rsid w:val="00B10B5D"/>
    <w:rsid w:val="00B10BC8"/>
    <w:rsid w:val="00B12034"/>
    <w:rsid w:val="00B134BA"/>
    <w:rsid w:val="00B14D8F"/>
    <w:rsid w:val="00B167E7"/>
    <w:rsid w:val="00B17A26"/>
    <w:rsid w:val="00B2161F"/>
    <w:rsid w:val="00B22D0A"/>
    <w:rsid w:val="00B25225"/>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56D04"/>
    <w:rsid w:val="00B60EFE"/>
    <w:rsid w:val="00B61A3A"/>
    <w:rsid w:val="00B64023"/>
    <w:rsid w:val="00B643A6"/>
    <w:rsid w:val="00B65A76"/>
    <w:rsid w:val="00B65D29"/>
    <w:rsid w:val="00B66AF9"/>
    <w:rsid w:val="00B66D4A"/>
    <w:rsid w:val="00B72593"/>
    <w:rsid w:val="00B739FA"/>
    <w:rsid w:val="00B75C45"/>
    <w:rsid w:val="00B77E1A"/>
    <w:rsid w:val="00B81C6A"/>
    <w:rsid w:val="00B83341"/>
    <w:rsid w:val="00B84F21"/>
    <w:rsid w:val="00B85FC5"/>
    <w:rsid w:val="00B865BB"/>
    <w:rsid w:val="00B8786D"/>
    <w:rsid w:val="00B90ADD"/>
    <w:rsid w:val="00B92EF0"/>
    <w:rsid w:val="00B93309"/>
    <w:rsid w:val="00B9367F"/>
    <w:rsid w:val="00B94F04"/>
    <w:rsid w:val="00BA3411"/>
    <w:rsid w:val="00BA3ABA"/>
    <w:rsid w:val="00BA3F11"/>
    <w:rsid w:val="00BA3F6D"/>
    <w:rsid w:val="00BA7517"/>
    <w:rsid w:val="00BA79ED"/>
    <w:rsid w:val="00BB0F88"/>
    <w:rsid w:val="00BB1587"/>
    <w:rsid w:val="00BB5051"/>
    <w:rsid w:val="00BB79EF"/>
    <w:rsid w:val="00BC097B"/>
    <w:rsid w:val="00BC0F5E"/>
    <w:rsid w:val="00BC67C1"/>
    <w:rsid w:val="00BD0169"/>
    <w:rsid w:val="00BD11EB"/>
    <w:rsid w:val="00BD1867"/>
    <w:rsid w:val="00BD1A76"/>
    <w:rsid w:val="00BD60B2"/>
    <w:rsid w:val="00BE3974"/>
    <w:rsid w:val="00BE5000"/>
    <w:rsid w:val="00BF023E"/>
    <w:rsid w:val="00BF0F40"/>
    <w:rsid w:val="00BF166D"/>
    <w:rsid w:val="00BF1B4C"/>
    <w:rsid w:val="00BF1DD3"/>
    <w:rsid w:val="00BF2453"/>
    <w:rsid w:val="00BF2CFD"/>
    <w:rsid w:val="00BF41D4"/>
    <w:rsid w:val="00BF4D2F"/>
    <w:rsid w:val="00BF70E7"/>
    <w:rsid w:val="00BF7482"/>
    <w:rsid w:val="00BF75DF"/>
    <w:rsid w:val="00C03EFB"/>
    <w:rsid w:val="00C10B09"/>
    <w:rsid w:val="00C11485"/>
    <w:rsid w:val="00C11AA8"/>
    <w:rsid w:val="00C125A4"/>
    <w:rsid w:val="00C21171"/>
    <w:rsid w:val="00C24247"/>
    <w:rsid w:val="00C25E25"/>
    <w:rsid w:val="00C3196F"/>
    <w:rsid w:val="00C32F09"/>
    <w:rsid w:val="00C336A9"/>
    <w:rsid w:val="00C4036B"/>
    <w:rsid w:val="00C41009"/>
    <w:rsid w:val="00C4190E"/>
    <w:rsid w:val="00C42C98"/>
    <w:rsid w:val="00C42F1A"/>
    <w:rsid w:val="00C44F21"/>
    <w:rsid w:val="00C5251D"/>
    <w:rsid w:val="00C5297A"/>
    <w:rsid w:val="00C54E94"/>
    <w:rsid w:val="00C56DB4"/>
    <w:rsid w:val="00C62641"/>
    <w:rsid w:val="00C62982"/>
    <w:rsid w:val="00C635FE"/>
    <w:rsid w:val="00C64DD2"/>
    <w:rsid w:val="00C654FC"/>
    <w:rsid w:val="00C65C1D"/>
    <w:rsid w:val="00C66C6E"/>
    <w:rsid w:val="00C70829"/>
    <w:rsid w:val="00C7168B"/>
    <w:rsid w:val="00C71710"/>
    <w:rsid w:val="00C71C8A"/>
    <w:rsid w:val="00C71D3B"/>
    <w:rsid w:val="00C7292F"/>
    <w:rsid w:val="00C72AA3"/>
    <w:rsid w:val="00C73E10"/>
    <w:rsid w:val="00C75763"/>
    <w:rsid w:val="00C7760C"/>
    <w:rsid w:val="00C77B09"/>
    <w:rsid w:val="00C77B29"/>
    <w:rsid w:val="00C817AE"/>
    <w:rsid w:val="00C82EC8"/>
    <w:rsid w:val="00C83094"/>
    <w:rsid w:val="00C840C3"/>
    <w:rsid w:val="00C87366"/>
    <w:rsid w:val="00C910B5"/>
    <w:rsid w:val="00C9477A"/>
    <w:rsid w:val="00CA2810"/>
    <w:rsid w:val="00CA5E76"/>
    <w:rsid w:val="00CB0A32"/>
    <w:rsid w:val="00CB53C1"/>
    <w:rsid w:val="00CB59C3"/>
    <w:rsid w:val="00CB6F5E"/>
    <w:rsid w:val="00CC15F6"/>
    <w:rsid w:val="00CC4AC2"/>
    <w:rsid w:val="00CC57A2"/>
    <w:rsid w:val="00CC61C3"/>
    <w:rsid w:val="00CC7CFE"/>
    <w:rsid w:val="00CD2F71"/>
    <w:rsid w:val="00CD3259"/>
    <w:rsid w:val="00CE0827"/>
    <w:rsid w:val="00CE2A36"/>
    <w:rsid w:val="00CE31F8"/>
    <w:rsid w:val="00CE54F6"/>
    <w:rsid w:val="00CE6A31"/>
    <w:rsid w:val="00CF2908"/>
    <w:rsid w:val="00D04CDA"/>
    <w:rsid w:val="00D115C1"/>
    <w:rsid w:val="00D14149"/>
    <w:rsid w:val="00D159F1"/>
    <w:rsid w:val="00D16BDF"/>
    <w:rsid w:val="00D17767"/>
    <w:rsid w:val="00D17BBF"/>
    <w:rsid w:val="00D25DAF"/>
    <w:rsid w:val="00D31D15"/>
    <w:rsid w:val="00D31E82"/>
    <w:rsid w:val="00D32F8B"/>
    <w:rsid w:val="00D32FF1"/>
    <w:rsid w:val="00D3327C"/>
    <w:rsid w:val="00D341F5"/>
    <w:rsid w:val="00D36D10"/>
    <w:rsid w:val="00D40344"/>
    <w:rsid w:val="00D40B2D"/>
    <w:rsid w:val="00D40BB2"/>
    <w:rsid w:val="00D42DE5"/>
    <w:rsid w:val="00D43E26"/>
    <w:rsid w:val="00D442D9"/>
    <w:rsid w:val="00D462CC"/>
    <w:rsid w:val="00D46F11"/>
    <w:rsid w:val="00D47F84"/>
    <w:rsid w:val="00D50A78"/>
    <w:rsid w:val="00D50E88"/>
    <w:rsid w:val="00D51398"/>
    <w:rsid w:val="00D5424C"/>
    <w:rsid w:val="00D56288"/>
    <w:rsid w:val="00D6251A"/>
    <w:rsid w:val="00D62727"/>
    <w:rsid w:val="00D63C7F"/>
    <w:rsid w:val="00D64808"/>
    <w:rsid w:val="00D66603"/>
    <w:rsid w:val="00D67CBE"/>
    <w:rsid w:val="00D702ED"/>
    <w:rsid w:val="00D70A38"/>
    <w:rsid w:val="00D71ADB"/>
    <w:rsid w:val="00D76FD3"/>
    <w:rsid w:val="00D80EE4"/>
    <w:rsid w:val="00D810E8"/>
    <w:rsid w:val="00D815CB"/>
    <w:rsid w:val="00D83D22"/>
    <w:rsid w:val="00D84363"/>
    <w:rsid w:val="00D9114F"/>
    <w:rsid w:val="00D92E8F"/>
    <w:rsid w:val="00D931E0"/>
    <w:rsid w:val="00D9510D"/>
    <w:rsid w:val="00D955A3"/>
    <w:rsid w:val="00D959DE"/>
    <w:rsid w:val="00DA1726"/>
    <w:rsid w:val="00DA1BBD"/>
    <w:rsid w:val="00DA1DBF"/>
    <w:rsid w:val="00DA207A"/>
    <w:rsid w:val="00DA29E7"/>
    <w:rsid w:val="00DA46E1"/>
    <w:rsid w:val="00DA597D"/>
    <w:rsid w:val="00DB1ECF"/>
    <w:rsid w:val="00DB2EFE"/>
    <w:rsid w:val="00DB575C"/>
    <w:rsid w:val="00DB6914"/>
    <w:rsid w:val="00DC0BD7"/>
    <w:rsid w:val="00DC1735"/>
    <w:rsid w:val="00DC2081"/>
    <w:rsid w:val="00DC6110"/>
    <w:rsid w:val="00DC6160"/>
    <w:rsid w:val="00DC6A25"/>
    <w:rsid w:val="00DC7C09"/>
    <w:rsid w:val="00DC7EC6"/>
    <w:rsid w:val="00DD05C0"/>
    <w:rsid w:val="00DD2C6D"/>
    <w:rsid w:val="00DD481C"/>
    <w:rsid w:val="00DD4CBE"/>
    <w:rsid w:val="00DD56A2"/>
    <w:rsid w:val="00DD6301"/>
    <w:rsid w:val="00DD6A2C"/>
    <w:rsid w:val="00DD6D7A"/>
    <w:rsid w:val="00DD7513"/>
    <w:rsid w:val="00DD7EF8"/>
    <w:rsid w:val="00DE0B5B"/>
    <w:rsid w:val="00DE201A"/>
    <w:rsid w:val="00DE2104"/>
    <w:rsid w:val="00DE341B"/>
    <w:rsid w:val="00DE47FA"/>
    <w:rsid w:val="00DE4FBF"/>
    <w:rsid w:val="00DF1446"/>
    <w:rsid w:val="00DF2091"/>
    <w:rsid w:val="00DF2D28"/>
    <w:rsid w:val="00DF2FC9"/>
    <w:rsid w:val="00DF342D"/>
    <w:rsid w:val="00DF3D97"/>
    <w:rsid w:val="00DF528A"/>
    <w:rsid w:val="00DF543A"/>
    <w:rsid w:val="00DF587A"/>
    <w:rsid w:val="00DF61B7"/>
    <w:rsid w:val="00DF6B79"/>
    <w:rsid w:val="00DF7F1F"/>
    <w:rsid w:val="00E00FCB"/>
    <w:rsid w:val="00E02536"/>
    <w:rsid w:val="00E028CA"/>
    <w:rsid w:val="00E030D4"/>
    <w:rsid w:val="00E04750"/>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5F16"/>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C31"/>
    <w:rsid w:val="00E63CDB"/>
    <w:rsid w:val="00E6497D"/>
    <w:rsid w:val="00E656B9"/>
    <w:rsid w:val="00E66C1B"/>
    <w:rsid w:val="00E67809"/>
    <w:rsid w:val="00E72341"/>
    <w:rsid w:val="00E73B57"/>
    <w:rsid w:val="00E758F6"/>
    <w:rsid w:val="00E759DE"/>
    <w:rsid w:val="00E75B35"/>
    <w:rsid w:val="00E81047"/>
    <w:rsid w:val="00E91790"/>
    <w:rsid w:val="00E91F47"/>
    <w:rsid w:val="00E93FE0"/>
    <w:rsid w:val="00E9488D"/>
    <w:rsid w:val="00E97F9D"/>
    <w:rsid w:val="00EA1E30"/>
    <w:rsid w:val="00EA2235"/>
    <w:rsid w:val="00EA3623"/>
    <w:rsid w:val="00EA77C1"/>
    <w:rsid w:val="00EB5064"/>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3B11"/>
    <w:rsid w:val="00EE3E30"/>
    <w:rsid w:val="00EE42BD"/>
    <w:rsid w:val="00EF0730"/>
    <w:rsid w:val="00EF40A5"/>
    <w:rsid w:val="00EF415D"/>
    <w:rsid w:val="00EF5240"/>
    <w:rsid w:val="00EF5EEF"/>
    <w:rsid w:val="00EF6152"/>
    <w:rsid w:val="00EF7426"/>
    <w:rsid w:val="00EF792D"/>
    <w:rsid w:val="00F0086E"/>
    <w:rsid w:val="00F02D61"/>
    <w:rsid w:val="00F03A6A"/>
    <w:rsid w:val="00F043FD"/>
    <w:rsid w:val="00F0520E"/>
    <w:rsid w:val="00F05F99"/>
    <w:rsid w:val="00F07942"/>
    <w:rsid w:val="00F10E77"/>
    <w:rsid w:val="00F13F7A"/>
    <w:rsid w:val="00F17F7E"/>
    <w:rsid w:val="00F20683"/>
    <w:rsid w:val="00F20B47"/>
    <w:rsid w:val="00F21A10"/>
    <w:rsid w:val="00F25DFB"/>
    <w:rsid w:val="00F27807"/>
    <w:rsid w:val="00F27855"/>
    <w:rsid w:val="00F30AF7"/>
    <w:rsid w:val="00F313EC"/>
    <w:rsid w:val="00F4055E"/>
    <w:rsid w:val="00F41CD0"/>
    <w:rsid w:val="00F46219"/>
    <w:rsid w:val="00F50286"/>
    <w:rsid w:val="00F51AD2"/>
    <w:rsid w:val="00F54340"/>
    <w:rsid w:val="00F554A4"/>
    <w:rsid w:val="00F55F95"/>
    <w:rsid w:val="00F6078B"/>
    <w:rsid w:val="00F60B79"/>
    <w:rsid w:val="00F63057"/>
    <w:rsid w:val="00F64070"/>
    <w:rsid w:val="00F64230"/>
    <w:rsid w:val="00F6720F"/>
    <w:rsid w:val="00F67C57"/>
    <w:rsid w:val="00F705C4"/>
    <w:rsid w:val="00F736C2"/>
    <w:rsid w:val="00F74AD4"/>
    <w:rsid w:val="00F8179B"/>
    <w:rsid w:val="00F81F53"/>
    <w:rsid w:val="00F83640"/>
    <w:rsid w:val="00F866FD"/>
    <w:rsid w:val="00F96151"/>
    <w:rsid w:val="00F97032"/>
    <w:rsid w:val="00FA10FC"/>
    <w:rsid w:val="00FA2F25"/>
    <w:rsid w:val="00FA3040"/>
    <w:rsid w:val="00FA423D"/>
    <w:rsid w:val="00FA5D19"/>
    <w:rsid w:val="00FA6544"/>
    <w:rsid w:val="00FA7512"/>
    <w:rsid w:val="00FB0286"/>
    <w:rsid w:val="00FB094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5B41"/>
  <w15:docId w15:val="{B80E78D9-ECE0-4B7E-991F-EE4E026D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7A"/>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Tabelgril">
    <w:name w:val="Table Grid"/>
    <w:basedOn w:val="TabelNormal"/>
    <w:uiPriority w:val="59"/>
    <w:rsid w:val="00F6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E04750"/>
    <w:rPr>
      <w:sz w:val="16"/>
      <w:szCs w:val="16"/>
    </w:rPr>
  </w:style>
  <w:style w:type="paragraph" w:styleId="Textcomentariu">
    <w:name w:val="annotation text"/>
    <w:basedOn w:val="Normal"/>
    <w:link w:val="TextcomentariuCaracter"/>
    <w:uiPriority w:val="99"/>
    <w:semiHidden/>
    <w:unhideWhenUsed/>
    <w:rsid w:val="00E047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47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b.int/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microregiuneahorezu.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ir.info" TargetMode="External"/><Relationship Id="rId22"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282E-E868-49FE-B48E-ED45CAC5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20062</Words>
  <Characters>116362</Characters>
  <Application>Microsoft Office Word</Application>
  <DocSecurity>0</DocSecurity>
  <Lines>969</Lines>
  <Paragraphs>272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Vasile Munteanu</cp:lastModifiedBy>
  <cp:revision>4</cp:revision>
  <cp:lastPrinted>2024-08-19T06:31:00Z</cp:lastPrinted>
  <dcterms:created xsi:type="dcterms:W3CDTF">2024-08-14T05:59:00Z</dcterms:created>
  <dcterms:modified xsi:type="dcterms:W3CDTF">2024-08-19T06:35:00Z</dcterms:modified>
</cp:coreProperties>
</file>