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66D0B" w14:textId="77777777" w:rsidR="00BB5229" w:rsidRDefault="00BB5229" w:rsidP="003779BF">
      <w:pPr>
        <w:shd w:val="clear" w:color="auto" w:fill="FFFFFF"/>
        <w:spacing w:after="0" w:line="240" w:lineRule="auto"/>
        <w:ind w:firstLine="708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CALENDARUL </w:t>
      </w:r>
      <w:r w:rsidRPr="00BB5229">
        <w:rPr>
          <w:rFonts w:ascii="Calibri" w:eastAsia="Calibri" w:hAnsi="Calibri" w:cs="Times New Roman"/>
          <w:b/>
        </w:rPr>
        <w:t>CONFERINTE</w:t>
      </w:r>
      <w:r>
        <w:rPr>
          <w:rFonts w:ascii="Calibri" w:eastAsia="Calibri" w:hAnsi="Calibri" w:cs="Times New Roman"/>
          <w:b/>
        </w:rPr>
        <w:t>LOR</w:t>
      </w:r>
      <w:r w:rsidRPr="00BB5229">
        <w:rPr>
          <w:rFonts w:ascii="Calibri" w:eastAsia="Calibri" w:hAnsi="Calibri" w:cs="Times New Roman"/>
          <w:b/>
        </w:rPr>
        <w:t xml:space="preserve"> CU  PARTENERI SI PARTICIPANTI EXTERNI PENTRU ELABORAREA SI VALIDAREA DOCUMENTELOR STRATEGICE</w:t>
      </w:r>
    </w:p>
    <w:p w14:paraId="0BB20090" w14:textId="77777777" w:rsidR="00BB5229" w:rsidRDefault="00BB5229" w:rsidP="00BB5229">
      <w:pPr>
        <w:shd w:val="clear" w:color="auto" w:fill="FFFFFF"/>
        <w:spacing w:after="0" w:line="240" w:lineRule="auto"/>
        <w:ind w:firstLine="708"/>
        <w:jc w:val="center"/>
        <w:rPr>
          <w:rFonts w:ascii="Calibri" w:eastAsia="Calibri" w:hAnsi="Calibri" w:cs="Times New Roman"/>
          <w:b/>
        </w:rPr>
      </w:pPr>
    </w:p>
    <w:p w14:paraId="46CC4551" w14:textId="77777777" w:rsidR="00BB5229" w:rsidRPr="00BB5229" w:rsidRDefault="00BB5229" w:rsidP="00BB5229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Arial"/>
          <w:bCs/>
          <w:color w:val="222222"/>
          <w:lang w:eastAsia="ro-RO"/>
        </w:rPr>
      </w:pPr>
    </w:p>
    <w:tbl>
      <w:tblPr>
        <w:tblStyle w:val="GrilTabel1"/>
        <w:tblW w:w="0" w:type="auto"/>
        <w:tblInd w:w="898" w:type="dxa"/>
        <w:tblLook w:val="04A0" w:firstRow="1" w:lastRow="0" w:firstColumn="1" w:lastColumn="0" w:noHBand="0" w:noVBand="1"/>
      </w:tblPr>
      <w:tblGrid>
        <w:gridCol w:w="3228"/>
        <w:gridCol w:w="2976"/>
        <w:gridCol w:w="2929"/>
      </w:tblGrid>
      <w:tr w:rsidR="00BB5229" w:rsidRPr="00BB5229" w14:paraId="02E6B982" w14:textId="77777777" w:rsidTr="003779BF">
        <w:tc>
          <w:tcPr>
            <w:tcW w:w="3228" w:type="dxa"/>
            <w:shd w:val="clear" w:color="auto" w:fill="D9D9D9" w:themeFill="background1" w:themeFillShade="D9"/>
          </w:tcPr>
          <w:p w14:paraId="258C11D3" w14:textId="77777777" w:rsidR="00BB5229" w:rsidRPr="00BB5229" w:rsidRDefault="00BB5229" w:rsidP="00BB5229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BB5229">
              <w:rPr>
                <w:rFonts w:ascii="Calibri" w:eastAsia="Calibri" w:hAnsi="Calibri" w:cs="Times New Roman"/>
                <w:b/>
              </w:rPr>
              <w:t>Eveniment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0994A246" w14:textId="77777777" w:rsidR="00BB5229" w:rsidRPr="00BB5229" w:rsidRDefault="00BB5229" w:rsidP="00BB5229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BB5229">
              <w:rPr>
                <w:rFonts w:ascii="Calibri" w:eastAsia="Calibri" w:hAnsi="Calibri" w:cs="Times New Roman"/>
                <w:b/>
              </w:rPr>
              <w:t>Locatie</w:t>
            </w:r>
          </w:p>
        </w:tc>
        <w:tc>
          <w:tcPr>
            <w:tcW w:w="2929" w:type="dxa"/>
            <w:shd w:val="clear" w:color="auto" w:fill="D9D9D9" w:themeFill="background1" w:themeFillShade="D9"/>
          </w:tcPr>
          <w:p w14:paraId="26220A02" w14:textId="77777777" w:rsidR="00BB5229" w:rsidRPr="00BB5229" w:rsidRDefault="00BB5229" w:rsidP="00BB5229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BB5229">
              <w:rPr>
                <w:rFonts w:ascii="Calibri" w:eastAsia="Calibri" w:hAnsi="Calibri" w:cs="Times New Roman"/>
                <w:b/>
              </w:rPr>
              <w:t>Data si ora</w:t>
            </w:r>
          </w:p>
        </w:tc>
      </w:tr>
      <w:tr w:rsidR="00BB5229" w:rsidRPr="00BB5229" w14:paraId="1B39C335" w14:textId="77777777" w:rsidTr="003779BF">
        <w:tc>
          <w:tcPr>
            <w:tcW w:w="3228" w:type="dxa"/>
          </w:tcPr>
          <w:p w14:paraId="68676E57" w14:textId="77777777" w:rsidR="00BB5229" w:rsidRPr="00BB5229" w:rsidRDefault="00BB5229" w:rsidP="00BB5229">
            <w:pPr>
              <w:contextualSpacing/>
              <w:rPr>
                <w:rFonts w:ascii="Calibri" w:eastAsia="Calibri" w:hAnsi="Calibri" w:cs="Times New Roman"/>
              </w:rPr>
            </w:pPr>
            <w:r w:rsidRPr="00BB5229">
              <w:rPr>
                <w:rFonts w:ascii="Calibri" w:eastAsia="Calibri" w:hAnsi="Calibri" w:cs="Times New Roman"/>
              </w:rPr>
              <w:t>Conferinta de dezbatere a analizei-diagnostic pentru teritoriului Asociatiei GAL Microregiunea Horezu</w:t>
            </w:r>
          </w:p>
        </w:tc>
        <w:tc>
          <w:tcPr>
            <w:tcW w:w="2976" w:type="dxa"/>
          </w:tcPr>
          <w:p w14:paraId="6300EFB3" w14:textId="77777777" w:rsidR="00BB5229" w:rsidRPr="00BB5229" w:rsidRDefault="00BB5229" w:rsidP="00BB5229">
            <w:pPr>
              <w:contextualSpacing/>
              <w:rPr>
                <w:rFonts w:ascii="Calibri" w:eastAsia="Calibri" w:hAnsi="Calibri" w:cs="Times New Roman"/>
              </w:rPr>
            </w:pPr>
            <w:r w:rsidRPr="00BB5229">
              <w:rPr>
                <w:rFonts w:ascii="Calibri" w:eastAsia="Calibri" w:hAnsi="Calibri" w:cs="Times New Roman"/>
              </w:rPr>
              <w:t>Sediul GAL Microregiunea Horezu</w:t>
            </w:r>
          </w:p>
        </w:tc>
        <w:tc>
          <w:tcPr>
            <w:tcW w:w="2929" w:type="dxa"/>
          </w:tcPr>
          <w:p w14:paraId="35F88CAE" w14:textId="77777777" w:rsidR="00BB5229" w:rsidRPr="00BB5229" w:rsidRDefault="009C6427" w:rsidP="00BB5229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="00BB5229" w:rsidRPr="00BB5229">
              <w:rPr>
                <w:rFonts w:ascii="Calibri" w:eastAsia="Calibri" w:hAnsi="Calibri" w:cs="Times New Roman"/>
              </w:rPr>
              <w:t>7.11.2023, ora 14:00</w:t>
            </w:r>
          </w:p>
        </w:tc>
      </w:tr>
      <w:tr w:rsidR="00BB5229" w:rsidRPr="00BB5229" w14:paraId="75840E87" w14:textId="77777777" w:rsidTr="003779BF">
        <w:tc>
          <w:tcPr>
            <w:tcW w:w="3228" w:type="dxa"/>
          </w:tcPr>
          <w:p w14:paraId="1202937C" w14:textId="77777777" w:rsidR="00BB5229" w:rsidRPr="00BB5229" w:rsidRDefault="00BB5229" w:rsidP="00BB5229">
            <w:pPr>
              <w:rPr>
                <w:rFonts w:ascii="Calibri" w:eastAsia="Calibri" w:hAnsi="Calibri" w:cs="Times New Roman"/>
              </w:rPr>
            </w:pPr>
            <w:r w:rsidRPr="00BB5229">
              <w:rPr>
                <w:rFonts w:ascii="Calibri" w:eastAsia="Calibri" w:hAnsi="Calibri" w:cs="Times New Roman"/>
              </w:rPr>
              <w:t>Conferinta de validare a analizei SWOT pentru teritoriul Asociatiei GAL Microregiunea Horezu</w:t>
            </w:r>
          </w:p>
        </w:tc>
        <w:tc>
          <w:tcPr>
            <w:tcW w:w="2976" w:type="dxa"/>
          </w:tcPr>
          <w:p w14:paraId="07E0BD9D" w14:textId="77777777" w:rsidR="00BB5229" w:rsidRPr="00BB5229" w:rsidRDefault="00BB5229" w:rsidP="00BB5229">
            <w:pPr>
              <w:rPr>
                <w:rFonts w:ascii="Calibri" w:eastAsia="Calibri" w:hAnsi="Calibri" w:cs="Times New Roman"/>
              </w:rPr>
            </w:pPr>
            <w:r w:rsidRPr="00BB5229">
              <w:rPr>
                <w:rFonts w:ascii="Calibri" w:eastAsia="Calibri" w:hAnsi="Calibri" w:cs="Times New Roman"/>
              </w:rPr>
              <w:t>Sediul GAL Microregiunea Horezu</w:t>
            </w:r>
          </w:p>
        </w:tc>
        <w:tc>
          <w:tcPr>
            <w:tcW w:w="2929" w:type="dxa"/>
          </w:tcPr>
          <w:p w14:paraId="53D6E10A" w14:textId="77777777" w:rsidR="00BB5229" w:rsidRPr="00BB5229" w:rsidRDefault="009C6427" w:rsidP="00BB522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04.12</w:t>
            </w:r>
            <w:r w:rsidR="00BB5229" w:rsidRPr="00BB5229">
              <w:rPr>
                <w:rFonts w:ascii="Calibri" w:eastAsia="Calibri" w:hAnsi="Calibri" w:cs="Times New Roman"/>
              </w:rPr>
              <w:t>.2023, ora 14:00</w:t>
            </w:r>
          </w:p>
        </w:tc>
      </w:tr>
      <w:tr w:rsidR="00BB5229" w:rsidRPr="00BB5229" w14:paraId="5B3C295E" w14:textId="77777777" w:rsidTr="003779BF">
        <w:tc>
          <w:tcPr>
            <w:tcW w:w="3228" w:type="dxa"/>
          </w:tcPr>
          <w:p w14:paraId="662E3F56" w14:textId="77777777" w:rsidR="00BB5229" w:rsidRPr="00BB5229" w:rsidRDefault="00BB5229" w:rsidP="00BB5229">
            <w:pPr>
              <w:rPr>
                <w:rFonts w:ascii="Calibri" w:eastAsia="Calibri" w:hAnsi="Calibri" w:cs="Times New Roman"/>
              </w:rPr>
            </w:pPr>
            <w:r w:rsidRPr="00BB5229">
              <w:rPr>
                <w:rFonts w:ascii="Calibri" w:eastAsia="Calibri" w:hAnsi="Calibri" w:cs="Times New Roman"/>
              </w:rPr>
              <w:t>Conferinta de adopt</w:t>
            </w:r>
            <w:r w:rsidR="003779BF">
              <w:rPr>
                <w:rFonts w:ascii="Calibri" w:eastAsia="Calibri" w:hAnsi="Calibri" w:cs="Times New Roman"/>
              </w:rPr>
              <w:t>are a Strategiei de Dezvoltare L</w:t>
            </w:r>
            <w:r w:rsidRPr="00BB5229">
              <w:rPr>
                <w:rFonts w:ascii="Calibri" w:eastAsia="Calibri" w:hAnsi="Calibri" w:cs="Times New Roman"/>
              </w:rPr>
              <w:t>ocala a Asociatiei GAL Microregiunea Horezu 2023-2027</w:t>
            </w:r>
          </w:p>
        </w:tc>
        <w:tc>
          <w:tcPr>
            <w:tcW w:w="2976" w:type="dxa"/>
          </w:tcPr>
          <w:p w14:paraId="1740AE78" w14:textId="77777777" w:rsidR="00BB5229" w:rsidRPr="00BB5229" w:rsidRDefault="00BB5229" w:rsidP="00BB5229">
            <w:pPr>
              <w:rPr>
                <w:rFonts w:ascii="Calibri" w:eastAsia="Calibri" w:hAnsi="Calibri" w:cs="Times New Roman"/>
              </w:rPr>
            </w:pPr>
            <w:r w:rsidRPr="00BB5229">
              <w:rPr>
                <w:rFonts w:ascii="Calibri" w:eastAsia="Calibri" w:hAnsi="Calibri" w:cs="Times New Roman"/>
              </w:rPr>
              <w:t>Sediul GAL Microregiunea Horezu</w:t>
            </w:r>
          </w:p>
        </w:tc>
        <w:tc>
          <w:tcPr>
            <w:tcW w:w="2929" w:type="dxa"/>
          </w:tcPr>
          <w:p w14:paraId="2771FE79" w14:textId="77777777" w:rsidR="00BB5229" w:rsidRPr="00BB5229" w:rsidRDefault="009C6427" w:rsidP="00BB522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15.12</w:t>
            </w:r>
            <w:r w:rsidR="00BB5229" w:rsidRPr="00BB5229">
              <w:rPr>
                <w:rFonts w:ascii="Calibri" w:eastAsia="Calibri" w:hAnsi="Calibri" w:cs="Times New Roman"/>
              </w:rPr>
              <w:t>.2023, ora 14:00</w:t>
            </w:r>
          </w:p>
        </w:tc>
      </w:tr>
    </w:tbl>
    <w:p w14:paraId="2E0BEAF1" w14:textId="77777777" w:rsidR="00675FB2" w:rsidRDefault="00675FB2"/>
    <w:sectPr w:rsidR="00675FB2" w:rsidSect="00BB5229">
      <w:pgSz w:w="11907" w:h="16839" w:code="9"/>
      <w:pgMar w:top="1293" w:right="567" w:bottom="567" w:left="992" w:header="709" w:footer="709" w:gutter="8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229"/>
    <w:rsid w:val="00046CEB"/>
    <w:rsid w:val="003779BF"/>
    <w:rsid w:val="00675FB2"/>
    <w:rsid w:val="009C6427"/>
    <w:rsid w:val="00BB5229"/>
    <w:rsid w:val="00D9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D7F4"/>
  <w15:docId w15:val="{B5A0552C-F6AA-41F0-9DBA-2A7723D5F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lTabel1">
    <w:name w:val="Grilă Tabel1"/>
    <w:basedOn w:val="TableNormal"/>
    <w:next w:val="TableGrid"/>
    <w:uiPriority w:val="59"/>
    <w:rsid w:val="00BB5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B5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Dugulan</dc:creator>
  <cp:lastModifiedBy>Adrian Dugulan</cp:lastModifiedBy>
  <cp:revision>2</cp:revision>
  <dcterms:created xsi:type="dcterms:W3CDTF">2023-11-04T08:07:00Z</dcterms:created>
  <dcterms:modified xsi:type="dcterms:W3CDTF">2023-11-04T08:07:00Z</dcterms:modified>
</cp:coreProperties>
</file>