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F01" w:rsidRDefault="00B03F01" w:rsidP="00B03F01">
      <w:pPr>
        <w:spacing w:after="0"/>
        <w:jc w:val="center"/>
        <w:rPr>
          <w:rFonts w:ascii="Trebuchet MS" w:hAnsi="Trebuchet MS"/>
          <w:b/>
          <w:bCs/>
        </w:rPr>
      </w:pPr>
      <w:r w:rsidRPr="00F42EDE">
        <w:rPr>
          <w:rFonts w:ascii="Trebuchet MS" w:hAnsi="Trebuchet MS"/>
          <w:b/>
          <w:bCs/>
        </w:rPr>
        <w:t>FIȘA MĂSURII</w:t>
      </w:r>
      <w:r w:rsidRPr="00C57992">
        <w:t xml:space="preserve"> </w:t>
      </w:r>
      <w:r w:rsidRPr="00C57992">
        <w:rPr>
          <w:rFonts w:ascii="Trebuchet MS" w:hAnsi="Trebuchet MS"/>
          <w:b/>
          <w:bCs/>
        </w:rPr>
        <w:t>M6/6B</w:t>
      </w:r>
    </w:p>
    <w:p w:rsidR="00B03F01" w:rsidRPr="005A5519" w:rsidRDefault="00B03F01" w:rsidP="00B03F01">
      <w:pPr>
        <w:spacing w:after="0"/>
        <w:rPr>
          <w:rFonts w:ascii="Trebuchet MS" w:hAnsi="Trebuchet MS"/>
          <w:b/>
          <w:bCs/>
        </w:rPr>
      </w:pPr>
    </w:p>
    <w:p w:rsidR="00B03F01" w:rsidRPr="00F42EDE" w:rsidRDefault="00B03F01" w:rsidP="00B03F01">
      <w:pPr>
        <w:spacing w:after="0"/>
        <w:jc w:val="both"/>
        <w:rPr>
          <w:rFonts w:ascii="Trebuchet MS" w:hAnsi="Trebuchet MS"/>
          <w:bCs/>
          <w:i/>
        </w:rPr>
      </w:pPr>
      <w:r w:rsidRPr="00F42EDE">
        <w:rPr>
          <w:rFonts w:ascii="Trebuchet MS" w:hAnsi="Trebuchet MS"/>
          <w:b/>
          <w:bCs/>
        </w:rPr>
        <w:t xml:space="preserve">Denumirea măsurii: </w:t>
      </w:r>
      <w:r w:rsidRPr="00F42EDE">
        <w:rPr>
          <w:rFonts w:ascii="Trebuchet MS" w:hAnsi="Trebuchet MS"/>
          <w:bCs/>
          <w:i/>
        </w:rPr>
        <w:t>Dezvoltarea infrastructurii la scara mica, serviciilor publice, serviciilor pentru populatie, serviciilor sociale, conservarea si promovarea patrimoniului local, material si imaterial si a patrimoniului natural.</w:t>
      </w:r>
    </w:p>
    <w:p w:rsidR="00B03F01" w:rsidRPr="00F42EDE" w:rsidRDefault="00B03F01" w:rsidP="00B03F01">
      <w:pPr>
        <w:spacing w:after="0"/>
        <w:jc w:val="both"/>
        <w:rPr>
          <w:rFonts w:ascii="Trebuchet MS" w:hAnsi="Trebuchet MS"/>
          <w:b/>
          <w:bCs/>
        </w:rPr>
      </w:pPr>
      <w:r w:rsidRPr="00F42EDE">
        <w:rPr>
          <w:rFonts w:ascii="Trebuchet MS" w:hAnsi="Trebuchet MS"/>
          <w:b/>
          <w:bCs/>
        </w:rPr>
        <w:t xml:space="preserve">CODUL Măsurii - M6/6B </w:t>
      </w:r>
    </w:p>
    <w:p w:rsidR="00B03F01" w:rsidRPr="00F42EDE" w:rsidRDefault="00B03F01" w:rsidP="00B03F01">
      <w:pPr>
        <w:spacing w:after="0"/>
        <w:jc w:val="both"/>
        <w:rPr>
          <w:rFonts w:ascii="Trebuchet MS" w:hAnsi="Trebuchet MS"/>
          <w:b/>
        </w:rPr>
      </w:pPr>
      <w:r w:rsidRPr="00F42EDE">
        <w:rPr>
          <w:rFonts w:ascii="Trebuchet MS" w:hAnsi="Trebuchet MS"/>
          <w:b/>
          <w:bCs/>
        </w:rPr>
        <w:t>Tipul măsurii:</w:t>
      </w:r>
      <w:r w:rsidRPr="00F42EDE">
        <w:rPr>
          <w:rFonts w:ascii="Trebuchet MS" w:hAnsi="Trebuchet MS"/>
          <w:b/>
          <w:bCs/>
        </w:rPr>
        <w:tab/>
        <w:t xml:space="preserve">x </w:t>
      </w:r>
      <w:r w:rsidRPr="00A3564D">
        <w:rPr>
          <w:rFonts w:ascii="Trebuchet MS" w:hAnsi="Trebuchet MS"/>
          <w:b/>
          <w:bCs/>
        </w:rPr>
        <w:t xml:space="preserve">INVESTIȚII                  </w:t>
      </w:r>
      <w:r w:rsidRPr="00AB0F82">
        <w:rPr>
          <w:rFonts w:ascii="Trebuchet MS" w:hAnsi="Trebuchet MS"/>
          <w:b/>
        </w:rPr>
        <w:t>x</w:t>
      </w:r>
      <w:r w:rsidRPr="00A3564D">
        <w:rPr>
          <w:rFonts w:ascii="Trebuchet MS" w:hAnsi="Trebuchet MS"/>
        </w:rPr>
        <w:t xml:space="preserve"> </w:t>
      </w:r>
      <w:r w:rsidRPr="00A3564D">
        <w:rPr>
          <w:rFonts w:ascii="Trebuchet MS" w:hAnsi="Trebuchet MS"/>
          <w:b/>
        </w:rPr>
        <w:t xml:space="preserve">SERVICII                    □ SPRIJIN FORFETAR </w:t>
      </w:r>
    </w:p>
    <w:p w:rsidR="00B03F01" w:rsidRPr="00F42EDE" w:rsidRDefault="00B03F01" w:rsidP="00B03F01">
      <w:pPr>
        <w:spacing w:after="0"/>
        <w:ind w:firstLine="708"/>
        <w:jc w:val="both"/>
        <w:rPr>
          <w:rFonts w:ascii="Trebuchet MS" w:hAnsi="Trebuchet MS"/>
        </w:rPr>
      </w:pPr>
      <w:r w:rsidRPr="00F42EDE">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r>
        <w:rPr>
          <w:rFonts w:ascii="Trebuchet MS" w:hAnsi="Trebuchet MS"/>
        </w:rPr>
        <w:t xml:space="preserve"> - </w:t>
      </w:r>
      <w:r w:rsidRPr="00F42EDE">
        <w:rPr>
          <w:rFonts w:ascii="Trebuchet MS" w:hAnsi="Trebuchet MS"/>
        </w:rPr>
        <w:t>Masura de fata vizeaza asigurarea unui standard de viata corespunzator al populatiei din teritoriul GAL Microregiunea Horezu prin dezvoltarea si modernizarea elementelor locale de infrastructura la scara mica, a serviciilor de baza, a reperelor de identitate locala, in vederea cresterii atractivitatii zonei pentru comunitate, in vederea combaterii depopularii prin exodul tinerilor si migrarea populatiei active. Acest fenomen a fost constatat in cadrul realizarii analizei diagnostic, identificandu-se un risc major pe termen scurt si mediu.</w:t>
      </w:r>
    </w:p>
    <w:p w:rsidR="00B03F01" w:rsidRPr="00F42EDE" w:rsidRDefault="00B03F01" w:rsidP="00B03F01">
      <w:pPr>
        <w:spacing w:after="0"/>
        <w:ind w:firstLine="708"/>
        <w:jc w:val="both"/>
        <w:rPr>
          <w:rFonts w:ascii="Trebuchet MS" w:hAnsi="Trebuchet MS" w:cstheme="minorHAnsi"/>
        </w:rPr>
      </w:pPr>
      <w:r w:rsidRPr="00F42EDE">
        <w:rPr>
          <w:rFonts w:ascii="Trebuchet MS" w:hAnsi="Trebuchet MS" w:cstheme="minorHAnsi"/>
        </w:rPr>
        <w:t>In teritoriul GAL Microregiunea Horezu,  populatia înregistrează descresteri semnificative în toate localitătile Microregiunii (regresul populatiei in intervalul 2002 – 2011 fiind de 10,61%). Tendintele demografice sunt in continuare alarmante la nivelul Microregiunii, generate de imbatrinirea populatiei (peste 40% din total populatie teritoriu GAL) si plecari (de resedinta sau cu domiciliu – 2,81%). Aceste date trebuiesc corelate cu parasirea in fapt a localitatilor, in special de catre populatia activa, pentru a munci in tara si in strainatate, fara a opera modificari in datele personale de evidenta a populatiei.</w:t>
      </w:r>
    </w:p>
    <w:p w:rsidR="00B03F01" w:rsidRPr="00F42EDE" w:rsidRDefault="00B03F01" w:rsidP="00B03F01">
      <w:pPr>
        <w:spacing w:after="0"/>
        <w:jc w:val="both"/>
        <w:rPr>
          <w:rFonts w:ascii="Trebuchet MS" w:hAnsi="Trebuchet MS"/>
        </w:rPr>
      </w:pPr>
      <w:r w:rsidRPr="00F42EDE">
        <w:rPr>
          <w:rFonts w:ascii="Trebuchet MS" w:hAnsi="Trebuchet MS" w:cstheme="minorHAnsi"/>
        </w:rPr>
        <w:t>Analiza SWOT a reflectat acest aspect, respectiv</w:t>
      </w:r>
      <w:r w:rsidRPr="00F42EDE">
        <w:rPr>
          <w:rFonts w:ascii="Trebuchet MS" w:hAnsi="Trebuchet MS" w:cstheme="minorHAnsi"/>
          <w:lang w:val="en-US"/>
        </w:rPr>
        <w:t>:</w:t>
      </w:r>
      <w:r w:rsidRPr="00F42EDE">
        <w:rPr>
          <w:rFonts w:ascii="Trebuchet MS" w:hAnsi="Trebuchet MS" w:cstheme="minorHAnsi"/>
        </w:rPr>
        <w:t xml:space="preserve">  </w:t>
      </w:r>
    </w:p>
    <w:p w:rsidR="00B03F01" w:rsidRPr="00F42EDE" w:rsidRDefault="00B03F01" w:rsidP="00B03F01">
      <w:pPr>
        <w:spacing w:after="0"/>
        <w:jc w:val="both"/>
        <w:rPr>
          <w:rFonts w:ascii="Trebuchet MS" w:hAnsi="Trebuchet MS"/>
          <w:lang w:val="en-US"/>
        </w:rPr>
      </w:pPr>
      <w:r w:rsidRPr="00F42EDE">
        <w:rPr>
          <w:rFonts w:ascii="Trebuchet MS" w:hAnsi="Trebuchet MS"/>
        </w:rPr>
        <w:t xml:space="preserve">Puncte slabe: </w:t>
      </w:r>
      <w:proofErr w:type="spellStart"/>
      <w:r w:rsidRPr="00F42EDE">
        <w:rPr>
          <w:rFonts w:ascii="Trebuchet MS" w:hAnsi="Trebuchet MS"/>
          <w:lang w:val="en-US"/>
        </w:rPr>
        <w:t>Calitatea</w:t>
      </w:r>
      <w:proofErr w:type="spellEnd"/>
      <w:r w:rsidRPr="00F42EDE">
        <w:rPr>
          <w:rFonts w:ascii="Trebuchet MS" w:hAnsi="Trebuchet MS"/>
          <w:lang w:val="en-US"/>
        </w:rPr>
        <w:t xml:space="preserve"> </w:t>
      </w:r>
      <w:proofErr w:type="spellStart"/>
      <w:r w:rsidRPr="00F42EDE">
        <w:rPr>
          <w:rFonts w:ascii="Trebuchet MS" w:hAnsi="Trebuchet MS"/>
          <w:lang w:val="en-US"/>
        </w:rPr>
        <w:t>deficitara</w:t>
      </w:r>
      <w:proofErr w:type="spellEnd"/>
      <w:r w:rsidRPr="00F42EDE">
        <w:rPr>
          <w:rFonts w:ascii="Trebuchet MS" w:hAnsi="Trebuchet MS"/>
          <w:lang w:val="en-US"/>
        </w:rPr>
        <w:t xml:space="preserve"> a </w:t>
      </w:r>
      <w:proofErr w:type="spellStart"/>
      <w:r w:rsidRPr="00F42EDE">
        <w:rPr>
          <w:rFonts w:ascii="Trebuchet MS" w:hAnsi="Trebuchet MS"/>
          <w:lang w:val="en-US"/>
        </w:rPr>
        <w:t>micii</w:t>
      </w:r>
      <w:proofErr w:type="spellEnd"/>
      <w:r w:rsidRPr="00F42EDE">
        <w:rPr>
          <w:rFonts w:ascii="Trebuchet MS" w:hAnsi="Trebuchet MS"/>
          <w:lang w:val="en-US"/>
        </w:rPr>
        <w:t xml:space="preserve"> </w:t>
      </w:r>
      <w:proofErr w:type="spellStart"/>
      <w:r w:rsidRPr="00F42EDE">
        <w:rPr>
          <w:rFonts w:ascii="Trebuchet MS" w:hAnsi="Trebuchet MS"/>
          <w:lang w:val="en-US"/>
        </w:rPr>
        <w:t>infrastructuri</w:t>
      </w:r>
      <w:proofErr w:type="spellEnd"/>
      <w:r w:rsidRPr="00F42EDE">
        <w:rPr>
          <w:rFonts w:ascii="Trebuchet MS" w:hAnsi="Trebuchet MS"/>
          <w:lang w:val="en-US"/>
        </w:rPr>
        <w:t xml:space="preserve">, a </w:t>
      </w:r>
      <w:proofErr w:type="spellStart"/>
      <w:r w:rsidRPr="00F42EDE">
        <w:rPr>
          <w:rFonts w:ascii="Trebuchet MS" w:hAnsi="Trebuchet MS"/>
          <w:lang w:val="en-US"/>
        </w:rPr>
        <w:t>serviciilor</w:t>
      </w:r>
      <w:proofErr w:type="spellEnd"/>
      <w:r w:rsidRPr="00F42EDE">
        <w:rPr>
          <w:rFonts w:ascii="Trebuchet MS" w:hAnsi="Trebuchet MS"/>
          <w:lang w:val="en-US"/>
        </w:rPr>
        <w:t xml:space="preserve"> </w:t>
      </w:r>
      <w:proofErr w:type="spellStart"/>
      <w:r w:rsidRPr="00F42EDE">
        <w:rPr>
          <w:rFonts w:ascii="Trebuchet MS" w:hAnsi="Trebuchet MS"/>
          <w:lang w:val="en-US"/>
        </w:rPr>
        <w:t>publice</w:t>
      </w:r>
      <w:proofErr w:type="spellEnd"/>
      <w:r w:rsidRPr="00F42EDE">
        <w:rPr>
          <w:rFonts w:ascii="Trebuchet MS" w:hAnsi="Trebuchet MS"/>
          <w:lang w:val="en-US"/>
        </w:rPr>
        <w:t xml:space="preserve">, a </w:t>
      </w:r>
      <w:proofErr w:type="spellStart"/>
      <w:r w:rsidRPr="00F42EDE">
        <w:rPr>
          <w:rFonts w:ascii="Trebuchet MS" w:hAnsi="Trebuchet MS"/>
          <w:lang w:val="en-US"/>
        </w:rPr>
        <w:t>serviciilor</w:t>
      </w:r>
      <w:proofErr w:type="spellEnd"/>
      <w:r w:rsidRPr="00F42EDE">
        <w:rPr>
          <w:rFonts w:ascii="Trebuchet MS" w:hAnsi="Trebuchet MS"/>
          <w:lang w:val="en-US"/>
        </w:rPr>
        <w:t xml:space="preserve"> </w:t>
      </w:r>
      <w:proofErr w:type="spellStart"/>
      <w:r w:rsidRPr="00F42EDE">
        <w:rPr>
          <w:rFonts w:ascii="Trebuchet MS" w:hAnsi="Trebuchet MS"/>
          <w:lang w:val="en-US"/>
        </w:rPr>
        <w:t>pentru</w:t>
      </w:r>
      <w:proofErr w:type="spellEnd"/>
      <w:r w:rsidRPr="00F42EDE">
        <w:rPr>
          <w:rFonts w:ascii="Trebuchet MS" w:hAnsi="Trebuchet MS"/>
          <w:lang w:val="en-US"/>
        </w:rPr>
        <w:t xml:space="preserve"> </w:t>
      </w:r>
      <w:proofErr w:type="spellStart"/>
      <w:r w:rsidRPr="00F42EDE">
        <w:rPr>
          <w:rFonts w:ascii="Trebuchet MS" w:hAnsi="Trebuchet MS"/>
          <w:lang w:val="en-US"/>
        </w:rPr>
        <w:t>populatie</w:t>
      </w:r>
      <w:proofErr w:type="spellEnd"/>
      <w:r w:rsidRPr="00F42EDE">
        <w:rPr>
          <w:rFonts w:ascii="Trebuchet MS" w:hAnsi="Trebuchet MS"/>
          <w:lang w:val="en-US"/>
        </w:rPr>
        <w:t xml:space="preserve">, </w:t>
      </w:r>
      <w:proofErr w:type="spellStart"/>
      <w:r w:rsidRPr="00F42EDE">
        <w:rPr>
          <w:rFonts w:ascii="Trebuchet MS" w:hAnsi="Trebuchet MS"/>
          <w:lang w:val="en-US"/>
        </w:rPr>
        <w:t>serviciilor</w:t>
      </w:r>
      <w:proofErr w:type="spellEnd"/>
      <w:r w:rsidRPr="00F42EDE">
        <w:rPr>
          <w:rFonts w:ascii="Trebuchet MS" w:hAnsi="Trebuchet MS"/>
          <w:lang w:val="en-US"/>
        </w:rPr>
        <w:t xml:space="preserve"> </w:t>
      </w:r>
      <w:proofErr w:type="spellStart"/>
      <w:r w:rsidRPr="00F42EDE">
        <w:rPr>
          <w:rFonts w:ascii="Trebuchet MS" w:hAnsi="Trebuchet MS"/>
          <w:lang w:val="en-US"/>
        </w:rPr>
        <w:t>sociale</w:t>
      </w:r>
      <w:proofErr w:type="spellEnd"/>
      <w:r w:rsidRPr="00F42EDE">
        <w:rPr>
          <w:rFonts w:ascii="Trebuchet MS" w:hAnsi="Trebuchet MS"/>
          <w:lang w:val="en-US"/>
        </w:rPr>
        <w:t xml:space="preserve">; </w:t>
      </w:r>
      <w:proofErr w:type="spellStart"/>
      <w:r w:rsidRPr="00F42EDE">
        <w:rPr>
          <w:rFonts w:ascii="Trebuchet MS" w:hAnsi="Trebuchet MS"/>
          <w:lang w:val="en-US"/>
        </w:rPr>
        <w:t>Calitate</w:t>
      </w:r>
      <w:proofErr w:type="spellEnd"/>
      <w:r w:rsidRPr="00F42EDE">
        <w:rPr>
          <w:rFonts w:ascii="Trebuchet MS" w:hAnsi="Trebuchet MS"/>
          <w:lang w:val="en-US"/>
        </w:rPr>
        <w:t xml:space="preserve"> </w:t>
      </w:r>
      <w:proofErr w:type="spellStart"/>
      <w:r w:rsidRPr="00F42EDE">
        <w:rPr>
          <w:rFonts w:ascii="Trebuchet MS" w:hAnsi="Trebuchet MS"/>
          <w:lang w:val="en-US"/>
        </w:rPr>
        <w:t>deficitara</w:t>
      </w:r>
      <w:proofErr w:type="spellEnd"/>
      <w:r w:rsidRPr="00F42EDE">
        <w:rPr>
          <w:rFonts w:ascii="Trebuchet MS" w:hAnsi="Trebuchet MS"/>
          <w:lang w:val="en-US"/>
        </w:rPr>
        <w:t xml:space="preserve"> a </w:t>
      </w:r>
      <w:proofErr w:type="spellStart"/>
      <w:r w:rsidRPr="00F42EDE">
        <w:rPr>
          <w:rFonts w:ascii="Trebuchet MS" w:hAnsi="Trebuchet MS"/>
          <w:lang w:val="en-US"/>
        </w:rPr>
        <w:t>infrastructurii</w:t>
      </w:r>
      <w:proofErr w:type="spellEnd"/>
      <w:r w:rsidRPr="00F42EDE">
        <w:rPr>
          <w:rFonts w:ascii="Trebuchet MS" w:hAnsi="Trebuchet MS"/>
          <w:lang w:val="en-US"/>
        </w:rPr>
        <w:t xml:space="preserve"> </w:t>
      </w:r>
      <w:proofErr w:type="spellStart"/>
      <w:r w:rsidRPr="00F42EDE">
        <w:rPr>
          <w:rFonts w:ascii="Trebuchet MS" w:hAnsi="Trebuchet MS"/>
          <w:lang w:val="en-US"/>
        </w:rPr>
        <w:t>generale</w:t>
      </w:r>
      <w:proofErr w:type="spellEnd"/>
      <w:r w:rsidRPr="00F42EDE">
        <w:rPr>
          <w:rFonts w:ascii="Trebuchet MS" w:hAnsi="Trebuchet MS"/>
          <w:lang w:val="en-US"/>
        </w:rPr>
        <w:t xml:space="preserve">, in special in </w:t>
      </w:r>
      <w:proofErr w:type="spellStart"/>
      <w:r w:rsidRPr="00F42EDE">
        <w:rPr>
          <w:rFonts w:ascii="Trebuchet MS" w:hAnsi="Trebuchet MS"/>
          <w:lang w:val="en-US"/>
        </w:rPr>
        <w:t>segmentele</w:t>
      </w:r>
      <w:proofErr w:type="spellEnd"/>
      <w:r w:rsidRPr="00F42EDE">
        <w:rPr>
          <w:rFonts w:ascii="Trebuchet MS" w:hAnsi="Trebuchet MS"/>
          <w:lang w:val="en-US"/>
        </w:rPr>
        <w:t xml:space="preserve"> de </w:t>
      </w:r>
      <w:proofErr w:type="spellStart"/>
      <w:r w:rsidRPr="00F42EDE">
        <w:rPr>
          <w:rFonts w:ascii="Trebuchet MS" w:hAnsi="Trebuchet MS"/>
          <w:lang w:val="en-US"/>
        </w:rPr>
        <w:t>drumuri</w:t>
      </w:r>
      <w:proofErr w:type="spellEnd"/>
      <w:r w:rsidRPr="00F42EDE">
        <w:rPr>
          <w:rFonts w:ascii="Trebuchet MS" w:hAnsi="Trebuchet MS"/>
          <w:lang w:val="en-US"/>
        </w:rPr>
        <w:t xml:space="preserve"> </w:t>
      </w:r>
      <w:proofErr w:type="spellStart"/>
      <w:r w:rsidRPr="00F42EDE">
        <w:rPr>
          <w:rFonts w:ascii="Trebuchet MS" w:hAnsi="Trebuchet MS"/>
          <w:lang w:val="en-US"/>
        </w:rPr>
        <w:t>comunale</w:t>
      </w:r>
      <w:proofErr w:type="spellEnd"/>
      <w:r w:rsidRPr="00F42EDE">
        <w:rPr>
          <w:rFonts w:ascii="Trebuchet MS" w:hAnsi="Trebuchet MS"/>
          <w:lang w:val="en-US"/>
        </w:rPr>
        <w:t xml:space="preserve">, </w:t>
      </w:r>
      <w:proofErr w:type="spellStart"/>
      <w:r w:rsidRPr="00F42EDE">
        <w:rPr>
          <w:rFonts w:ascii="Trebuchet MS" w:hAnsi="Trebuchet MS"/>
          <w:lang w:val="en-US"/>
        </w:rPr>
        <w:t>vicinale</w:t>
      </w:r>
      <w:proofErr w:type="spellEnd"/>
      <w:r w:rsidRPr="00F42EDE">
        <w:rPr>
          <w:rFonts w:ascii="Trebuchet MS" w:hAnsi="Trebuchet MS"/>
          <w:lang w:val="en-US"/>
        </w:rPr>
        <w:t xml:space="preserve"> si </w:t>
      </w:r>
      <w:proofErr w:type="spellStart"/>
      <w:r w:rsidRPr="00F42EDE">
        <w:rPr>
          <w:rFonts w:ascii="Trebuchet MS" w:hAnsi="Trebuchet MS"/>
          <w:lang w:val="en-US"/>
        </w:rPr>
        <w:t>forestiere</w:t>
      </w:r>
      <w:proofErr w:type="spellEnd"/>
      <w:r w:rsidRPr="00F42EDE">
        <w:rPr>
          <w:rFonts w:ascii="Trebuchet MS" w:hAnsi="Trebuchet MS"/>
          <w:lang w:val="en-US"/>
        </w:rPr>
        <w:t xml:space="preserve">; </w:t>
      </w:r>
      <w:proofErr w:type="spellStart"/>
      <w:r w:rsidRPr="00F42EDE">
        <w:rPr>
          <w:rFonts w:ascii="Trebuchet MS" w:hAnsi="Trebuchet MS"/>
          <w:lang w:val="en-US"/>
        </w:rPr>
        <w:t>Exodul</w:t>
      </w:r>
      <w:proofErr w:type="spellEnd"/>
      <w:r w:rsidRPr="00F42EDE">
        <w:rPr>
          <w:rFonts w:ascii="Trebuchet MS" w:hAnsi="Trebuchet MS"/>
          <w:lang w:val="en-US"/>
        </w:rPr>
        <w:t xml:space="preserve"> </w:t>
      </w:r>
      <w:proofErr w:type="spellStart"/>
      <w:r w:rsidRPr="00F42EDE">
        <w:rPr>
          <w:rFonts w:ascii="Trebuchet MS" w:hAnsi="Trebuchet MS"/>
          <w:lang w:val="en-US"/>
        </w:rPr>
        <w:t>masiv</w:t>
      </w:r>
      <w:proofErr w:type="spellEnd"/>
      <w:r w:rsidRPr="00F42EDE">
        <w:rPr>
          <w:rFonts w:ascii="Trebuchet MS" w:hAnsi="Trebuchet MS"/>
          <w:lang w:val="en-US"/>
        </w:rPr>
        <w:t xml:space="preserve"> de </w:t>
      </w:r>
      <w:proofErr w:type="spellStart"/>
      <w:r w:rsidRPr="00F42EDE">
        <w:rPr>
          <w:rFonts w:ascii="Trebuchet MS" w:hAnsi="Trebuchet MS"/>
          <w:lang w:val="en-US"/>
        </w:rPr>
        <w:t>populatie</w:t>
      </w:r>
      <w:proofErr w:type="spellEnd"/>
      <w:r w:rsidRPr="00F42EDE">
        <w:rPr>
          <w:rFonts w:ascii="Trebuchet MS" w:hAnsi="Trebuchet MS"/>
          <w:lang w:val="en-US"/>
        </w:rPr>
        <w:t xml:space="preserve">, in special </w:t>
      </w:r>
      <w:proofErr w:type="spellStart"/>
      <w:r w:rsidRPr="00F42EDE">
        <w:rPr>
          <w:rFonts w:ascii="Trebuchet MS" w:hAnsi="Trebuchet MS"/>
          <w:lang w:val="en-US"/>
        </w:rPr>
        <w:t>tineri</w:t>
      </w:r>
      <w:proofErr w:type="spellEnd"/>
      <w:r w:rsidRPr="00F42EDE">
        <w:rPr>
          <w:rFonts w:ascii="Trebuchet MS" w:hAnsi="Trebuchet MS"/>
          <w:lang w:val="en-US"/>
        </w:rPr>
        <w:t xml:space="preserve">, </w:t>
      </w:r>
      <w:proofErr w:type="spellStart"/>
      <w:r w:rsidRPr="00F42EDE">
        <w:rPr>
          <w:rFonts w:ascii="Trebuchet MS" w:hAnsi="Trebuchet MS"/>
          <w:lang w:val="en-US"/>
        </w:rPr>
        <w:t>spre</w:t>
      </w:r>
      <w:proofErr w:type="spellEnd"/>
      <w:r w:rsidRPr="00F42EDE">
        <w:rPr>
          <w:rFonts w:ascii="Trebuchet MS" w:hAnsi="Trebuchet MS"/>
          <w:lang w:val="en-US"/>
        </w:rPr>
        <w:t xml:space="preserve"> </w:t>
      </w:r>
      <w:proofErr w:type="spellStart"/>
      <w:r w:rsidRPr="00F42EDE">
        <w:rPr>
          <w:rFonts w:ascii="Trebuchet MS" w:hAnsi="Trebuchet MS"/>
          <w:lang w:val="en-US"/>
        </w:rPr>
        <w:t>marile</w:t>
      </w:r>
      <w:proofErr w:type="spellEnd"/>
      <w:r w:rsidRPr="00F42EDE">
        <w:rPr>
          <w:rFonts w:ascii="Trebuchet MS" w:hAnsi="Trebuchet MS"/>
          <w:lang w:val="en-US"/>
        </w:rPr>
        <w:t xml:space="preserve"> </w:t>
      </w:r>
      <w:proofErr w:type="spellStart"/>
      <w:r w:rsidRPr="00F42EDE">
        <w:rPr>
          <w:rFonts w:ascii="Trebuchet MS" w:hAnsi="Trebuchet MS"/>
          <w:lang w:val="en-US"/>
        </w:rPr>
        <w:t>orase</w:t>
      </w:r>
      <w:proofErr w:type="spellEnd"/>
      <w:r w:rsidRPr="00F42EDE">
        <w:rPr>
          <w:rFonts w:ascii="Trebuchet MS" w:hAnsi="Trebuchet MS"/>
          <w:lang w:val="en-US"/>
        </w:rPr>
        <w:t xml:space="preserve"> si </w:t>
      </w:r>
      <w:proofErr w:type="spellStart"/>
      <w:r w:rsidRPr="00F42EDE">
        <w:rPr>
          <w:rFonts w:ascii="Trebuchet MS" w:hAnsi="Trebuchet MS"/>
          <w:lang w:val="en-US"/>
        </w:rPr>
        <w:t>strainatate</w:t>
      </w:r>
      <w:proofErr w:type="spellEnd"/>
      <w:r w:rsidRPr="00F42EDE">
        <w:rPr>
          <w:rFonts w:ascii="Trebuchet MS" w:hAnsi="Trebuchet MS"/>
          <w:lang w:val="en-US"/>
        </w:rPr>
        <w:t>.</w:t>
      </w:r>
    </w:p>
    <w:p w:rsidR="00B03F01" w:rsidRPr="00F42EDE" w:rsidRDefault="00B03F01" w:rsidP="00B03F01">
      <w:pPr>
        <w:spacing w:after="0"/>
        <w:jc w:val="both"/>
        <w:rPr>
          <w:rFonts w:ascii="Trebuchet MS" w:hAnsi="Trebuchet MS"/>
        </w:rPr>
      </w:pPr>
      <w:r w:rsidRPr="00F42EDE">
        <w:rPr>
          <w:rFonts w:ascii="Trebuchet MS" w:hAnsi="Trebuchet MS"/>
        </w:rPr>
        <w:t>Oportunitati: Motivarea populatiei active pentru dezvoltarea unei cariere profesionale si a unei vieti personale in teritoriul GAL prin oferirea unor conditii optime de viata (acces, utilitati, educatie, sanatate, viata sociala, culturala, etc.); Dezvoltarea si modernizarea spatiului public si a serviciilor publice in vederea reducerii disparitatilor rural/mic urban – marile orase.</w:t>
      </w:r>
    </w:p>
    <w:p w:rsidR="00B03F01" w:rsidRPr="00F42EDE" w:rsidRDefault="00B03F01" w:rsidP="00B03F01">
      <w:pPr>
        <w:spacing w:after="0"/>
        <w:jc w:val="both"/>
        <w:rPr>
          <w:rFonts w:ascii="Trebuchet MS" w:hAnsi="Trebuchet MS"/>
        </w:rPr>
      </w:pPr>
      <w:r w:rsidRPr="00F42EDE">
        <w:rPr>
          <w:rFonts w:ascii="Trebuchet MS" w:hAnsi="Trebuchet MS"/>
        </w:rPr>
        <w:t>Amenintari: Imbatranirea excesiva a populatiei; Depopulare masiva, cu efecte negative majore, la nivel social, economic, cultural; Pierderea identitatii locale.</w:t>
      </w:r>
    </w:p>
    <w:p w:rsidR="00B03F01" w:rsidRPr="00F42EDE" w:rsidRDefault="00B03F01" w:rsidP="00B03F01">
      <w:pPr>
        <w:spacing w:after="0"/>
        <w:jc w:val="both"/>
        <w:rPr>
          <w:rFonts w:ascii="Trebuchet MS" w:hAnsi="Trebuchet MS"/>
        </w:rPr>
      </w:pPr>
      <w:r w:rsidRPr="00F42EDE">
        <w:rPr>
          <w:rFonts w:ascii="Trebuchet MS" w:hAnsi="Trebuchet MS"/>
        </w:rPr>
        <w:t>Masura propusa sprijina in mod direct revitalizarea teritoriului GAL Microregiunea Horezu prin implicarea actorilor locali in dezvoltarea de proiecte de interes comunitar, in concordanta cu prioritatile 3-4 ale SDL GAL Microregiunea Horezu.</w:t>
      </w:r>
    </w:p>
    <w:p w:rsidR="00B03F01" w:rsidRPr="00F42EDE" w:rsidRDefault="00B03F01" w:rsidP="00B03F01">
      <w:pPr>
        <w:spacing w:after="0"/>
        <w:jc w:val="both"/>
        <w:rPr>
          <w:rFonts w:ascii="Trebuchet MS" w:hAnsi="Trebuchet MS"/>
        </w:rPr>
      </w:pPr>
      <w:r w:rsidRPr="00F42EDE">
        <w:rPr>
          <w:rFonts w:ascii="Trebuchet MS" w:hAnsi="Trebuchet MS"/>
          <w:b/>
        </w:rPr>
        <w:t>Obiectivul de dezvoltare rurala:</w:t>
      </w:r>
      <w:r w:rsidRPr="00F42EDE">
        <w:rPr>
          <w:rFonts w:ascii="Trebuchet MS" w:hAnsi="Trebuchet MS"/>
        </w:rPr>
        <w:t xml:space="preserve"> 3 - Obtinerea unei dezvoltari teritoriale echilibrate a economiilor si comunitatilor rurale, inclusiv crearea si mentinerea de locuri de munca</w:t>
      </w:r>
    </w:p>
    <w:p w:rsidR="00B03F01" w:rsidRPr="00F42EDE" w:rsidRDefault="00B03F01" w:rsidP="00B03F01">
      <w:pPr>
        <w:spacing w:after="0"/>
        <w:jc w:val="both"/>
        <w:rPr>
          <w:rFonts w:ascii="Trebuchet MS" w:hAnsi="Trebuchet MS"/>
        </w:rPr>
      </w:pPr>
      <w:r w:rsidRPr="00F42EDE">
        <w:rPr>
          <w:rFonts w:ascii="Trebuchet MS" w:hAnsi="Trebuchet MS"/>
          <w:b/>
        </w:rPr>
        <w:t>Obiective specifice ale măsurii</w:t>
      </w:r>
      <w:r w:rsidRPr="00F42EDE">
        <w:rPr>
          <w:rFonts w:ascii="Trebuchet MS" w:hAnsi="Trebuchet MS"/>
        </w:rPr>
        <w:t xml:space="preserve">: M6/6B - </w:t>
      </w:r>
      <w:r w:rsidRPr="00F42EDE">
        <w:rPr>
          <w:rFonts w:ascii="Trebuchet MS" w:hAnsi="Trebuchet MS"/>
          <w:bCs/>
          <w:i/>
        </w:rPr>
        <w:t>Dezvoltarea infrastructurii la scara mica, serviciilor publice, serviciilor pentru populatie, serviciilor sociale, conservarea si promovarea patrimoniului local, material si imaterial si a patrimoniului natural</w:t>
      </w:r>
      <w:r w:rsidRPr="00F42EDE">
        <w:rPr>
          <w:rFonts w:ascii="Trebuchet MS" w:hAnsi="Trebuchet MS"/>
          <w:bCs/>
        </w:rPr>
        <w:t xml:space="preserve">: </w:t>
      </w:r>
      <w:r w:rsidRPr="00F42EDE">
        <w:rPr>
          <w:rFonts w:ascii="Trebuchet MS" w:hAnsi="Trebuchet MS"/>
          <w:u w:val="single"/>
        </w:rPr>
        <w:t>Obiectivul 5.</w:t>
      </w:r>
      <w:r w:rsidRPr="00F42EDE">
        <w:rPr>
          <w:rFonts w:ascii="Trebuchet MS" w:hAnsi="Trebuchet MS"/>
        </w:rPr>
        <w:t xml:space="preserve"> Dezvoltarea infrastructurii generale si sectoriale, a serviciilor de interes comunitar.</w:t>
      </w:r>
    </w:p>
    <w:p w:rsidR="00B03F01" w:rsidRPr="00F42EDE" w:rsidRDefault="00B03F01" w:rsidP="00B03F01">
      <w:pPr>
        <w:spacing w:after="0"/>
        <w:jc w:val="both"/>
        <w:rPr>
          <w:rFonts w:ascii="Trebuchet MS" w:hAnsi="Trebuchet MS"/>
        </w:rPr>
      </w:pPr>
      <w:r w:rsidRPr="00F42EDE">
        <w:rPr>
          <w:rFonts w:ascii="Trebuchet MS" w:hAnsi="Trebuchet MS"/>
          <w:b/>
        </w:rPr>
        <w:t>Măsura contribuie la prioritatea/prioritățile prevăzute la art. 5, Reg. (UE) nr. 1305/2013</w:t>
      </w:r>
      <w:r w:rsidRPr="00F42EDE">
        <w:rPr>
          <w:rFonts w:ascii="Trebuchet MS" w:hAnsi="Trebuchet MS"/>
        </w:rPr>
        <w:t xml:space="preserve"> - </w:t>
      </w:r>
      <w:r w:rsidRPr="00F42EDE">
        <w:rPr>
          <w:rFonts w:ascii="Trebuchet MS" w:hAnsi="Trebuchet MS"/>
          <w:i/>
        </w:rPr>
        <w:t xml:space="preserve">P6: Promovarea incluziunii sociale, a reducerii sărăciei și a dezvoltării </w:t>
      </w:r>
      <w:r w:rsidRPr="00F42EDE">
        <w:rPr>
          <w:rFonts w:ascii="Trebuchet MS" w:hAnsi="Trebuchet MS"/>
          <w:i/>
        </w:rPr>
        <w:lastRenderedPageBreak/>
        <w:t xml:space="preserve">economice în zonele rurale </w:t>
      </w:r>
      <w:r w:rsidRPr="00F42EDE">
        <w:rPr>
          <w:rFonts w:ascii="Trebuchet MS" w:hAnsi="Trebuchet MS"/>
        </w:rPr>
        <w:t xml:space="preserve">si este in concordanta cu prioritatile 3 si 4 din SDL GAL Microregiunea Horezu. </w:t>
      </w:r>
    </w:p>
    <w:p w:rsidR="00B03F01" w:rsidRPr="00F42EDE" w:rsidRDefault="00B03F01" w:rsidP="00B03F01">
      <w:pPr>
        <w:spacing w:after="0"/>
        <w:jc w:val="both"/>
        <w:rPr>
          <w:rFonts w:ascii="Trebuchet MS" w:hAnsi="Trebuchet MS"/>
        </w:rPr>
      </w:pPr>
      <w:r w:rsidRPr="00F42EDE">
        <w:rPr>
          <w:rFonts w:ascii="Trebuchet MS" w:hAnsi="Trebuchet MS"/>
          <w:b/>
        </w:rPr>
        <w:t>Măsura corespunde obiectivelor</w:t>
      </w:r>
      <w:r w:rsidRPr="00F42EDE">
        <w:rPr>
          <w:rFonts w:ascii="Trebuchet MS" w:hAnsi="Trebuchet MS"/>
        </w:rPr>
        <w:t xml:space="preserve"> Articolului 20 - Servicii de baza si reinoirea satelor in zonele rurale din Reg. (UE) nr. 1305/2013. </w:t>
      </w:r>
    </w:p>
    <w:p w:rsidR="00B03F01" w:rsidRPr="00F42EDE" w:rsidRDefault="00B03F01" w:rsidP="00B03F01">
      <w:pPr>
        <w:spacing w:after="0"/>
        <w:jc w:val="both"/>
        <w:rPr>
          <w:rFonts w:ascii="Trebuchet MS" w:hAnsi="Trebuchet MS"/>
        </w:rPr>
      </w:pPr>
      <w:r w:rsidRPr="00F42EDE">
        <w:rPr>
          <w:rFonts w:ascii="Trebuchet MS" w:hAnsi="Trebuchet MS"/>
          <w:b/>
        </w:rPr>
        <w:t>Măsura contribuie la Domeniul de intervenție</w:t>
      </w:r>
      <w:r w:rsidRPr="00F42EDE">
        <w:rPr>
          <w:rFonts w:ascii="Trebuchet MS" w:hAnsi="Trebuchet MS"/>
        </w:rPr>
        <w:t xml:space="preserve"> 6B) Încurajarea dezvoltării locale în zonele rurale</w:t>
      </w:r>
    </w:p>
    <w:p w:rsidR="00B03F01" w:rsidRDefault="00B03F01" w:rsidP="00B03F01">
      <w:pPr>
        <w:spacing w:after="0"/>
        <w:jc w:val="both"/>
        <w:rPr>
          <w:rFonts w:ascii="Trebuchet MS" w:hAnsi="Trebuchet MS"/>
          <w:i/>
        </w:rPr>
      </w:pPr>
      <w:r w:rsidRPr="00F42EDE">
        <w:rPr>
          <w:rFonts w:ascii="Trebuchet MS" w:hAnsi="Trebuchet MS"/>
          <w:b/>
        </w:rPr>
        <w:t>Măsura contribuie la obiectivele transversale ale Reg. (UE) nr. 1305/2013</w:t>
      </w:r>
      <w:r w:rsidRPr="00F42EDE">
        <w:rPr>
          <w:rFonts w:ascii="Trebuchet MS" w:hAnsi="Trebuchet MS"/>
        </w:rPr>
        <w:t xml:space="preserve">: </w:t>
      </w:r>
      <w:r w:rsidRPr="00171B65">
        <w:rPr>
          <w:rFonts w:ascii="Trebuchet MS" w:hAnsi="Trebuchet MS"/>
          <w:i/>
        </w:rPr>
        <w:t>Inovare, Mediu si Clima</w:t>
      </w:r>
    </w:p>
    <w:p w:rsidR="00B03F01" w:rsidRPr="00F42EDE" w:rsidRDefault="00B03F01" w:rsidP="00B03F01">
      <w:pPr>
        <w:spacing w:after="0"/>
        <w:jc w:val="both"/>
        <w:rPr>
          <w:rFonts w:ascii="Trebuchet MS" w:hAnsi="Trebuchet MS"/>
        </w:rPr>
      </w:pPr>
      <w:r w:rsidRPr="00F42EDE">
        <w:rPr>
          <w:rFonts w:ascii="Trebuchet MS" w:hAnsi="Trebuchet MS"/>
          <w:b/>
        </w:rPr>
        <w:t>Complementaritatea cu alte măsuri din SDL</w:t>
      </w:r>
      <w:r w:rsidRPr="00F42EDE">
        <w:rPr>
          <w:rFonts w:ascii="Trebuchet MS" w:hAnsi="Trebuchet MS"/>
        </w:rPr>
        <w:t>: nu este cazul</w:t>
      </w:r>
    </w:p>
    <w:p w:rsidR="00B03F01" w:rsidRDefault="00B03F01" w:rsidP="00B03F01">
      <w:pPr>
        <w:spacing w:after="0"/>
        <w:jc w:val="both"/>
        <w:rPr>
          <w:rFonts w:ascii="Trebuchet MS" w:hAnsi="Trebuchet MS"/>
          <w:lang w:val="en-US"/>
        </w:rPr>
      </w:pPr>
      <w:r w:rsidRPr="00420D53">
        <w:rPr>
          <w:rFonts w:ascii="Trebuchet MS" w:hAnsi="Trebuchet MS"/>
          <w:b/>
        </w:rPr>
        <w:t>Sinergia cu alte măsuri din SDL</w:t>
      </w:r>
      <w:r w:rsidRPr="00420D53">
        <w:rPr>
          <w:rFonts w:ascii="Trebuchet MS" w:hAnsi="Trebuchet MS"/>
        </w:rPr>
        <w:t xml:space="preserve">: Masura M6/6B actioneaza in mod sinergic la realizarea Prioritatii nr. </w:t>
      </w:r>
      <w:smartTag w:uri="urn:schemas-microsoft-com:office:smarttags" w:element="metricconverter">
        <w:smartTagPr>
          <w:attr w:name="ProductID" w:val="3 a"/>
        </w:smartTagPr>
        <w:r w:rsidRPr="00420D53">
          <w:rPr>
            <w:rFonts w:ascii="Trebuchet MS" w:hAnsi="Trebuchet MS"/>
          </w:rPr>
          <w:t>3 a</w:t>
        </w:r>
      </w:smartTag>
      <w:r w:rsidRPr="00420D53">
        <w:rPr>
          <w:rFonts w:ascii="Trebuchet MS" w:hAnsi="Trebuchet MS"/>
        </w:rPr>
        <w:t xml:space="preserve"> SDL, respectiv </w:t>
      </w:r>
      <w:proofErr w:type="spellStart"/>
      <w:r w:rsidRPr="00420D53">
        <w:rPr>
          <w:rFonts w:ascii="Trebuchet MS" w:hAnsi="Trebuchet MS"/>
          <w:i/>
          <w:lang w:val="en-US"/>
        </w:rPr>
        <w:t>Dezvoltarea</w:t>
      </w:r>
      <w:proofErr w:type="spellEnd"/>
      <w:r w:rsidRPr="00420D53">
        <w:rPr>
          <w:rFonts w:ascii="Trebuchet MS" w:hAnsi="Trebuchet MS"/>
          <w:i/>
          <w:lang w:val="en-US"/>
        </w:rPr>
        <w:t xml:space="preserve"> </w:t>
      </w:r>
      <w:proofErr w:type="spellStart"/>
      <w:r w:rsidRPr="00420D53">
        <w:rPr>
          <w:rFonts w:ascii="Trebuchet MS" w:hAnsi="Trebuchet MS"/>
          <w:i/>
          <w:lang w:val="en-US"/>
        </w:rPr>
        <w:t>capitalului</w:t>
      </w:r>
      <w:proofErr w:type="spellEnd"/>
      <w:r w:rsidRPr="00420D53">
        <w:rPr>
          <w:rFonts w:ascii="Trebuchet MS" w:hAnsi="Trebuchet MS"/>
          <w:i/>
          <w:lang w:val="en-US"/>
        </w:rPr>
        <w:t xml:space="preserve"> </w:t>
      </w:r>
      <w:proofErr w:type="spellStart"/>
      <w:r w:rsidRPr="00420D53">
        <w:rPr>
          <w:rFonts w:ascii="Trebuchet MS" w:hAnsi="Trebuchet MS"/>
          <w:i/>
          <w:lang w:val="en-US"/>
        </w:rPr>
        <w:t>uman</w:t>
      </w:r>
      <w:proofErr w:type="spellEnd"/>
      <w:r w:rsidRPr="00420D53">
        <w:rPr>
          <w:rFonts w:ascii="Trebuchet MS" w:hAnsi="Trebuchet MS"/>
          <w:i/>
          <w:lang w:val="en-US"/>
        </w:rPr>
        <w:t xml:space="preserve"> </w:t>
      </w:r>
      <w:proofErr w:type="spellStart"/>
      <w:r w:rsidRPr="00420D53">
        <w:rPr>
          <w:rFonts w:ascii="Trebuchet MS" w:hAnsi="Trebuchet MS"/>
          <w:i/>
          <w:lang w:val="en-US"/>
        </w:rPr>
        <w:t>şi</w:t>
      </w:r>
      <w:proofErr w:type="spellEnd"/>
      <w:r w:rsidRPr="00420D53">
        <w:rPr>
          <w:rFonts w:ascii="Trebuchet MS" w:hAnsi="Trebuchet MS"/>
          <w:i/>
          <w:lang w:val="en-US"/>
        </w:rPr>
        <w:t xml:space="preserve"> social al </w:t>
      </w:r>
      <w:proofErr w:type="spellStart"/>
      <w:r w:rsidRPr="00420D53">
        <w:rPr>
          <w:rFonts w:ascii="Trebuchet MS" w:hAnsi="Trebuchet MS"/>
          <w:i/>
          <w:lang w:val="en-US"/>
        </w:rPr>
        <w:t>microregiunii</w:t>
      </w:r>
      <w:proofErr w:type="spellEnd"/>
      <w:r w:rsidRPr="00420D53">
        <w:rPr>
          <w:rFonts w:ascii="Trebuchet MS" w:hAnsi="Trebuchet MS"/>
          <w:i/>
          <w:lang w:val="en-US"/>
        </w:rPr>
        <w:t xml:space="preserve"> </w:t>
      </w:r>
      <w:proofErr w:type="spellStart"/>
      <w:r w:rsidRPr="00420D53">
        <w:rPr>
          <w:rFonts w:ascii="Trebuchet MS" w:hAnsi="Trebuchet MS"/>
          <w:i/>
          <w:lang w:val="en-US"/>
        </w:rPr>
        <w:t>prin</w:t>
      </w:r>
      <w:proofErr w:type="spellEnd"/>
      <w:r w:rsidRPr="00420D53">
        <w:rPr>
          <w:rFonts w:ascii="Trebuchet MS" w:hAnsi="Trebuchet MS"/>
          <w:i/>
          <w:lang w:val="en-US"/>
        </w:rPr>
        <w:t xml:space="preserve"> </w:t>
      </w:r>
      <w:proofErr w:type="spellStart"/>
      <w:r w:rsidRPr="00420D53">
        <w:rPr>
          <w:rFonts w:ascii="Trebuchet MS" w:hAnsi="Trebuchet MS"/>
          <w:i/>
          <w:lang w:val="en-US"/>
        </w:rPr>
        <w:t>cresterea</w:t>
      </w:r>
      <w:proofErr w:type="spellEnd"/>
      <w:r w:rsidRPr="00420D53">
        <w:rPr>
          <w:rFonts w:ascii="Trebuchet MS" w:hAnsi="Trebuchet MS"/>
          <w:i/>
          <w:lang w:val="en-US"/>
        </w:rPr>
        <w:t xml:space="preserve"> </w:t>
      </w:r>
      <w:proofErr w:type="spellStart"/>
      <w:r w:rsidRPr="00420D53">
        <w:rPr>
          <w:rFonts w:ascii="Trebuchet MS" w:hAnsi="Trebuchet MS"/>
          <w:i/>
          <w:lang w:val="en-US"/>
        </w:rPr>
        <w:t>nivelului</w:t>
      </w:r>
      <w:proofErr w:type="spellEnd"/>
      <w:r w:rsidRPr="00420D53">
        <w:rPr>
          <w:rFonts w:ascii="Trebuchet MS" w:hAnsi="Trebuchet MS"/>
          <w:i/>
          <w:lang w:val="en-US"/>
        </w:rPr>
        <w:t xml:space="preserve"> de </w:t>
      </w:r>
      <w:proofErr w:type="spellStart"/>
      <w:r w:rsidRPr="00420D53">
        <w:rPr>
          <w:rFonts w:ascii="Trebuchet MS" w:hAnsi="Trebuchet MS"/>
          <w:i/>
          <w:lang w:val="en-US"/>
        </w:rPr>
        <w:t>trai</w:t>
      </w:r>
      <w:proofErr w:type="spellEnd"/>
      <w:r w:rsidRPr="00420D53">
        <w:rPr>
          <w:rFonts w:ascii="Trebuchet MS" w:hAnsi="Trebuchet MS"/>
          <w:i/>
          <w:lang w:val="en-US"/>
        </w:rPr>
        <w:t xml:space="preserve">, de </w:t>
      </w:r>
      <w:proofErr w:type="spellStart"/>
      <w:r w:rsidRPr="00420D53">
        <w:rPr>
          <w:rFonts w:ascii="Trebuchet MS" w:hAnsi="Trebuchet MS"/>
          <w:i/>
          <w:lang w:val="en-US"/>
        </w:rPr>
        <w:t>educatie</w:t>
      </w:r>
      <w:proofErr w:type="spellEnd"/>
      <w:r w:rsidRPr="00420D53">
        <w:rPr>
          <w:rFonts w:ascii="Trebuchet MS" w:hAnsi="Trebuchet MS"/>
          <w:i/>
          <w:lang w:val="en-US"/>
        </w:rPr>
        <w:t xml:space="preserve">, de </w:t>
      </w:r>
      <w:proofErr w:type="spellStart"/>
      <w:r w:rsidRPr="00420D53">
        <w:rPr>
          <w:rFonts w:ascii="Trebuchet MS" w:hAnsi="Trebuchet MS"/>
          <w:i/>
          <w:lang w:val="en-US"/>
        </w:rPr>
        <w:t>sanatate</w:t>
      </w:r>
      <w:proofErr w:type="spellEnd"/>
      <w:r w:rsidRPr="00420D53">
        <w:rPr>
          <w:rFonts w:ascii="Trebuchet MS" w:hAnsi="Trebuchet MS"/>
          <w:i/>
          <w:lang w:val="en-US"/>
        </w:rPr>
        <w:t xml:space="preserve">, </w:t>
      </w:r>
      <w:proofErr w:type="spellStart"/>
      <w:r w:rsidRPr="00420D53">
        <w:rPr>
          <w:rFonts w:ascii="Trebuchet MS" w:hAnsi="Trebuchet MS"/>
          <w:i/>
          <w:lang w:val="en-US"/>
        </w:rPr>
        <w:t>oferirea</w:t>
      </w:r>
      <w:proofErr w:type="spellEnd"/>
      <w:r w:rsidRPr="00420D53">
        <w:rPr>
          <w:rFonts w:ascii="Trebuchet MS" w:hAnsi="Trebuchet MS"/>
          <w:i/>
          <w:lang w:val="en-US"/>
        </w:rPr>
        <w:t xml:space="preserve"> de </w:t>
      </w:r>
      <w:proofErr w:type="spellStart"/>
      <w:r w:rsidRPr="00420D53">
        <w:rPr>
          <w:rFonts w:ascii="Trebuchet MS" w:hAnsi="Trebuchet MS"/>
          <w:i/>
          <w:lang w:val="en-US"/>
        </w:rPr>
        <w:t>oportunitati</w:t>
      </w:r>
      <w:proofErr w:type="spellEnd"/>
      <w:r w:rsidRPr="00420D53">
        <w:rPr>
          <w:rFonts w:ascii="Trebuchet MS" w:hAnsi="Trebuchet MS"/>
          <w:i/>
          <w:lang w:val="en-US"/>
        </w:rPr>
        <w:t xml:space="preserve"> </w:t>
      </w:r>
      <w:proofErr w:type="spellStart"/>
      <w:r w:rsidRPr="00420D53">
        <w:rPr>
          <w:rFonts w:ascii="Trebuchet MS" w:hAnsi="Trebuchet MS"/>
          <w:i/>
          <w:lang w:val="en-US"/>
        </w:rPr>
        <w:t>viabile</w:t>
      </w:r>
      <w:proofErr w:type="spellEnd"/>
      <w:r w:rsidRPr="00420D53">
        <w:rPr>
          <w:rFonts w:ascii="Trebuchet MS" w:hAnsi="Trebuchet MS"/>
          <w:i/>
          <w:lang w:val="en-US"/>
        </w:rPr>
        <w:t xml:space="preserve"> </w:t>
      </w:r>
      <w:proofErr w:type="spellStart"/>
      <w:r w:rsidRPr="00420D53">
        <w:rPr>
          <w:rFonts w:ascii="Trebuchet MS" w:hAnsi="Trebuchet MS"/>
          <w:i/>
          <w:lang w:val="en-US"/>
        </w:rPr>
        <w:t>populatiei</w:t>
      </w:r>
      <w:proofErr w:type="spellEnd"/>
      <w:r w:rsidRPr="00420D53">
        <w:rPr>
          <w:rFonts w:ascii="Trebuchet MS" w:hAnsi="Trebuchet MS"/>
          <w:i/>
          <w:lang w:val="en-US"/>
        </w:rPr>
        <w:t xml:space="preserve"> active </w:t>
      </w:r>
      <w:proofErr w:type="spellStart"/>
      <w:r w:rsidRPr="00420D53">
        <w:rPr>
          <w:rFonts w:ascii="Trebuchet MS" w:hAnsi="Trebuchet MS"/>
          <w:i/>
          <w:lang w:val="en-US"/>
        </w:rPr>
        <w:t>intr</w:t>
      </w:r>
      <w:proofErr w:type="spellEnd"/>
      <w:r w:rsidRPr="00420D53">
        <w:rPr>
          <w:rFonts w:ascii="Trebuchet MS" w:hAnsi="Trebuchet MS"/>
          <w:i/>
          <w:lang w:val="en-US"/>
        </w:rPr>
        <w:t xml:space="preserve">-un </w:t>
      </w:r>
      <w:proofErr w:type="spellStart"/>
      <w:r w:rsidRPr="00420D53">
        <w:rPr>
          <w:rFonts w:ascii="Trebuchet MS" w:hAnsi="Trebuchet MS"/>
          <w:i/>
          <w:lang w:val="en-US"/>
        </w:rPr>
        <w:t>climat</w:t>
      </w:r>
      <w:proofErr w:type="spellEnd"/>
      <w:r w:rsidRPr="00420D53">
        <w:rPr>
          <w:rFonts w:ascii="Trebuchet MS" w:hAnsi="Trebuchet MS"/>
          <w:i/>
          <w:lang w:val="en-US"/>
        </w:rPr>
        <w:t xml:space="preserve"> de </w:t>
      </w:r>
      <w:proofErr w:type="spellStart"/>
      <w:r w:rsidRPr="00420D53">
        <w:rPr>
          <w:rFonts w:ascii="Trebuchet MS" w:hAnsi="Trebuchet MS"/>
          <w:i/>
          <w:lang w:val="en-US"/>
        </w:rPr>
        <w:t>securitate</w:t>
      </w:r>
      <w:proofErr w:type="spellEnd"/>
      <w:r w:rsidRPr="00420D53">
        <w:rPr>
          <w:rFonts w:ascii="Trebuchet MS" w:hAnsi="Trebuchet MS"/>
          <w:i/>
          <w:lang w:val="en-US"/>
        </w:rPr>
        <w:t xml:space="preserve"> si </w:t>
      </w:r>
      <w:proofErr w:type="spellStart"/>
      <w:r w:rsidRPr="00420D53">
        <w:rPr>
          <w:rFonts w:ascii="Trebuchet MS" w:hAnsi="Trebuchet MS"/>
          <w:i/>
          <w:lang w:val="en-US"/>
        </w:rPr>
        <w:t>incluziune</w:t>
      </w:r>
      <w:proofErr w:type="spellEnd"/>
      <w:r w:rsidRPr="00420D53">
        <w:rPr>
          <w:rFonts w:ascii="Trebuchet MS" w:hAnsi="Trebuchet MS"/>
          <w:i/>
          <w:lang w:val="en-US"/>
        </w:rPr>
        <w:t xml:space="preserve"> </w:t>
      </w:r>
      <w:proofErr w:type="spellStart"/>
      <w:r w:rsidRPr="00420D53">
        <w:rPr>
          <w:rFonts w:ascii="Trebuchet MS" w:hAnsi="Trebuchet MS"/>
          <w:i/>
          <w:lang w:val="en-US"/>
        </w:rPr>
        <w:t>socială</w:t>
      </w:r>
      <w:proofErr w:type="spellEnd"/>
      <w:r w:rsidRPr="00420D53">
        <w:rPr>
          <w:rFonts w:ascii="Trebuchet MS" w:hAnsi="Trebuchet MS"/>
          <w:i/>
          <w:lang w:val="en-US"/>
        </w:rPr>
        <w:t xml:space="preserve"> a </w:t>
      </w:r>
      <w:proofErr w:type="spellStart"/>
      <w:r w:rsidRPr="00420D53">
        <w:rPr>
          <w:rFonts w:ascii="Trebuchet MS" w:hAnsi="Trebuchet MS"/>
          <w:i/>
          <w:lang w:val="en-US"/>
        </w:rPr>
        <w:t>minoritatilor</w:t>
      </w:r>
      <w:proofErr w:type="spellEnd"/>
      <w:r w:rsidRPr="00420D53">
        <w:rPr>
          <w:rFonts w:ascii="Trebuchet MS" w:hAnsi="Trebuchet MS"/>
          <w:i/>
          <w:lang w:val="en-US"/>
        </w:rPr>
        <w:t xml:space="preserve"> si </w:t>
      </w:r>
      <w:proofErr w:type="spellStart"/>
      <w:r w:rsidRPr="00420D53">
        <w:rPr>
          <w:rFonts w:ascii="Trebuchet MS" w:hAnsi="Trebuchet MS"/>
          <w:i/>
          <w:lang w:val="en-US"/>
        </w:rPr>
        <w:t>categoriilor</w:t>
      </w:r>
      <w:proofErr w:type="spellEnd"/>
      <w:r w:rsidRPr="00420D53">
        <w:rPr>
          <w:rFonts w:ascii="Trebuchet MS" w:hAnsi="Trebuchet MS"/>
          <w:i/>
          <w:lang w:val="en-US"/>
        </w:rPr>
        <w:t xml:space="preserve"> </w:t>
      </w:r>
      <w:proofErr w:type="spellStart"/>
      <w:r w:rsidRPr="00420D53">
        <w:rPr>
          <w:rFonts w:ascii="Trebuchet MS" w:hAnsi="Trebuchet MS"/>
          <w:i/>
          <w:lang w:val="en-US"/>
        </w:rPr>
        <w:t>defavorizate</w:t>
      </w:r>
      <w:proofErr w:type="spellEnd"/>
      <w:r w:rsidRPr="00420D53">
        <w:rPr>
          <w:rFonts w:ascii="Trebuchet MS" w:hAnsi="Trebuchet MS"/>
          <w:i/>
          <w:lang w:val="en-US"/>
        </w:rPr>
        <w:t xml:space="preserve">,  </w:t>
      </w:r>
      <w:proofErr w:type="spellStart"/>
      <w:r w:rsidRPr="00420D53">
        <w:rPr>
          <w:rFonts w:ascii="Trebuchet MS" w:hAnsi="Trebuchet MS"/>
          <w:i/>
          <w:lang w:val="en-US"/>
        </w:rPr>
        <w:t>preocupare</w:t>
      </w:r>
      <w:proofErr w:type="spellEnd"/>
      <w:r w:rsidRPr="00420D53">
        <w:rPr>
          <w:rFonts w:ascii="Trebuchet MS" w:hAnsi="Trebuchet MS"/>
          <w:i/>
          <w:lang w:val="en-US"/>
        </w:rPr>
        <w:t xml:space="preserve"> </w:t>
      </w:r>
      <w:proofErr w:type="spellStart"/>
      <w:r w:rsidRPr="00420D53">
        <w:rPr>
          <w:rFonts w:ascii="Trebuchet MS" w:hAnsi="Trebuchet MS"/>
          <w:i/>
          <w:lang w:val="en-US"/>
        </w:rPr>
        <w:t>pentru</w:t>
      </w:r>
      <w:proofErr w:type="spellEnd"/>
      <w:r w:rsidRPr="00420D53">
        <w:rPr>
          <w:rFonts w:ascii="Trebuchet MS" w:hAnsi="Trebuchet MS"/>
          <w:i/>
          <w:lang w:val="en-US"/>
        </w:rPr>
        <w:t xml:space="preserve"> </w:t>
      </w:r>
      <w:proofErr w:type="spellStart"/>
      <w:r w:rsidRPr="00420D53">
        <w:rPr>
          <w:rFonts w:ascii="Trebuchet MS" w:hAnsi="Trebuchet MS"/>
          <w:i/>
          <w:lang w:val="en-US"/>
        </w:rPr>
        <w:t>performantă</w:t>
      </w:r>
      <w:proofErr w:type="spellEnd"/>
      <w:r w:rsidRPr="00420D53">
        <w:rPr>
          <w:rFonts w:ascii="Trebuchet MS" w:hAnsi="Trebuchet MS"/>
          <w:i/>
          <w:lang w:val="en-US"/>
        </w:rPr>
        <w:t xml:space="preserve"> </w:t>
      </w:r>
      <w:proofErr w:type="spellStart"/>
      <w:r w:rsidRPr="00420D53">
        <w:rPr>
          <w:rFonts w:ascii="Trebuchet MS" w:hAnsi="Trebuchet MS"/>
          <w:i/>
          <w:lang w:val="en-US"/>
        </w:rPr>
        <w:t>şi</w:t>
      </w:r>
      <w:proofErr w:type="spellEnd"/>
      <w:r w:rsidRPr="00420D53">
        <w:rPr>
          <w:rFonts w:ascii="Trebuchet MS" w:hAnsi="Trebuchet MS"/>
          <w:i/>
          <w:lang w:val="en-US"/>
        </w:rPr>
        <w:t xml:space="preserve"> </w:t>
      </w:r>
      <w:proofErr w:type="spellStart"/>
      <w:r w:rsidRPr="00420D53">
        <w:rPr>
          <w:rFonts w:ascii="Trebuchet MS" w:hAnsi="Trebuchet MS"/>
          <w:i/>
          <w:lang w:val="en-US"/>
        </w:rPr>
        <w:t>implicare</w:t>
      </w:r>
      <w:proofErr w:type="spellEnd"/>
      <w:r w:rsidRPr="00420D53">
        <w:rPr>
          <w:rFonts w:ascii="Trebuchet MS" w:hAnsi="Trebuchet MS"/>
          <w:i/>
          <w:lang w:val="en-US"/>
        </w:rPr>
        <w:t xml:space="preserve"> a </w:t>
      </w:r>
      <w:proofErr w:type="spellStart"/>
      <w:r w:rsidRPr="00420D53">
        <w:rPr>
          <w:rFonts w:ascii="Trebuchet MS" w:hAnsi="Trebuchet MS"/>
          <w:i/>
          <w:lang w:val="en-US"/>
        </w:rPr>
        <w:t>actorilor</w:t>
      </w:r>
      <w:proofErr w:type="spellEnd"/>
      <w:r w:rsidRPr="00420D53">
        <w:rPr>
          <w:rFonts w:ascii="Trebuchet MS" w:hAnsi="Trebuchet MS"/>
          <w:i/>
          <w:lang w:val="en-US"/>
        </w:rPr>
        <w:t xml:space="preserve"> </w:t>
      </w:r>
      <w:proofErr w:type="spellStart"/>
      <w:r w:rsidRPr="00420D53">
        <w:rPr>
          <w:rFonts w:ascii="Trebuchet MS" w:hAnsi="Trebuchet MS"/>
          <w:i/>
          <w:lang w:val="en-US"/>
        </w:rPr>
        <w:t>locali</w:t>
      </w:r>
      <w:proofErr w:type="spellEnd"/>
      <w:r w:rsidRPr="00420D53">
        <w:rPr>
          <w:rFonts w:ascii="Trebuchet MS" w:hAnsi="Trebuchet MS"/>
          <w:i/>
          <w:lang w:val="en-US"/>
        </w:rPr>
        <w:t xml:space="preserve"> </w:t>
      </w:r>
      <w:proofErr w:type="spellStart"/>
      <w:r w:rsidRPr="00420D53">
        <w:rPr>
          <w:rFonts w:ascii="Trebuchet MS" w:hAnsi="Trebuchet MS"/>
          <w:i/>
          <w:lang w:val="en-US"/>
        </w:rPr>
        <w:t>în</w:t>
      </w:r>
      <w:proofErr w:type="spellEnd"/>
      <w:r w:rsidRPr="00420D53">
        <w:rPr>
          <w:rFonts w:ascii="Trebuchet MS" w:hAnsi="Trebuchet MS"/>
          <w:i/>
          <w:lang w:val="en-US"/>
        </w:rPr>
        <w:t xml:space="preserve"> </w:t>
      </w:r>
      <w:proofErr w:type="spellStart"/>
      <w:r w:rsidRPr="00420D53">
        <w:rPr>
          <w:rFonts w:ascii="Trebuchet MS" w:hAnsi="Trebuchet MS"/>
          <w:i/>
          <w:lang w:val="en-US"/>
        </w:rPr>
        <w:t>forme</w:t>
      </w:r>
      <w:proofErr w:type="spellEnd"/>
      <w:r w:rsidRPr="00420D53">
        <w:rPr>
          <w:rFonts w:ascii="Trebuchet MS" w:hAnsi="Trebuchet MS"/>
          <w:i/>
          <w:lang w:val="en-US"/>
        </w:rPr>
        <w:t xml:space="preserve"> </w:t>
      </w:r>
      <w:proofErr w:type="spellStart"/>
      <w:r w:rsidRPr="00420D53">
        <w:rPr>
          <w:rFonts w:ascii="Trebuchet MS" w:hAnsi="Trebuchet MS"/>
          <w:i/>
          <w:lang w:val="en-US"/>
        </w:rPr>
        <w:t>asociative</w:t>
      </w:r>
      <w:proofErr w:type="spellEnd"/>
      <w:r w:rsidRPr="00420D53">
        <w:rPr>
          <w:rFonts w:ascii="Trebuchet MS" w:hAnsi="Trebuchet MS"/>
          <w:i/>
          <w:lang w:val="en-US"/>
        </w:rPr>
        <w:t xml:space="preserve">  </w:t>
      </w:r>
      <w:proofErr w:type="spellStart"/>
      <w:r w:rsidRPr="00420D53">
        <w:rPr>
          <w:rFonts w:ascii="Trebuchet MS" w:hAnsi="Trebuchet MS"/>
          <w:i/>
          <w:lang w:val="en-US"/>
        </w:rPr>
        <w:t>în</w:t>
      </w:r>
      <w:proofErr w:type="spellEnd"/>
      <w:r w:rsidRPr="00420D53">
        <w:rPr>
          <w:rFonts w:ascii="Trebuchet MS" w:hAnsi="Trebuchet MS"/>
          <w:i/>
          <w:lang w:val="en-US"/>
        </w:rPr>
        <w:t xml:space="preserve"> </w:t>
      </w:r>
      <w:proofErr w:type="spellStart"/>
      <w:r w:rsidRPr="00420D53">
        <w:rPr>
          <w:rFonts w:ascii="Trebuchet MS" w:hAnsi="Trebuchet MS"/>
          <w:i/>
          <w:lang w:val="en-US"/>
        </w:rPr>
        <w:t>toate</w:t>
      </w:r>
      <w:proofErr w:type="spellEnd"/>
      <w:r w:rsidRPr="00420D53">
        <w:rPr>
          <w:rFonts w:ascii="Trebuchet MS" w:hAnsi="Trebuchet MS"/>
          <w:i/>
          <w:lang w:val="en-US"/>
        </w:rPr>
        <w:t xml:space="preserve"> </w:t>
      </w:r>
      <w:proofErr w:type="spellStart"/>
      <w:r w:rsidRPr="00420D53">
        <w:rPr>
          <w:rFonts w:ascii="Trebuchet MS" w:hAnsi="Trebuchet MS"/>
          <w:i/>
          <w:lang w:val="en-US"/>
        </w:rPr>
        <w:t>domeniile</w:t>
      </w:r>
      <w:proofErr w:type="spellEnd"/>
      <w:r w:rsidRPr="00420D53">
        <w:rPr>
          <w:rFonts w:ascii="Trebuchet MS" w:hAnsi="Trebuchet MS"/>
          <w:i/>
          <w:lang w:val="en-US"/>
        </w:rPr>
        <w:t xml:space="preserve">, </w:t>
      </w:r>
      <w:proofErr w:type="spellStart"/>
      <w:r w:rsidRPr="00420D53">
        <w:rPr>
          <w:rFonts w:ascii="Trebuchet MS" w:hAnsi="Trebuchet MS"/>
          <w:i/>
          <w:lang w:val="en-US"/>
        </w:rPr>
        <w:t>pentru</w:t>
      </w:r>
      <w:proofErr w:type="spellEnd"/>
      <w:r w:rsidRPr="00420D53">
        <w:rPr>
          <w:rFonts w:ascii="Trebuchet MS" w:hAnsi="Trebuchet MS"/>
          <w:i/>
          <w:lang w:val="en-US"/>
        </w:rPr>
        <w:t xml:space="preserve"> </w:t>
      </w:r>
      <w:proofErr w:type="spellStart"/>
      <w:r w:rsidRPr="00420D53">
        <w:rPr>
          <w:rFonts w:ascii="Trebuchet MS" w:hAnsi="Trebuchet MS"/>
          <w:i/>
          <w:lang w:val="en-US"/>
        </w:rPr>
        <w:t>cooperare</w:t>
      </w:r>
      <w:proofErr w:type="spellEnd"/>
      <w:r w:rsidRPr="00420D53">
        <w:rPr>
          <w:rFonts w:ascii="Trebuchet MS" w:hAnsi="Trebuchet MS"/>
          <w:i/>
          <w:lang w:val="en-US"/>
        </w:rPr>
        <w:t xml:space="preserve"> si </w:t>
      </w:r>
      <w:proofErr w:type="spellStart"/>
      <w:r w:rsidRPr="00420D53">
        <w:rPr>
          <w:rFonts w:ascii="Trebuchet MS" w:hAnsi="Trebuchet MS"/>
          <w:i/>
          <w:lang w:val="en-US"/>
        </w:rPr>
        <w:t>dezvoltarea</w:t>
      </w:r>
      <w:proofErr w:type="spellEnd"/>
      <w:r w:rsidRPr="00420D53">
        <w:rPr>
          <w:rFonts w:ascii="Trebuchet MS" w:hAnsi="Trebuchet MS"/>
          <w:i/>
          <w:lang w:val="en-US"/>
        </w:rPr>
        <w:t xml:space="preserve"> de </w:t>
      </w:r>
      <w:proofErr w:type="spellStart"/>
      <w:r w:rsidRPr="00420D53">
        <w:rPr>
          <w:rFonts w:ascii="Trebuchet MS" w:hAnsi="Trebuchet MS"/>
          <w:i/>
          <w:lang w:val="en-US"/>
        </w:rPr>
        <w:t>parteneriate</w:t>
      </w:r>
      <w:proofErr w:type="spellEnd"/>
      <w:r w:rsidRPr="00420D53">
        <w:rPr>
          <w:rFonts w:ascii="Trebuchet MS" w:hAnsi="Trebuchet MS"/>
          <w:i/>
          <w:lang w:val="en-US"/>
        </w:rPr>
        <w:t>,</w:t>
      </w:r>
      <w:r w:rsidRPr="00420D53">
        <w:rPr>
          <w:rFonts w:ascii="Trebuchet MS" w:hAnsi="Trebuchet MS"/>
          <w:lang w:val="en-US"/>
        </w:rPr>
        <w:t xml:space="preserve">  </w:t>
      </w:r>
      <w:proofErr w:type="spellStart"/>
      <w:r w:rsidRPr="00420D53">
        <w:rPr>
          <w:rFonts w:ascii="Trebuchet MS" w:hAnsi="Trebuchet MS"/>
          <w:lang w:val="en-US"/>
        </w:rPr>
        <w:t>impreuna</w:t>
      </w:r>
      <w:proofErr w:type="spellEnd"/>
      <w:r w:rsidRPr="00420D53">
        <w:rPr>
          <w:rFonts w:ascii="Trebuchet MS" w:hAnsi="Trebuchet MS"/>
          <w:lang w:val="en-US"/>
        </w:rPr>
        <w:t xml:space="preserve"> cu </w:t>
      </w:r>
      <w:proofErr w:type="spellStart"/>
      <w:r w:rsidRPr="00420D53">
        <w:rPr>
          <w:rFonts w:ascii="Trebuchet MS" w:hAnsi="Trebuchet MS"/>
          <w:lang w:val="en-US"/>
        </w:rPr>
        <w:t>masurile</w:t>
      </w:r>
      <w:proofErr w:type="spellEnd"/>
      <w:r w:rsidRPr="00420D53">
        <w:rPr>
          <w:rFonts w:ascii="Trebuchet MS" w:hAnsi="Trebuchet MS"/>
          <w:lang w:val="en-US"/>
        </w:rPr>
        <w:t xml:space="preserve"> M1/2A, M2/2B, M3/3A, M4/6A, M5/6A si M8/6B. </w:t>
      </w:r>
    </w:p>
    <w:p w:rsidR="00B03F01" w:rsidRPr="00420D53" w:rsidRDefault="00B03F01" w:rsidP="00B03F01">
      <w:pPr>
        <w:spacing w:after="0"/>
        <w:jc w:val="both"/>
        <w:rPr>
          <w:rFonts w:ascii="Trebuchet MS" w:hAnsi="Trebuchet MS"/>
          <w:lang w:val="en-US"/>
        </w:rPr>
      </w:pPr>
      <w:r w:rsidRPr="00F033CA">
        <w:rPr>
          <w:rFonts w:ascii="Trebuchet MS" w:eastAsia="Calibri" w:hAnsi="Trebuchet MS" w:cs="Times New Roman"/>
        </w:rPr>
        <w:t xml:space="preserve">M1/2A </w:t>
      </w:r>
      <w:r w:rsidRPr="00F033CA">
        <w:rPr>
          <w:rFonts w:ascii="Trebuchet MS" w:eastAsia="Calibri" w:hAnsi="Trebuchet MS" w:cs="Times New Roman"/>
          <w:i/>
        </w:rPr>
        <w:t>Dezvoltarea si modernizarea fermelor agricole in vederea cresterii calitatii, productivitatii si diminuarii riscurilor specifice</w:t>
      </w:r>
      <w:r w:rsidRPr="00F033CA">
        <w:rPr>
          <w:rFonts w:ascii="Trebuchet MS" w:eastAsia="Calibri" w:hAnsi="Trebuchet MS" w:cs="Times New Roman"/>
        </w:rPr>
        <w:t xml:space="preserve">, M2/2B </w:t>
      </w:r>
      <w:r w:rsidRPr="00F033CA">
        <w:rPr>
          <w:rFonts w:ascii="Trebuchet MS" w:eastAsia="Calibri" w:hAnsi="Trebuchet MS" w:cs="Times New Roman"/>
          <w:i/>
        </w:rPr>
        <w:t xml:space="preserve">Valorificarea superioara a potentialului agricol prin stimularea infiintarii si dezvoltarii exploatatiilor agricole competitive, </w:t>
      </w:r>
      <w:r w:rsidRPr="00F033CA">
        <w:rPr>
          <w:rFonts w:ascii="Trebuchet MS" w:eastAsia="Calibri" w:hAnsi="Trebuchet MS" w:cs="Times New Roman"/>
          <w:lang w:val="en-US"/>
        </w:rPr>
        <w:t xml:space="preserve">M3/3A </w:t>
      </w:r>
      <w:proofErr w:type="spellStart"/>
      <w:r w:rsidRPr="00F033CA">
        <w:rPr>
          <w:rFonts w:ascii="Trebuchet MS" w:eastAsia="Calibri" w:hAnsi="Trebuchet MS" w:cs="Times New Roman"/>
          <w:i/>
          <w:lang w:val="en-US"/>
        </w:rPr>
        <w:t>Valorificarea</w:t>
      </w:r>
      <w:proofErr w:type="spellEnd"/>
      <w:r w:rsidRPr="00F033CA">
        <w:rPr>
          <w:rFonts w:ascii="Trebuchet MS" w:eastAsia="Calibri" w:hAnsi="Trebuchet MS" w:cs="Times New Roman"/>
          <w:i/>
          <w:lang w:val="en-US"/>
        </w:rPr>
        <w:t xml:space="preserve"> </w:t>
      </w:r>
      <w:proofErr w:type="spellStart"/>
      <w:r w:rsidRPr="00F033CA">
        <w:rPr>
          <w:rFonts w:ascii="Trebuchet MS" w:eastAsia="Calibri" w:hAnsi="Trebuchet MS" w:cs="Times New Roman"/>
          <w:i/>
          <w:lang w:val="en-US"/>
        </w:rPr>
        <w:t>superioara</w:t>
      </w:r>
      <w:proofErr w:type="spellEnd"/>
      <w:r w:rsidRPr="00F033CA">
        <w:rPr>
          <w:rFonts w:ascii="Trebuchet MS" w:eastAsia="Calibri" w:hAnsi="Trebuchet MS" w:cs="Times New Roman"/>
          <w:i/>
          <w:lang w:val="en-US"/>
        </w:rPr>
        <w:t xml:space="preserve"> a </w:t>
      </w:r>
      <w:proofErr w:type="spellStart"/>
      <w:r w:rsidRPr="00F033CA">
        <w:rPr>
          <w:rFonts w:ascii="Trebuchet MS" w:eastAsia="Calibri" w:hAnsi="Trebuchet MS" w:cs="Times New Roman"/>
          <w:i/>
          <w:lang w:val="en-US"/>
        </w:rPr>
        <w:t>productiei</w:t>
      </w:r>
      <w:proofErr w:type="spellEnd"/>
      <w:r w:rsidRPr="00F033CA">
        <w:rPr>
          <w:rFonts w:ascii="Trebuchet MS" w:eastAsia="Calibri" w:hAnsi="Trebuchet MS" w:cs="Times New Roman"/>
          <w:i/>
          <w:lang w:val="en-US"/>
        </w:rPr>
        <w:t xml:space="preserve"> </w:t>
      </w:r>
      <w:proofErr w:type="spellStart"/>
      <w:r w:rsidRPr="00F033CA">
        <w:rPr>
          <w:rFonts w:ascii="Trebuchet MS" w:eastAsia="Calibri" w:hAnsi="Trebuchet MS" w:cs="Times New Roman"/>
          <w:i/>
          <w:lang w:val="en-US"/>
        </w:rPr>
        <w:t>agricole</w:t>
      </w:r>
      <w:proofErr w:type="spellEnd"/>
      <w:r w:rsidRPr="00F033CA">
        <w:rPr>
          <w:rFonts w:ascii="Trebuchet MS" w:eastAsia="Calibri" w:hAnsi="Trebuchet MS" w:cs="Times New Roman"/>
          <w:i/>
          <w:lang w:val="en-US"/>
        </w:rPr>
        <w:t xml:space="preserve"> </w:t>
      </w:r>
      <w:proofErr w:type="spellStart"/>
      <w:r w:rsidRPr="00F033CA">
        <w:rPr>
          <w:rFonts w:ascii="Trebuchet MS" w:eastAsia="Calibri" w:hAnsi="Trebuchet MS" w:cs="Times New Roman"/>
          <w:i/>
          <w:lang w:val="en-US"/>
        </w:rPr>
        <w:t>prin</w:t>
      </w:r>
      <w:proofErr w:type="spellEnd"/>
      <w:r w:rsidRPr="00F033CA">
        <w:rPr>
          <w:rFonts w:ascii="Trebuchet MS" w:eastAsia="Calibri" w:hAnsi="Trebuchet MS" w:cs="Times New Roman"/>
          <w:i/>
          <w:lang w:val="en-US"/>
        </w:rPr>
        <w:t xml:space="preserve"> </w:t>
      </w:r>
      <w:proofErr w:type="spellStart"/>
      <w:r w:rsidRPr="00F033CA">
        <w:rPr>
          <w:rFonts w:ascii="Trebuchet MS" w:eastAsia="Calibri" w:hAnsi="Trebuchet MS" w:cs="Times New Roman"/>
          <w:i/>
          <w:lang w:val="en-US"/>
        </w:rPr>
        <w:t>cresterea</w:t>
      </w:r>
      <w:proofErr w:type="spellEnd"/>
      <w:r w:rsidRPr="00F033CA">
        <w:rPr>
          <w:rFonts w:ascii="Trebuchet MS" w:eastAsia="Calibri" w:hAnsi="Trebuchet MS" w:cs="Times New Roman"/>
          <w:i/>
          <w:lang w:val="en-US"/>
        </w:rPr>
        <w:t xml:space="preserve"> </w:t>
      </w:r>
      <w:proofErr w:type="spellStart"/>
      <w:r w:rsidRPr="00F033CA">
        <w:rPr>
          <w:rFonts w:ascii="Trebuchet MS" w:eastAsia="Calibri" w:hAnsi="Trebuchet MS" w:cs="Times New Roman"/>
          <w:i/>
          <w:lang w:val="en-US"/>
        </w:rPr>
        <w:t>gradului</w:t>
      </w:r>
      <w:proofErr w:type="spellEnd"/>
      <w:r w:rsidRPr="00F033CA">
        <w:rPr>
          <w:rFonts w:ascii="Trebuchet MS" w:eastAsia="Calibri" w:hAnsi="Trebuchet MS" w:cs="Times New Roman"/>
          <w:i/>
          <w:lang w:val="en-US"/>
        </w:rPr>
        <w:t xml:space="preserve"> de </w:t>
      </w:r>
      <w:proofErr w:type="spellStart"/>
      <w:r w:rsidRPr="00F033CA">
        <w:rPr>
          <w:rFonts w:ascii="Trebuchet MS" w:eastAsia="Calibri" w:hAnsi="Trebuchet MS" w:cs="Times New Roman"/>
          <w:i/>
          <w:lang w:val="en-US"/>
        </w:rPr>
        <w:t>competitivitate</w:t>
      </w:r>
      <w:proofErr w:type="spellEnd"/>
      <w:r w:rsidRPr="00F033CA">
        <w:rPr>
          <w:rFonts w:ascii="Trebuchet MS" w:eastAsia="Calibri" w:hAnsi="Trebuchet MS" w:cs="Times New Roman"/>
          <w:i/>
          <w:lang w:val="en-US"/>
        </w:rPr>
        <w:t xml:space="preserve"> a </w:t>
      </w:r>
      <w:proofErr w:type="spellStart"/>
      <w:r w:rsidRPr="00F033CA">
        <w:rPr>
          <w:rFonts w:ascii="Trebuchet MS" w:eastAsia="Calibri" w:hAnsi="Trebuchet MS" w:cs="Times New Roman"/>
          <w:i/>
          <w:lang w:val="en-US"/>
        </w:rPr>
        <w:t>procesatorilor</w:t>
      </w:r>
      <w:proofErr w:type="spellEnd"/>
      <w:r w:rsidRPr="00F033CA">
        <w:rPr>
          <w:rFonts w:ascii="Trebuchet MS" w:eastAsia="Calibri" w:hAnsi="Trebuchet MS" w:cs="Times New Roman"/>
          <w:i/>
          <w:lang w:val="en-US"/>
        </w:rPr>
        <w:t xml:space="preserve"> </w:t>
      </w:r>
      <w:proofErr w:type="spellStart"/>
      <w:r w:rsidRPr="00F033CA">
        <w:rPr>
          <w:rFonts w:ascii="Trebuchet MS" w:eastAsia="Calibri" w:hAnsi="Trebuchet MS" w:cs="Times New Roman"/>
          <w:i/>
          <w:lang w:val="en-US"/>
        </w:rPr>
        <w:t>locali</w:t>
      </w:r>
      <w:proofErr w:type="spellEnd"/>
      <w:r w:rsidRPr="00F033CA">
        <w:rPr>
          <w:rFonts w:ascii="Trebuchet MS" w:eastAsia="Calibri" w:hAnsi="Trebuchet MS" w:cs="Times New Roman"/>
          <w:lang w:val="en-US"/>
        </w:rPr>
        <w:t>,</w:t>
      </w:r>
      <w:r>
        <w:rPr>
          <w:rFonts w:ascii="Trebuchet MS" w:eastAsia="Calibri" w:hAnsi="Trebuchet MS" w:cs="Times New Roman"/>
          <w:lang w:val="en-US"/>
        </w:rPr>
        <w:t xml:space="preserve"> </w:t>
      </w:r>
      <w:r w:rsidRPr="00F033CA">
        <w:rPr>
          <w:rFonts w:ascii="Trebuchet MS" w:eastAsia="Times New Roman" w:hAnsi="Trebuchet MS" w:cs="Times New Roman"/>
          <w:lang w:val="en-US"/>
        </w:rPr>
        <w:t xml:space="preserve">M4/6A </w:t>
      </w:r>
      <w:proofErr w:type="spellStart"/>
      <w:r w:rsidRPr="00F033CA">
        <w:rPr>
          <w:rFonts w:ascii="Trebuchet MS" w:eastAsia="Times New Roman" w:hAnsi="Trebuchet MS" w:cs="Times New Roman"/>
          <w:i/>
          <w:lang w:val="en-US"/>
        </w:rPr>
        <w:t>Cresterea</w:t>
      </w:r>
      <w:proofErr w:type="spellEnd"/>
      <w:r w:rsidRPr="00F033CA">
        <w:rPr>
          <w:rFonts w:ascii="Trebuchet MS" w:eastAsia="Times New Roman" w:hAnsi="Trebuchet MS" w:cs="Times New Roman"/>
          <w:i/>
          <w:lang w:val="en-US"/>
        </w:rPr>
        <w:t xml:space="preserve"> </w:t>
      </w:r>
      <w:proofErr w:type="spellStart"/>
      <w:r w:rsidRPr="00F033CA">
        <w:rPr>
          <w:rFonts w:ascii="Trebuchet MS" w:eastAsia="Times New Roman" w:hAnsi="Trebuchet MS" w:cs="Times New Roman"/>
          <w:i/>
          <w:lang w:val="en-US"/>
        </w:rPr>
        <w:t>nivelului</w:t>
      </w:r>
      <w:proofErr w:type="spellEnd"/>
      <w:r w:rsidRPr="00F033CA">
        <w:rPr>
          <w:rFonts w:ascii="Trebuchet MS" w:eastAsia="Times New Roman" w:hAnsi="Trebuchet MS" w:cs="Times New Roman"/>
          <w:i/>
          <w:lang w:val="en-US"/>
        </w:rPr>
        <w:t xml:space="preserve"> de </w:t>
      </w:r>
      <w:proofErr w:type="spellStart"/>
      <w:r w:rsidRPr="00F033CA">
        <w:rPr>
          <w:rFonts w:ascii="Trebuchet MS" w:eastAsia="Times New Roman" w:hAnsi="Trebuchet MS" w:cs="Times New Roman"/>
          <w:i/>
          <w:lang w:val="en-US"/>
        </w:rPr>
        <w:t>trai</w:t>
      </w:r>
      <w:proofErr w:type="spellEnd"/>
      <w:r w:rsidRPr="00F033CA">
        <w:rPr>
          <w:rFonts w:ascii="Trebuchet MS" w:eastAsia="Times New Roman" w:hAnsi="Trebuchet MS" w:cs="Times New Roman"/>
          <w:i/>
          <w:lang w:val="en-US"/>
        </w:rPr>
        <w:t xml:space="preserve"> </w:t>
      </w:r>
      <w:proofErr w:type="spellStart"/>
      <w:r w:rsidRPr="00F033CA">
        <w:rPr>
          <w:rFonts w:ascii="Trebuchet MS" w:eastAsia="Times New Roman" w:hAnsi="Trebuchet MS" w:cs="Times New Roman"/>
          <w:i/>
          <w:lang w:val="en-US"/>
        </w:rPr>
        <w:t>prin</w:t>
      </w:r>
      <w:proofErr w:type="spellEnd"/>
      <w:r w:rsidRPr="00F033CA">
        <w:rPr>
          <w:rFonts w:ascii="Trebuchet MS" w:eastAsia="Times New Roman" w:hAnsi="Trebuchet MS" w:cs="Times New Roman"/>
          <w:i/>
          <w:lang w:val="en-US"/>
        </w:rPr>
        <w:t xml:space="preserve"> </w:t>
      </w:r>
      <w:proofErr w:type="spellStart"/>
      <w:r w:rsidRPr="00F033CA">
        <w:rPr>
          <w:rFonts w:ascii="Trebuchet MS" w:eastAsia="Times New Roman" w:hAnsi="Trebuchet MS" w:cs="Times New Roman"/>
          <w:i/>
          <w:lang w:val="en-US"/>
        </w:rPr>
        <w:t>valorificarea</w:t>
      </w:r>
      <w:proofErr w:type="spellEnd"/>
      <w:r w:rsidRPr="00F033CA">
        <w:rPr>
          <w:rFonts w:ascii="Trebuchet MS" w:eastAsia="Times New Roman" w:hAnsi="Trebuchet MS" w:cs="Times New Roman"/>
          <w:i/>
          <w:lang w:val="en-US"/>
        </w:rPr>
        <w:t xml:space="preserve"> </w:t>
      </w:r>
      <w:proofErr w:type="spellStart"/>
      <w:r w:rsidRPr="00F033CA">
        <w:rPr>
          <w:rFonts w:ascii="Trebuchet MS" w:eastAsia="Times New Roman" w:hAnsi="Trebuchet MS" w:cs="Times New Roman"/>
          <w:i/>
          <w:lang w:val="en-US"/>
        </w:rPr>
        <w:t>superioara</w:t>
      </w:r>
      <w:proofErr w:type="spellEnd"/>
      <w:r w:rsidRPr="00F033CA">
        <w:rPr>
          <w:rFonts w:ascii="Trebuchet MS" w:eastAsia="Times New Roman" w:hAnsi="Trebuchet MS" w:cs="Times New Roman"/>
          <w:i/>
          <w:lang w:val="en-US"/>
        </w:rPr>
        <w:t xml:space="preserve"> a </w:t>
      </w:r>
      <w:proofErr w:type="spellStart"/>
      <w:r w:rsidRPr="00F033CA">
        <w:rPr>
          <w:rFonts w:ascii="Trebuchet MS" w:eastAsia="Times New Roman" w:hAnsi="Trebuchet MS" w:cs="Times New Roman"/>
          <w:i/>
          <w:lang w:val="en-US"/>
        </w:rPr>
        <w:t>potentialului</w:t>
      </w:r>
      <w:proofErr w:type="spellEnd"/>
      <w:r w:rsidRPr="00F033CA">
        <w:rPr>
          <w:rFonts w:ascii="Trebuchet MS" w:eastAsia="Times New Roman" w:hAnsi="Trebuchet MS" w:cs="Times New Roman"/>
          <w:i/>
          <w:lang w:val="en-US"/>
        </w:rPr>
        <w:t xml:space="preserve"> local </w:t>
      </w:r>
      <w:proofErr w:type="spellStart"/>
      <w:r w:rsidRPr="00F033CA">
        <w:rPr>
          <w:rFonts w:ascii="Trebuchet MS" w:eastAsia="Times New Roman" w:hAnsi="Trebuchet MS" w:cs="Times New Roman"/>
          <w:i/>
          <w:lang w:val="en-US"/>
        </w:rPr>
        <w:t>nonagricol</w:t>
      </w:r>
      <w:proofErr w:type="spellEnd"/>
      <w:r w:rsidRPr="00F033CA">
        <w:rPr>
          <w:rFonts w:ascii="Trebuchet MS" w:eastAsia="Times New Roman" w:hAnsi="Trebuchet MS" w:cs="Times New Roman"/>
          <w:lang w:val="en-US"/>
        </w:rPr>
        <w:t xml:space="preserve">, M5/6A </w:t>
      </w:r>
      <w:proofErr w:type="spellStart"/>
      <w:r w:rsidRPr="00F033CA">
        <w:rPr>
          <w:rFonts w:ascii="Trebuchet MS" w:eastAsia="Times New Roman" w:hAnsi="Trebuchet MS" w:cs="Times New Roman"/>
          <w:i/>
          <w:lang w:val="en-US"/>
        </w:rPr>
        <w:t>Dezvoltarea</w:t>
      </w:r>
      <w:proofErr w:type="spellEnd"/>
      <w:r w:rsidRPr="00F033CA">
        <w:rPr>
          <w:rFonts w:ascii="Trebuchet MS" w:eastAsia="Times New Roman" w:hAnsi="Trebuchet MS" w:cs="Times New Roman"/>
          <w:i/>
          <w:lang w:val="en-US"/>
        </w:rPr>
        <w:t xml:space="preserve"> </w:t>
      </w:r>
      <w:proofErr w:type="spellStart"/>
      <w:r w:rsidRPr="00F033CA">
        <w:rPr>
          <w:rFonts w:ascii="Trebuchet MS" w:eastAsia="Times New Roman" w:hAnsi="Trebuchet MS" w:cs="Times New Roman"/>
          <w:i/>
          <w:lang w:val="en-US"/>
        </w:rPr>
        <w:t>economiei</w:t>
      </w:r>
      <w:proofErr w:type="spellEnd"/>
      <w:r w:rsidRPr="00F033CA">
        <w:rPr>
          <w:rFonts w:ascii="Trebuchet MS" w:eastAsia="Times New Roman" w:hAnsi="Trebuchet MS" w:cs="Times New Roman"/>
          <w:i/>
          <w:lang w:val="en-US"/>
        </w:rPr>
        <w:t xml:space="preserve"> locale </w:t>
      </w:r>
      <w:proofErr w:type="spellStart"/>
      <w:r w:rsidRPr="00F033CA">
        <w:rPr>
          <w:rFonts w:ascii="Trebuchet MS" w:eastAsia="Times New Roman" w:hAnsi="Trebuchet MS" w:cs="Times New Roman"/>
          <w:i/>
          <w:lang w:val="en-US"/>
        </w:rPr>
        <w:t>prin</w:t>
      </w:r>
      <w:proofErr w:type="spellEnd"/>
      <w:r w:rsidRPr="00F033CA">
        <w:rPr>
          <w:rFonts w:ascii="Trebuchet MS" w:eastAsia="Times New Roman" w:hAnsi="Trebuchet MS" w:cs="Times New Roman"/>
          <w:i/>
          <w:lang w:val="en-US"/>
        </w:rPr>
        <w:t xml:space="preserve"> </w:t>
      </w:r>
      <w:proofErr w:type="spellStart"/>
      <w:r w:rsidRPr="00F033CA">
        <w:rPr>
          <w:rFonts w:ascii="Trebuchet MS" w:eastAsia="Times New Roman" w:hAnsi="Trebuchet MS" w:cs="Times New Roman"/>
          <w:i/>
          <w:lang w:val="en-US"/>
        </w:rPr>
        <w:t>infiintarea</w:t>
      </w:r>
      <w:proofErr w:type="spellEnd"/>
      <w:r w:rsidRPr="00F033CA">
        <w:rPr>
          <w:rFonts w:ascii="Trebuchet MS" w:eastAsia="Times New Roman" w:hAnsi="Trebuchet MS" w:cs="Times New Roman"/>
          <w:i/>
          <w:lang w:val="en-US"/>
        </w:rPr>
        <w:t>/</w:t>
      </w:r>
      <w:proofErr w:type="spellStart"/>
      <w:r w:rsidRPr="00F033CA">
        <w:rPr>
          <w:rFonts w:ascii="Trebuchet MS" w:eastAsia="Times New Roman" w:hAnsi="Trebuchet MS" w:cs="Times New Roman"/>
          <w:i/>
          <w:lang w:val="en-US"/>
        </w:rPr>
        <w:t>extinderea</w:t>
      </w:r>
      <w:proofErr w:type="spellEnd"/>
      <w:r w:rsidRPr="00F033CA">
        <w:rPr>
          <w:rFonts w:ascii="Trebuchet MS" w:eastAsia="Times New Roman" w:hAnsi="Trebuchet MS" w:cs="Times New Roman"/>
          <w:i/>
          <w:lang w:val="en-US"/>
        </w:rPr>
        <w:t>/</w:t>
      </w:r>
      <w:proofErr w:type="spellStart"/>
      <w:r w:rsidRPr="00F033CA">
        <w:rPr>
          <w:rFonts w:ascii="Trebuchet MS" w:eastAsia="Times New Roman" w:hAnsi="Trebuchet MS" w:cs="Times New Roman"/>
          <w:i/>
          <w:lang w:val="en-US"/>
        </w:rPr>
        <w:t>modernizarea</w:t>
      </w:r>
      <w:proofErr w:type="spellEnd"/>
      <w:r w:rsidRPr="00F033CA">
        <w:rPr>
          <w:rFonts w:ascii="Trebuchet MS" w:eastAsia="Times New Roman" w:hAnsi="Trebuchet MS" w:cs="Times New Roman"/>
          <w:i/>
          <w:lang w:val="en-US"/>
        </w:rPr>
        <w:t xml:space="preserve"> de </w:t>
      </w:r>
      <w:proofErr w:type="spellStart"/>
      <w:r w:rsidRPr="00F033CA">
        <w:rPr>
          <w:rFonts w:ascii="Trebuchet MS" w:eastAsia="Times New Roman" w:hAnsi="Trebuchet MS" w:cs="Times New Roman"/>
          <w:i/>
          <w:lang w:val="en-US"/>
        </w:rPr>
        <w:t>unitati</w:t>
      </w:r>
      <w:proofErr w:type="spellEnd"/>
      <w:r w:rsidRPr="00F033CA">
        <w:rPr>
          <w:rFonts w:ascii="Trebuchet MS" w:eastAsia="Times New Roman" w:hAnsi="Trebuchet MS" w:cs="Times New Roman"/>
          <w:i/>
          <w:lang w:val="en-US"/>
        </w:rPr>
        <w:t xml:space="preserve"> </w:t>
      </w:r>
      <w:proofErr w:type="spellStart"/>
      <w:r w:rsidRPr="00F033CA">
        <w:rPr>
          <w:rFonts w:ascii="Trebuchet MS" w:eastAsia="Times New Roman" w:hAnsi="Trebuchet MS" w:cs="Times New Roman"/>
          <w:i/>
          <w:lang w:val="en-US"/>
        </w:rPr>
        <w:t>economice</w:t>
      </w:r>
      <w:proofErr w:type="spellEnd"/>
      <w:r w:rsidRPr="00F033CA">
        <w:rPr>
          <w:rFonts w:ascii="Trebuchet MS" w:eastAsia="Times New Roman" w:hAnsi="Trebuchet MS" w:cs="Times New Roman"/>
          <w:i/>
          <w:lang w:val="en-US"/>
        </w:rPr>
        <w:t xml:space="preserve"> de </w:t>
      </w:r>
      <w:proofErr w:type="spellStart"/>
      <w:r w:rsidRPr="00F033CA">
        <w:rPr>
          <w:rFonts w:ascii="Trebuchet MS" w:eastAsia="Times New Roman" w:hAnsi="Trebuchet MS" w:cs="Times New Roman"/>
          <w:i/>
          <w:lang w:val="en-US"/>
        </w:rPr>
        <w:t>productie</w:t>
      </w:r>
      <w:proofErr w:type="spellEnd"/>
      <w:r w:rsidRPr="00F033CA">
        <w:rPr>
          <w:rFonts w:ascii="Trebuchet MS" w:eastAsia="Times New Roman" w:hAnsi="Trebuchet MS" w:cs="Times New Roman"/>
          <w:i/>
          <w:lang w:val="en-US"/>
        </w:rPr>
        <w:t xml:space="preserve"> si </w:t>
      </w:r>
      <w:proofErr w:type="spellStart"/>
      <w:r w:rsidRPr="00F033CA">
        <w:rPr>
          <w:rFonts w:ascii="Trebuchet MS" w:eastAsia="Times New Roman" w:hAnsi="Trebuchet MS" w:cs="Times New Roman"/>
          <w:i/>
          <w:lang w:val="en-US"/>
        </w:rPr>
        <w:t>servicii</w:t>
      </w:r>
      <w:proofErr w:type="spellEnd"/>
      <w:r w:rsidRPr="00F033CA">
        <w:rPr>
          <w:rFonts w:ascii="Trebuchet MS" w:eastAsia="Times New Roman" w:hAnsi="Trebuchet MS" w:cs="Times New Roman"/>
          <w:lang w:val="en-US"/>
        </w:rPr>
        <w:t>,</w:t>
      </w:r>
      <w:r w:rsidRPr="00F033CA">
        <w:rPr>
          <w:rFonts w:ascii="Calibri" w:eastAsia="Calibri" w:hAnsi="Calibri" w:cs="Times New Roman"/>
        </w:rPr>
        <w:t xml:space="preserve"> </w:t>
      </w:r>
      <w:r w:rsidRPr="00F033CA">
        <w:rPr>
          <w:rFonts w:ascii="Trebuchet MS" w:eastAsia="Calibri" w:hAnsi="Trebuchet MS" w:cs="Times New Roman"/>
        </w:rPr>
        <w:t xml:space="preserve">M7/6B </w:t>
      </w:r>
      <w:r w:rsidRPr="00F033CA">
        <w:rPr>
          <w:rFonts w:ascii="Trebuchet MS" w:eastAsia="Calibri" w:hAnsi="Trebuchet MS" w:cs="Times New Roman"/>
          <w:i/>
        </w:rPr>
        <w:t>Crearea si dezvoltarea formelor asociative de producatori non-agricoli si prestatori de servicii, in vederea promovarii comune, abordarii planificate a pietei de desfacere, transferului de cunostinte si inovarii</w:t>
      </w:r>
      <w:r>
        <w:rPr>
          <w:rFonts w:ascii="Trebuchet MS" w:eastAsia="Calibri" w:hAnsi="Trebuchet MS" w:cs="Times New Roman"/>
        </w:rPr>
        <w:t xml:space="preserve">, </w:t>
      </w:r>
      <w:r w:rsidRPr="00F033CA">
        <w:rPr>
          <w:rFonts w:ascii="Trebuchet MS" w:eastAsia="Calibri" w:hAnsi="Trebuchet MS" w:cs="Times New Roman"/>
        </w:rPr>
        <w:t xml:space="preserve">M8/6B </w:t>
      </w:r>
      <w:r w:rsidRPr="00F033CA">
        <w:rPr>
          <w:rFonts w:ascii="Trebuchet MS" w:eastAsia="Calibri" w:hAnsi="Trebuchet MS" w:cs="Times New Roman"/>
          <w:i/>
        </w:rPr>
        <w:t>Solidaritate, asistenta si sprijin local in vederea eradicarii saraciei si lipsei de perspective in comunitatile de romi si alte categorii sociale defavorizate  din teritoriul GAL Microregiunea Horezu.</w:t>
      </w:r>
    </w:p>
    <w:p w:rsidR="00B03F01" w:rsidRPr="00F42EDE" w:rsidRDefault="00B03F01" w:rsidP="00B03F01">
      <w:pPr>
        <w:spacing w:after="0"/>
        <w:jc w:val="both"/>
        <w:rPr>
          <w:rFonts w:ascii="Trebuchet MS" w:hAnsi="Trebuchet MS"/>
          <w:b/>
        </w:rPr>
      </w:pPr>
      <w:r w:rsidRPr="00F42EDE">
        <w:rPr>
          <w:rFonts w:ascii="Trebuchet MS" w:hAnsi="Trebuchet MS"/>
          <w:b/>
        </w:rPr>
        <w:t>2. Valoarea adăugată a măsurii</w:t>
      </w:r>
    </w:p>
    <w:p w:rsidR="00B03F01" w:rsidRPr="00420D53" w:rsidRDefault="00B03F01" w:rsidP="00B03F01">
      <w:pPr>
        <w:spacing w:after="0"/>
        <w:jc w:val="both"/>
        <w:rPr>
          <w:rFonts w:ascii="Trebuchet MS" w:hAnsi="Trebuchet MS"/>
          <w:bCs/>
        </w:rPr>
      </w:pPr>
      <w:r w:rsidRPr="00420D53">
        <w:rPr>
          <w:rFonts w:ascii="Trebuchet MS" w:hAnsi="Trebuchet MS"/>
        </w:rPr>
        <w:t xml:space="preserve">Masura M6/6B - </w:t>
      </w:r>
      <w:r w:rsidRPr="00420D53">
        <w:rPr>
          <w:rFonts w:ascii="Trebuchet MS" w:hAnsi="Trebuchet MS"/>
          <w:bCs/>
          <w:i/>
        </w:rPr>
        <w:t>Dezvoltarea infrastructurii la scara mica, serviciilor publice, serviciilor pentru populatie, serviciilor sociale, conservarea si promovarea patrimoniului local, material si imaterial si a patrimoniului natural</w:t>
      </w:r>
      <w:r w:rsidRPr="00420D53">
        <w:rPr>
          <w:rFonts w:ascii="Trebuchet MS" w:hAnsi="Trebuchet MS"/>
          <w:bCs/>
        </w:rPr>
        <w:t xml:space="preserve"> propune o abordare inovativa a dezvoltarii locale ca feed-back al nevoilor comunitare, in vederea furnizarii unor argumente viabile pentru stoparea exodului populatiei, in special a tinerilor.</w:t>
      </w:r>
    </w:p>
    <w:p w:rsidR="00B03F01" w:rsidRPr="00420D53" w:rsidRDefault="00B03F01" w:rsidP="00B03F01">
      <w:pPr>
        <w:spacing w:after="0"/>
        <w:jc w:val="both"/>
        <w:rPr>
          <w:rFonts w:ascii="Trebuchet MS" w:hAnsi="Trebuchet MS"/>
          <w:bCs/>
        </w:rPr>
      </w:pPr>
      <w:r w:rsidRPr="00420D53">
        <w:rPr>
          <w:rFonts w:ascii="Trebuchet MS" w:hAnsi="Trebuchet MS"/>
          <w:bCs/>
        </w:rPr>
        <w:t>Motivare: Viata comunitatii din spatiul rural si mic-urban din teritoriul GAL Microregiunea Horezu este afectata de lipsa unor dotari elementare la nivelul infrastructurii mici, serviciilor comunitare, serviciilor pentru populatie, care se reflecta in diminuarea conditiilor oferite populatiei din punct de vedere cultural, educational, recreativ, sportiv, al utilitatilor curente, al asigurarii conditiilor de securitate a vietii (iluminat public, supraveghere video, ambulanta, pompieri), accesului la proprietati si la pietele de desfacere. Interventii punctuale si eficiente sprijinite prin masura LEADER pot asigura solutii pentru toate aceste neajunsuri.</w:t>
      </w:r>
    </w:p>
    <w:p w:rsidR="00B03F01" w:rsidRPr="00F42EDE" w:rsidRDefault="00B03F01" w:rsidP="00B03F01">
      <w:pPr>
        <w:tabs>
          <w:tab w:val="left" w:pos="7580"/>
        </w:tabs>
        <w:spacing w:after="0"/>
        <w:jc w:val="both"/>
        <w:rPr>
          <w:rFonts w:ascii="Trebuchet MS" w:hAnsi="Trebuchet MS"/>
          <w:bCs/>
          <w:color w:val="00B050"/>
        </w:rPr>
      </w:pPr>
      <w:r w:rsidRPr="00420D53">
        <w:rPr>
          <w:rFonts w:ascii="Trebuchet MS" w:hAnsi="Trebuchet MS"/>
          <w:bCs/>
        </w:rPr>
        <w:t>Plus-valoarea masurii: Revitalizarea comunitara prin crearea unui spatiu de viata si dezvoltare adecvat nivelului actual de civilizatie.</w:t>
      </w:r>
      <w:r w:rsidRPr="00F42EDE">
        <w:rPr>
          <w:rFonts w:ascii="Trebuchet MS" w:hAnsi="Trebuchet MS"/>
          <w:bCs/>
          <w:color w:val="00B050"/>
        </w:rPr>
        <w:tab/>
      </w:r>
    </w:p>
    <w:p w:rsidR="00B03F01" w:rsidRPr="00F42EDE" w:rsidRDefault="00B03F01" w:rsidP="00B03F01">
      <w:pPr>
        <w:spacing w:after="0"/>
        <w:jc w:val="both"/>
        <w:rPr>
          <w:rFonts w:ascii="Trebuchet MS" w:hAnsi="Trebuchet MS"/>
          <w:b/>
        </w:rPr>
      </w:pPr>
      <w:r w:rsidRPr="00F42EDE">
        <w:rPr>
          <w:rFonts w:ascii="Trebuchet MS" w:hAnsi="Trebuchet MS"/>
          <w:b/>
        </w:rPr>
        <w:t>3. Trimiteri la alte acte legislative</w:t>
      </w:r>
    </w:p>
    <w:p w:rsidR="00B03F01" w:rsidRPr="009510C4" w:rsidRDefault="00B03F01" w:rsidP="00B03F01">
      <w:pPr>
        <w:spacing w:after="0"/>
        <w:jc w:val="both"/>
        <w:rPr>
          <w:rFonts w:ascii="Trebuchet MS" w:hAnsi="Trebuchet MS"/>
          <w:b/>
        </w:rPr>
      </w:pPr>
      <w:r w:rsidRPr="009510C4">
        <w:rPr>
          <w:rFonts w:ascii="Trebuchet MS" w:hAnsi="Trebuchet MS"/>
          <w:b/>
        </w:rPr>
        <w:t xml:space="preserve">Legislatie </w:t>
      </w:r>
      <w:r>
        <w:rPr>
          <w:rFonts w:ascii="Trebuchet MS" w:hAnsi="Trebuchet MS"/>
          <w:b/>
        </w:rPr>
        <w:t>n</w:t>
      </w:r>
      <w:r w:rsidRPr="009510C4">
        <w:rPr>
          <w:rFonts w:ascii="Trebuchet MS" w:hAnsi="Trebuchet MS"/>
          <w:b/>
        </w:rPr>
        <w:t>ationala</w:t>
      </w:r>
      <w:r>
        <w:rPr>
          <w:rFonts w:ascii="Trebuchet MS" w:hAnsi="Trebuchet MS"/>
          <w:b/>
        </w:rPr>
        <w:t xml:space="preserve">: </w:t>
      </w:r>
      <w:r w:rsidRPr="00C37AAF">
        <w:rPr>
          <w:rFonts w:ascii="Trebuchet MS" w:eastAsia="Calibri" w:hAnsi="Trebuchet MS" w:cs="Times New Roman"/>
          <w:lang w:val="en-US"/>
        </w:rPr>
        <w:t xml:space="preserve">cu </w:t>
      </w:r>
      <w:proofErr w:type="spellStart"/>
      <w:r w:rsidRPr="00C37AAF">
        <w:rPr>
          <w:rFonts w:ascii="Trebuchet MS" w:eastAsia="Calibri" w:hAnsi="Trebuchet MS" w:cs="Times New Roman"/>
          <w:lang w:val="en-US"/>
        </w:rPr>
        <w:t>incidenţă</w:t>
      </w:r>
      <w:proofErr w:type="spellEnd"/>
      <w:r w:rsidRPr="00C37AAF">
        <w:rPr>
          <w:rFonts w:ascii="Trebuchet MS" w:eastAsia="Calibri" w:hAnsi="Trebuchet MS" w:cs="Times New Roman"/>
          <w:lang w:val="en-US"/>
        </w:rPr>
        <w:t xml:space="preserve"> </w:t>
      </w:r>
      <w:proofErr w:type="spellStart"/>
      <w:r w:rsidRPr="00C37AAF">
        <w:rPr>
          <w:rFonts w:ascii="Trebuchet MS" w:eastAsia="Calibri" w:hAnsi="Trebuchet MS" w:cs="Times New Roman"/>
          <w:lang w:val="en-US"/>
        </w:rPr>
        <w:t>în</w:t>
      </w:r>
      <w:proofErr w:type="spellEnd"/>
      <w:r w:rsidRPr="00C37AAF">
        <w:rPr>
          <w:rFonts w:ascii="Trebuchet MS" w:eastAsia="Calibri" w:hAnsi="Trebuchet MS" w:cs="Times New Roman"/>
          <w:lang w:val="en-US"/>
        </w:rPr>
        <w:t xml:space="preserve"> </w:t>
      </w:r>
      <w:proofErr w:type="spellStart"/>
      <w:r w:rsidRPr="00C37AAF">
        <w:rPr>
          <w:rFonts w:ascii="Trebuchet MS" w:eastAsia="Calibri" w:hAnsi="Trebuchet MS" w:cs="Times New Roman"/>
          <w:lang w:val="en-US"/>
        </w:rPr>
        <w:t>domeniile</w:t>
      </w:r>
      <w:proofErr w:type="spellEnd"/>
      <w:r w:rsidRPr="00C37AAF">
        <w:rPr>
          <w:rFonts w:ascii="Trebuchet MS" w:eastAsia="Calibri" w:hAnsi="Trebuchet MS" w:cs="Times New Roman"/>
          <w:lang w:val="en-US"/>
        </w:rPr>
        <w:t xml:space="preserve"> </w:t>
      </w:r>
      <w:proofErr w:type="spellStart"/>
      <w:r w:rsidRPr="00C37AAF">
        <w:rPr>
          <w:rFonts w:ascii="Trebuchet MS" w:eastAsia="Calibri" w:hAnsi="Trebuchet MS" w:cs="Times New Roman"/>
          <w:lang w:val="en-US"/>
        </w:rPr>
        <w:t>activităţilor</w:t>
      </w:r>
      <w:proofErr w:type="spellEnd"/>
      <w:r w:rsidRPr="00C37AAF">
        <w:rPr>
          <w:rFonts w:ascii="Trebuchet MS" w:eastAsia="Calibri" w:hAnsi="Trebuchet MS" w:cs="Times New Roman"/>
          <w:lang w:val="en-US"/>
        </w:rPr>
        <w:t xml:space="preserve"> </w:t>
      </w:r>
      <w:proofErr w:type="spellStart"/>
      <w:r>
        <w:rPr>
          <w:rFonts w:ascii="Trebuchet MS" w:eastAsia="Calibri" w:hAnsi="Trebuchet MS" w:cs="Times New Roman"/>
          <w:lang w:val="en-US"/>
        </w:rPr>
        <w:t>prevăzute</w:t>
      </w:r>
      <w:proofErr w:type="spellEnd"/>
      <w:r w:rsidRPr="00C37AAF">
        <w:rPr>
          <w:rFonts w:ascii="Trebuchet MS" w:eastAsia="Calibri" w:hAnsi="Trebuchet MS" w:cs="Times New Roman"/>
          <w:lang w:val="en-US"/>
        </w:rPr>
        <w:t xml:space="preserve"> </w:t>
      </w:r>
      <w:proofErr w:type="spellStart"/>
      <w:r w:rsidRPr="00C37AAF">
        <w:rPr>
          <w:rFonts w:ascii="Trebuchet MS" w:eastAsia="Calibri" w:hAnsi="Trebuchet MS" w:cs="Times New Roman"/>
          <w:lang w:val="en-US"/>
        </w:rPr>
        <w:t>în</w:t>
      </w:r>
      <w:proofErr w:type="spellEnd"/>
      <w:r w:rsidRPr="00C37AAF">
        <w:rPr>
          <w:rFonts w:ascii="Trebuchet MS" w:eastAsia="Calibri" w:hAnsi="Trebuchet MS" w:cs="Times New Roman"/>
          <w:lang w:val="en-US"/>
        </w:rPr>
        <w:t xml:space="preserve"> </w:t>
      </w:r>
      <w:proofErr w:type="spellStart"/>
      <w:r w:rsidRPr="00C37AAF">
        <w:rPr>
          <w:rFonts w:ascii="Trebuchet MS" w:eastAsia="Calibri" w:hAnsi="Trebuchet MS" w:cs="Times New Roman"/>
          <w:lang w:val="en-US"/>
        </w:rPr>
        <w:t>Ghidul</w:t>
      </w:r>
      <w:proofErr w:type="spellEnd"/>
      <w:r w:rsidRPr="00C37AAF">
        <w:rPr>
          <w:rFonts w:ascii="Trebuchet MS" w:eastAsia="Calibri" w:hAnsi="Trebuchet MS" w:cs="Times New Roman"/>
          <w:lang w:val="en-US"/>
        </w:rPr>
        <w:t xml:space="preserve"> </w:t>
      </w:r>
      <w:proofErr w:type="spellStart"/>
      <w:r w:rsidRPr="00C37AAF">
        <w:rPr>
          <w:rFonts w:ascii="Trebuchet MS" w:eastAsia="Calibri" w:hAnsi="Trebuchet MS" w:cs="Times New Roman"/>
          <w:lang w:val="en-US"/>
        </w:rPr>
        <w:t>solicitantului</w:t>
      </w:r>
      <w:proofErr w:type="spellEnd"/>
      <w:r w:rsidRPr="00C37AAF">
        <w:rPr>
          <w:rFonts w:ascii="Trebuchet MS" w:eastAsia="Calibri" w:hAnsi="Trebuchet MS" w:cs="Times New Roman"/>
          <w:lang w:val="en-US"/>
        </w:rPr>
        <w:t xml:space="preserve"> </w:t>
      </w:r>
      <w:proofErr w:type="spellStart"/>
      <w:r w:rsidRPr="00C37AAF">
        <w:rPr>
          <w:rFonts w:ascii="Trebuchet MS" w:eastAsia="Calibri" w:hAnsi="Trebuchet MS" w:cs="Times New Roman"/>
          <w:lang w:val="en-US"/>
        </w:rPr>
        <w:t>pentru</w:t>
      </w:r>
      <w:proofErr w:type="spellEnd"/>
      <w:r w:rsidRPr="00C37AAF">
        <w:rPr>
          <w:rFonts w:ascii="Trebuchet MS" w:eastAsia="Calibri" w:hAnsi="Trebuchet MS" w:cs="Times New Roman"/>
          <w:lang w:val="en-US"/>
        </w:rPr>
        <w:t xml:space="preserve"> </w:t>
      </w:r>
      <w:proofErr w:type="spellStart"/>
      <w:r w:rsidRPr="00C37AAF">
        <w:rPr>
          <w:rFonts w:ascii="Trebuchet MS" w:eastAsia="Calibri" w:hAnsi="Trebuchet MS" w:cs="Times New Roman"/>
          <w:lang w:val="en-US"/>
        </w:rPr>
        <w:t>participarea</w:t>
      </w:r>
      <w:proofErr w:type="spellEnd"/>
      <w:r w:rsidRPr="00C37AAF">
        <w:rPr>
          <w:rFonts w:ascii="Trebuchet MS" w:eastAsia="Calibri" w:hAnsi="Trebuchet MS" w:cs="Times New Roman"/>
          <w:lang w:val="en-US"/>
        </w:rPr>
        <w:t xml:space="preserve"> la </w:t>
      </w:r>
      <w:proofErr w:type="spellStart"/>
      <w:r w:rsidRPr="00C37AAF">
        <w:rPr>
          <w:rFonts w:ascii="Trebuchet MS" w:eastAsia="Calibri" w:hAnsi="Trebuchet MS" w:cs="Times New Roman"/>
          <w:lang w:val="en-US"/>
        </w:rPr>
        <w:t>selecţia</w:t>
      </w:r>
      <w:proofErr w:type="spellEnd"/>
      <w:r w:rsidRPr="00C37AAF">
        <w:rPr>
          <w:rFonts w:ascii="Trebuchet MS" w:eastAsia="Calibri" w:hAnsi="Trebuchet MS" w:cs="Times New Roman"/>
          <w:lang w:val="en-US"/>
        </w:rPr>
        <w:t xml:space="preserve"> SDL, </w:t>
      </w:r>
      <w:proofErr w:type="spellStart"/>
      <w:r w:rsidRPr="00C37AAF">
        <w:rPr>
          <w:rFonts w:ascii="Trebuchet MS" w:eastAsia="Calibri" w:hAnsi="Trebuchet MS" w:cs="Times New Roman"/>
          <w:lang w:val="en-US"/>
        </w:rPr>
        <w:t>prevederile</w:t>
      </w:r>
      <w:proofErr w:type="spellEnd"/>
      <w:r w:rsidRPr="00C37AAF">
        <w:rPr>
          <w:rFonts w:ascii="Trebuchet MS" w:eastAsia="Calibri" w:hAnsi="Trebuchet MS" w:cs="Times New Roman"/>
          <w:lang w:val="en-US"/>
        </w:rPr>
        <w:t xml:space="preserve"> PNDR 2014-2020</w:t>
      </w:r>
    </w:p>
    <w:p w:rsidR="00B03F01" w:rsidRDefault="00B03F01" w:rsidP="00B03F01">
      <w:pPr>
        <w:spacing w:after="0"/>
        <w:jc w:val="both"/>
        <w:rPr>
          <w:rFonts w:ascii="Trebuchet MS" w:eastAsia="Calibri" w:hAnsi="Trebuchet MS" w:cs="Times New Roman"/>
          <w:lang w:val="en-US"/>
        </w:rPr>
      </w:pPr>
      <w:r>
        <w:rPr>
          <w:rFonts w:ascii="Trebuchet MS" w:hAnsi="Trebuchet MS"/>
          <w:b/>
        </w:rPr>
        <w:lastRenderedPageBreak/>
        <w:t>L</w:t>
      </w:r>
      <w:r w:rsidRPr="009510C4">
        <w:rPr>
          <w:rFonts w:ascii="Trebuchet MS" w:hAnsi="Trebuchet MS"/>
          <w:b/>
        </w:rPr>
        <w:t xml:space="preserve">egislatie </w:t>
      </w:r>
      <w:r>
        <w:rPr>
          <w:rFonts w:ascii="Trebuchet MS" w:hAnsi="Trebuchet MS"/>
          <w:b/>
        </w:rPr>
        <w:t xml:space="preserve">europeana: </w:t>
      </w:r>
      <w:r w:rsidRPr="009510C4">
        <w:rPr>
          <w:rFonts w:ascii="Trebuchet MS" w:hAnsi="Trebuchet MS"/>
        </w:rPr>
        <w:t>R</w:t>
      </w:r>
      <w:r>
        <w:rPr>
          <w:rFonts w:ascii="Trebuchet MS" w:hAnsi="Trebuchet MS"/>
        </w:rPr>
        <w:t>eg.</w:t>
      </w:r>
      <w:r w:rsidRPr="009510C4">
        <w:rPr>
          <w:rFonts w:ascii="Trebuchet MS" w:hAnsi="Trebuchet MS"/>
        </w:rPr>
        <w:t xml:space="preserve"> (UE) nr. 1407/2013 privind aplicarea art. 107 si 108 din Tratatul privind functionarea Uniunii Europene referitor la ajutoarele de minimis;</w:t>
      </w:r>
      <w:r>
        <w:rPr>
          <w:rFonts w:ascii="Trebuchet MS" w:hAnsi="Trebuchet MS"/>
        </w:rPr>
        <w:t xml:space="preserve"> </w:t>
      </w:r>
      <w:r w:rsidRPr="00C37AAF">
        <w:rPr>
          <w:rFonts w:ascii="Trebuchet MS" w:eastAsia="Calibri" w:hAnsi="Trebuchet MS" w:cs="Times New Roman"/>
          <w:lang w:val="en-US"/>
        </w:rPr>
        <w:t xml:space="preserve">Reg. (UE) 1303/2013, Reg. (UE) 1305/2013, </w:t>
      </w:r>
      <w:proofErr w:type="spellStart"/>
      <w:r w:rsidRPr="00C37AAF">
        <w:rPr>
          <w:rFonts w:ascii="Trebuchet MS" w:eastAsia="Calibri" w:hAnsi="Trebuchet MS" w:cs="Times New Roman"/>
          <w:lang w:val="en-US"/>
        </w:rPr>
        <w:t>completat</w:t>
      </w:r>
      <w:proofErr w:type="spellEnd"/>
      <w:r w:rsidRPr="00C37AAF">
        <w:rPr>
          <w:rFonts w:ascii="Trebuchet MS" w:eastAsia="Calibri" w:hAnsi="Trebuchet MS" w:cs="Times New Roman"/>
          <w:lang w:val="en-US"/>
        </w:rPr>
        <w:t xml:space="preserve"> cu Reg. (UE) nr. </w:t>
      </w:r>
      <w:proofErr w:type="gramStart"/>
      <w:r w:rsidRPr="00C37AAF">
        <w:rPr>
          <w:rFonts w:ascii="Trebuchet MS" w:eastAsia="Calibri" w:hAnsi="Trebuchet MS" w:cs="Times New Roman"/>
          <w:lang w:val="en-US"/>
        </w:rPr>
        <w:t>807/2014, Reg. (UE) nr.</w:t>
      </w:r>
      <w:proofErr w:type="gramEnd"/>
      <w:r w:rsidRPr="00C37AAF">
        <w:rPr>
          <w:rFonts w:ascii="Trebuchet MS" w:eastAsia="Calibri" w:hAnsi="Trebuchet MS" w:cs="Times New Roman"/>
          <w:lang w:val="en-US"/>
        </w:rPr>
        <w:t xml:space="preserve"> </w:t>
      </w:r>
      <w:proofErr w:type="gramStart"/>
      <w:r w:rsidRPr="00C37AAF">
        <w:rPr>
          <w:rFonts w:ascii="Trebuchet MS" w:eastAsia="Calibri" w:hAnsi="Trebuchet MS" w:cs="Times New Roman"/>
          <w:lang w:val="en-US"/>
        </w:rPr>
        <w:t xml:space="preserve">808/2014, </w:t>
      </w:r>
      <w:proofErr w:type="spellStart"/>
      <w:r w:rsidRPr="00C37AAF">
        <w:rPr>
          <w:rFonts w:ascii="Trebuchet MS" w:eastAsia="Calibri" w:hAnsi="Trebuchet MS" w:cs="Times New Roman"/>
          <w:lang w:val="en-US"/>
        </w:rPr>
        <w:t>Reg</w:t>
      </w:r>
      <w:proofErr w:type="spellEnd"/>
      <w:r w:rsidRPr="00C37AAF">
        <w:rPr>
          <w:rFonts w:ascii="Trebuchet MS" w:eastAsia="Calibri" w:hAnsi="Trebuchet MS" w:cs="Times New Roman"/>
          <w:lang w:val="en-US"/>
        </w:rPr>
        <w:t xml:space="preserve"> (UE) nr.</w:t>
      </w:r>
      <w:proofErr w:type="gramEnd"/>
      <w:r w:rsidRPr="00C37AAF">
        <w:rPr>
          <w:rFonts w:ascii="Trebuchet MS" w:eastAsia="Calibri" w:hAnsi="Trebuchet MS" w:cs="Times New Roman"/>
          <w:lang w:val="en-US"/>
        </w:rPr>
        <w:t xml:space="preserve"> 1242/2008</w:t>
      </w:r>
      <w:r>
        <w:rPr>
          <w:rFonts w:ascii="Trebuchet MS" w:eastAsia="Calibri" w:hAnsi="Trebuchet MS" w:cs="Times New Roman"/>
          <w:lang w:val="en-US"/>
        </w:rPr>
        <w:t>.</w:t>
      </w:r>
    </w:p>
    <w:p w:rsidR="00B03F01" w:rsidRPr="00F42EDE" w:rsidRDefault="00B03F01" w:rsidP="00B03F01">
      <w:pPr>
        <w:spacing w:after="0"/>
        <w:jc w:val="both"/>
        <w:rPr>
          <w:rFonts w:ascii="Trebuchet MS" w:hAnsi="Trebuchet MS"/>
          <w:b/>
        </w:rPr>
      </w:pPr>
      <w:r w:rsidRPr="00F42EDE">
        <w:rPr>
          <w:rFonts w:ascii="Trebuchet MS" w:hAnsi="Trebuchet MS"/>
          <w:b/>
        </w:rPr>
        <w:t>4. Beneficiari direcți/indirecți (grup țintă)</w:t>
      </w:r>
    </w:p>
    <w:p w:rsidR="00B03F01" w:rsidRPr="00420D53" w:rsidRDefault="00B03F01" w:rsidP="00B03F01">
      <w:pPr>
        <w:spacing w:after="0"/>
        <w:jc w:val="both"/>
        <w:rPr>
          <w:rFonts w:ascii="Trebuchet MS" w:hAnsi="Trebuchet MS"/>
        </w:rPr>
      </w:pPr>
      <w:r w:rsidRPr="00420D53">
        <w:rPr>
          <w:rFonts w:ascii="Trebuchet MS" w:hAnsi="Trebuchet MS"/>
          <w:b/>
        </w:rPr>
        <w:t>Beneficiari directi</w:t>
      </w:r>
      <w:r w:rsidRPr="00420D53">
        <w:rPr>
          <w:rFonts w:ascii="Trebuchet MS" w:hAnsi="Trebuchet MS"/>
        </w:rPr>
        <w:t>:</w:t>
      </w:r>
    </w:p>
    <w:p w:rsidR="00B03F01" w:rsidRPr="00420D53" w:rsidRDefault="00B03F01" w:rsidP="00B03F01">
      <w:pPr>
        <w:spacing w:after="0"/>
        <w:ind w:firstLine="708"/>
        <w:jc w:val="both"/>
        <w:rPr>
          <w:rFonts w:ascii="Trebuchet MS" w:hAnsi="Trebuchet MS"/>
        </w:rPr>
      </w:pPr>
      <w:r w:rsidRPr="00420D53">
        <w:rPr>
          <w:rFonts w:ascii="Trebuchet MS" w:hAnsi="Trebuchet MS"/>
        </w:rPr>
        <w:t>• UAT definite conform legislației în vigoare;</w:t>
      </w:r>
    </w:p>
    <w:p w:rsidR="00B03F01" w:rsidRPr="00420D53" w:rsidRDefault="00B03F01" w:rsidP="00B03F01">
      <w:pPr>
        <w:spacing w:after="0"/>
        <w:ind w:firstLine="708"/>
        <w:jc w:val="both"/>
        <w:rPr>
          <w:rFonts w:ascii="Trebuchet MS" w:hAnsi="Trebuchet MS"/>
        </w:rPr>
      </w:pPr>
      <w:r w:rsidRPr="00420D53">
        <w:rPr>
          <w:rFonts w:ascii="Trebuchet MS" w:hAnsi="Trebuchet MS"/>
        </w:rPr>
        <w:t>• ONG-uri definite conform legislației în vigoare, al caror obiect de activitate este conform domeniului abordat;</w:t>
      </w:r>
    </w:p>
    <w:p w:rsidR="00B03F01" w:rsidRPr="00420D53" w:rsidRDefault="00B03F01" w:rsidP="00B03F01">
      <w:pPr>
        <w:spacing w:after="0"/>
        <w:jc w:val="both"/>
        <w:rPr>
          <w:rFonts w:ascii="Trebuchet MS" w:hAnsi="Trebuchet MS"/>
        </w:rPr>
      </w:pPr>
      <w:r w:rsidRPr="00420D53">
        <w:rPr>
          <w:rFonts w:ascii="Trebuchet MS" w:hAnsi="Trebuchet MS"/>
          <w:b/>
        </w:rPr>
        <w:t>Beneficiari indirecti:</w:t>
      </w:r>
      <w:r w:rsidRPr="00420D53">
        <w:rPr>
          <w:rFonts w:ascii="Trebuchet MS" w:hAnsi="Trebuchet MS"/>
        </w:rPr>
        <w:t xml:space="preserve"> membrii comunitatii din teritoriul GAL</w:t>
      </w:r>
    </w:p>
    <w:p w:rsidR="00B03F01" w:rsidRPr="00F42EDE" w:rsidRDefault="00B03F01" w:rsidP="00B03F01">
      <w:pPr>
        <w:spacing w:after="0"/>
        <w:jc w:val="both"/>
        <w:rPr>
          <w:rFonts w:ascii="Trebuchet MS" w:hAnsi="Trebuchet MS"/>
          <w:b/>
        </w:rPr>
      </w:pPr>
      <w:r w:rsidRPr="00F42EDE">
        <w:rPr>
          <w:rFonts w:ascii="Trebuchet MS" w:hAnsi="Trebuchet MS"/>
          <w:b/>
        </w:rPr>
        <w:t>5. Tip de sprijin</w:t>
      </w:r>
    </w:p>
    <w:p w:rsidR="00B03F01" w:rsidRPr="00420D53" w:rsidRDefault="00B03F01" w:rsidP="00B03F01">
      <w:pPr>
        <w:spacing w:after="0"/>
        <w:jc w:val="both"/>
        <w:rPr>
          <w:rFonts w:ascii="Trebuchet MS" w:hAnsi="Trebuchet MS"/>
        </w:rPr>
      </w:pPr>
      <w:r w:rsidRPr="00420D53">
        <w:rPr>
          <w:rFonts w:ascii="Trebuchet MS" w:hAnsi="Trebuchet MS"/>
        </w:rPr>
        <w:t xml:space="preserve">• </w:t>
      </w:r>
      <w:r w:rsidRPr="00420D53">
        <w:rPr>
          <w:rFonts w:ascii="Trebuchet MS" w:hAnsi="Trebuchet MS"/>
        </w:rPr>
        <w:tab/>
        <w:t>Rambursarea costurilor eligibile suportate și plătite efectiv</w:t>
      </w:r>
    </w:p>
    <w:p w:rsidR="00B03F01" w:rsidRPr="00F42EDE" w:rsidRDefault="00B03F01" w:rsidP="00B03F01">
      <w:pPr>
        <w:spacing w:after="0"/>
        <w:jc w:val="both"/>
        <w:rPr>
          <w:rFonts w:ascii="Trebuchet MS" w:hAnsi="Trebuchet MS"/>
          <w:b/>
        </w:rPr>
      </w:pPr>
      <w:r w:rsidRPr="00420D53">
        <w:rPr>
          <w:rFonts w:ascii="Trebuchet MS" w:hAnsi="Trebuchet MS"/>
        </w:rPr>
        <w:t xml:space="preserve">• </w:t>
      </w:r>
      <w:r w:rsidRPr="00420D53">
        <w:rPr>
          <w:rFonts w:ascii="Trebuchet MS" w:hAnsi="Trebuchet MS"/>
        </w:rPr>
        <w:tab/>
        <w:t>Plăți în avans, cu condiția constituirii unei garanții bancare sau a unei garanții echivalente corespunzătoare procentului de 100 % din valoarea avansului, în conformitate cu art. 45 (4) și art. 63 ale Reg. (UE) nr. 1305/2013, numai in cazul proiectelor de investitii</w:t>
      </w:r>
      <w:r>
        <w:rPr>
          <w:rFonts w:ascii="Trebuchet MS" w:hAnsi="Trebuchet MS"/>
        </w:rPr>
        <w:t>.</w:t>
      </w:r>
    </w:p>
    <w:p w:rsidR="00B03F01" w:rsidRPr="00F42EDE" w:rsidRDefault="00B03F01" w:rsidP="00B03F01">
      <w:pPr>
        <w:spacing w:after="0"/>
        <w:jc w:val="both"/>
        <w:rPr>
          <w:rFonts w:ascii="Trebuchet MS" w:hAnsi="Trebuchet MS"/>
          <w:b/>
        </w:rPr>
      </w:pPr>
      <w:r w:rsidRPr="00F42EDE">
        <w:rPr>
          <w:rFonts w:ascii="Trebuchet MS" w:hAnsi="Trebuchet MS"/>
          <w:b/>
        </w:rPr>
        <w:t>6. Tipuri de acțiuni eligibile și neeligibile</w:t>
      </w:r>
    </w:p>
    <w:p w:rsidR="00B03F01" w:rsidRPr="00420D53" w:rsidRDefault="00B03F01" w:rsidP="00B03F01">
      <w:pPr>
        <w:spacing w:after="0"/>
        <w:jc w:val="both"/>
        <w:rPr>
          <w:rFonts w:ascii="Trebuchet MS" w:hAnsi="Trebuchet MS"/>
          <w:b/>
        </w:rPr>
      </w:pPr>
      <w:r w:rsidRPr="00420D53">
        <w:rPr>
          <w:rFonts w:ascii="Trebuchet MS" w:hAnsi="Trebuchet MS"/>
          <w:b/>
        </w:rPr>
        <w:t>Tipuri de actiuni eligibile:</w:t>
      </w:r>
    </w:p>
    <w:p w:rsidR="00B03F01" w:rsidRPr="00420D53" w:rsidRDefault="00B03F01" w:rsidP="00B03F01">
      <w:pPr>
        <w:spacing w:after="0"/>
        <w:jc w:val="both"/>
        <w:rPr>
          <w:rFonts w:ascii="Trebuchet MS" w:hAnsi="Trebuchet MS"/>
        </w:rPr>
      </w:pPr>
      <w:r w:rsidRPr="00420D53">
        <w:rPr>
          <w:rFonts w:ascii="Trebuchet MS" w:hAnsi="Trebuchet MS"/>
        </w:rPr>
        <w:t>• Înființarea/dezvoltarea/modernizarea/amenajarea spațiilor publice de agrement pentru comunitate;</w:t>
      </w:r>
    </w:p>
    <w:p w:rsidR="00B03F01" w:rsidRDefault="00B03F01" w:rsidP="00B03F01">
      <w:pPr>
        <w:spacing w:after="0"/>
        <w:jc w:val="both"/>
        <w:rPr>
          <w:rFonts w:ascii="Trebuchet MS" w:hAnsi="Trebuchet MS"/>
        </w:rPr>
      </w:pPr>
      <w:r w:rsidRPr="00F033CA">
        <w:rPr>
          <w:rFonts w:ascii="Trebuchet MS" w:hAnsi="Trebuchet MS"/>
        </w:rPr>
        <w:t>• Elaborarea si actualizarea planurilor de dezvoltare a localitatilor</w:t>
      </w:r>
      <w:r>
        <w:rPr>
          <w:rFonts w:ascii="Trebuchet MS" w:hAnsi="Trebuchet MS"/>
        </w:rPr>
        <w:t>.</w:t>
      </w:r>
      <w:r w:rsidRPr="00F033CA">
        <w:rPr>
          <w:rFonts w:ascii="Trebuchet MS" w:hAnsi="Trebuchet MS"/>
        </w:rPr>
        <w:t xml:space="preserve"> </w:t>
      </w:r>
    </w:p>
    <w:p w:rsidR="00B03F01" w:rsidRPr="00F033CA" w:rsidRDefault="00B03F01" w:rsidP="00B03F01">
      <w:pPr>
        <w:spacing w:after="0"/>
        <w:jc w:val="both"/>
        <w:rPr>
          <w:rFonts w:ascii="Trebuchet MS" w:hAnsi="Trebuchet MS"/>
        </w:rPr>
      </w:pPr>
      <w:r w:rsidRPr="00FC68E3">
        <w:rPr>
          <w:rFonts w:ascii="Trebuchet MS" w:hAnsi="Trebuchet MS"/>
        </w:rPr>
        <w:t>•</w:t>
      </w:r>
      <w:r>
        <w:rPr>
          <w:rFonts w:ascii="Trebuchet MS" w:hAnsi="Trebuchet MS"/>
        </w:rPr>
        <w:t xml:space="preserve"> Dezvoltarea</w:t>
      </w:r>
      <w:r w:rsidRPr="00F033CA">
        <w:rPr>
          <w:rFonts w:ascii="Trebuchet MS" w:hAnsi="Trebuchet MS"/>
        </w:rPr>
        <w:t xml:space="preserve"> serviciilor </w:t>
      </w:r>
      <w:r>
        <w:rPr>
          <w:rFonts w:ascii="Trebuchet MS" w:hAnsi="Trebuchet MS"/>
        </w:rPr>
        <w:t xml:space="preserve">publice </w:t>
      </w:r>
      <w:r w:rsidRPr="00F033CA">
        <w:rPr>
          <w:rFonts w:ascii="Trebuchet MS" w:hAnsi="Trebuchet MS"/>
        </w:rPr>
        <w:t xml:space="preserve">de baza </w:t>
      </w:r>
      <w:r>
        <w:rPr>
          <w:rFonts w:ascii="Trebuchet MS" w:hAnsi="Trebuchet MS"/>
        </w:rPr>
        <w:t>oferite cetatenilor din teritoriul GAL</w:t>
      </w:r>
    </w:p>
    <w:p w:rsidR="00B03F01" w:rsidRPr="00420D53" w:rsidRDefault="00B03F01" w:rsidP="00B03F01">
      <w:pPr>
        <w:spacing w:after="0"/>
        <w:jc w:val="both"/>
        <w:rPr>
          <w:rFonts w:ascii="Trebuchet MS" w:hAnsi="Trebuchet MS"/>
        </w:rPr>
      </w:pPr>
      <w:r w:rsidRPr="00420D53">
        <w:rPr>
          <w:rFonts w:ascii="Trebuchet MS" w:hAnsi="Trebuchet MS"/>
        </w:rPr>
        <w:t>• Modernizarea, renovarea și/sau dotarea asezamintelor culturale publice</w:t>
      </w:r>
    </w:p>
    <w:p w:rsidR="00B03F01" w:rsidRPr="00420D53" w:rsidRDefault="00B03F01" w:rsidP="00B03F01">
      <w:pPr>
        <w:spacing w:after="0"/>
        <w:jc w:val="both"/>
        <w:rPr>
          <w:rFonts w:ascii="Trebuchet MS" w:hAnsi="Trebuchet MS"/>
        </w:rPr>
      </w:pPr>
      <w:r w:rsidRPr="00420D53">
        <w:rPr>
          <w:rFonts w:ascii="Trebuchet MS" w:hAnsi="Trebuchet MS"/>
        </w:rPr>
        <w:t xml:space="preserve">• Investitii asociate cu intretinerea, refacerea, modernizarea, valorizarea patrimoniului natural si cultural, material si imaterial </w:t>
      </w:r>
    </w:p>
    <w:p w:rsidR="00B03F01" w:rsidRPr="00420D53" w:rsidRDefault="00B03F01" w:rsidP="00B03F01">
      <w:pPr>
        <w:spacing w:after="0"/>
        <w:jc w:val="both"/>
        <w:rPr>
          <w:rFonts w:ascii="Trebuchet MS" w:hAnsi="Trebuchet MS"/>
        </w:rPr>
      </w:pPr>
      <w:r w:rsidRPr="00420D53">
        <w:rPr>
          <w:rFonts w:ascii="Trebuchet MS" w:hAnsi="Trebuchet MS"/>
        </w:rPr>
        <w:t>•  Actiuni de sensibilizare ecologica si valorizare a potentialului peisagistic local</w:t>
      </w:r>
    </w:p>
    <w:p w:rsidR="00B03F01" w:rsidRPr="00420D53" w:rsidRDefault="00B03F01" w:rsidP="00B03F01">
      <w:pPr>
        <w:spacing w:after="0"/>
        <w:jc w:val="both"/>
        <w:rPr>
          <w:rFonts w:ascii="Trebuchet MS" w:hAnsi="Trebuchet MS"/>
        </w:rPr>
      </w:pPr>
      <w:r w:rsidRPr="00420D53">
        <w:rPr>
          <w:rFonts w:ascii="Trebuchet MS" w:hAnsi="Trebuchet MS"/>
        </w:rPr>
        <w:t>•  Înființarea/dezvoltarea și dotarea infrastructurii de valorificare a produselor locale</w:t>
      </w:r>
    </w:p>
    <w:p w:rsidR="00B03F01" w:rsidRPr="00420D53" w:rsidRDefault="00B03F01" w:rsidP="00B03F01">
      <w:pPr>
        <w:spacing w:after="0"/>
        <w:jc w:val="both"/>
        <w:rPr>
          <w:rFonts w:ascii="Trebuchet MS" w:hAnsi="Trebuchet MS"/>
        </w:rPr>
      </w:pPr>
      <w:r w:rsidRPr="00420D53">
        <w:rPr>
          <w:rFonts w:ascii="Trebuchet MS" w:hAnsi="Trebuchet MS"/>
        </w:rPr>
        <w:t>•  Înființarea și/sau extinderea/modernizarea rețelei publice de iluminat</w:t>
      </w:r>
    </w:p>
    <w:p w:rsidR="00B03F01" w:rsidRPr="00420D53" w:rsidRDefault="00B03F01" w:rsidP="00B03F01">
      <w:pPr>
        <w:spacing w:after="0"/>
        <w:jc w:val="both"/>
        <w:rPr>
          <w:rFonts w:ascii="Trebuchet MS" w:hAnsi="Trebuchet MS"/>
        </w:rPr>
      </w:pPr>
      <w:r w:rsidRPr="00420D53">
        <w:rPr>
          <w:rFonts w:ascii="Trebuchet MS" w:hAnsi="Trebuchet MS"/>
        </w:rPr>
        <w:t>•  Înființarea și/sau extinderea sistemelor de supraveghere</w:t>
      </w:r>
    </w:p>
    <w:p w:rsidR="00B03F01" w:rsidRPr="00420D53" w:rsidRDefault="00B03F01" w:rsidP="00B03F01">
      <w:pPr>
        <w:spacing w:after="0"/>
        <w:jc w:val="both"/>
        <w:rPr>
          <w:rFonts w:ascii="Trebuchet MS" w:hAnsi="Trebuchet MS"/>
        </w:rPr>
      </w:pPr>
      <w:r w:rsidRPr="00420D53">
        <w:rPr>
          <w:rFonts w:ascii="Trebuchet MS" w:hAnsi="Trebuchet MS"/>
        </w:rPr>
        <w:t xml:space="preserve">•  Achiziționarea utilajelor, echipamentelor pentru serviciile publice locale </w:t>
      </w:r>
    </w:p>
    <w:p w:rsidR="00B03F01" w:rsidRPr="00CF3DCC" w:rsidRDefault="00B03F01" w:rsidP="00B03F01">
      <w:pPr>
        <w:spacing w:after="0"/>
        <w:jc w:val="both"/>
        <w:rPr>
          <w:rFonts w:ascii="Trebuchet MS" w:hAnsi="Trebuchet MS"/>
          <w:b/>
        </w:rPr>
      </w:pPr>
      <w:r w:rsidRPr="00CF3DCC">
        <w:rPr>
          <w:rFonts w:ascii="Trebuchet MS" w:hAnsi="Trebuchet MS"/>
          <w:b/>
        </w:rPr>
        <w:t>Tipuri de actiuni neeligibile:</w:t>
      </w:r>
      <w:r w:rsidRPr="00CF3DCC">
        <w:rPr>
          <w:rFonts w:ascii="Trebuchet MS" w:hAnsi="Trebuchet MS"/>
        </w:rPr>
        <w:t>Investitii agricole/silvice, investitii in infrastructura rutiera, apa/apa uzata</w:t>
      </w:r>
      <w:r w:rsidRPr="00CF3DCC">
        <w:rPr>
          <w:rFonts w:ascii="Trebuchet MS" w:hAnsi="Trebuchet MS"/>
          <w:b/>
        </w:rPr>
        <w:t>.</w:t>
      </w:r>
    </w:p>
    <w:p w:rsidR="00B03F01" w:rsidRPr="00420D53" w:rsidRDefault="00B03F01" w:rsidP="00B03F01">
      <w:pPr>
        <w:spacing w:after="0"/>
        <w:jc w:val="both"/>
        <w:rPr>
          <w:rFonts w:ascii="Trebuchet MS" w:hAnsi="Trebuchet MS"/>
          <w:bCs/>
        </w:rPr>
      </w:pPr>
      <w:r w:rsidRPr="00420D53">
        <w:rPr>
          <w:rFonts w:ascii="Trebuchet MS" w:hAnsi="Trebuchet MS"/>
          <w:b/>
          <w:bCs/>
        </w:rPr>
        <w:t>Cheltuielile eligibile generale</w:t>
      </w:r>
      <w:r w:rsidRPr="00420D53">
        <w:rPr>
          <w:rFonts w:ascii="Trebuchet MS" w:hAnsi="Trebuchet MS"/>
          <w:bCs/>
        </w:rPr>
        <w:t xml:space="preserve"> sunt prevazute in Cap. 8.1 din P.N.D.R si vor fi detaliate in Ghidul solicitantului.</w:t>
      </w:r>
    </w:p>
    <w:p w:rsidR="00B03F01" w:rsidRPr="001A02DD" w:rsidRDefault="00B03F01" w:rsidP="00B03F01">
      <w:pPr>
        <w:spacing w:after="0"/>
        <w:jc w:val="both"/>
        <w:rPr>
          <w:rFonts w:ascii="Trebuchet MS" w:hAnsi="Trebuchet MS"/>
          <w:b/>
          <w:bCs/>
          <w:color w:val="00B050"/>
        </w:rPr>
      </w:pPr>
      <w:r w:rsidRPr="001A02DD">
        <w:rPr>
          <w:rFonts w:ascii="Trebuchet MS" w:hAnsi="Trebuchet MS"/>
          <w:b/>
          <w:bCs/>
        </w:rPr>
        <w:t>Cheltuieli eligibile specifice:</w:t>
      </w:r>
    </w:p>
    <w:p w:rsidR="00B03F01" w:rsidRPr="001A02DD" w:rsidRDefault="00B03F01" w:rsidP="00B03F01">
      <w:pPr>
        <w:spacing w:after="0"/>
        <w:jc w:val="both"/>
        <w:rPr>
          <w:rFonts w:ascii="Trebuchet MS" w:hAnsi="Trebuchet MS"/>
          <w:bCs/>
        </w:rPr>
      </w:pPr>
      <w:r w:rsidRPr="001A02DD">
        <w:rPr>
          <w:rFonts w:ascii="Trebuchet MS" w:hAnsi="Trebuchet MS"/>
          <w:bCs/>
        </w:rPr>
        <w:t>- Constructia, extinderea si/sau modernizarea si dotarea cladirilor;</w:t>
      </w:r>
    </w:p>
    <w:p w:rsidR="00B03F01" w:rsidRPr="001A02DD" w:rsidRDefault="00B03F01" w:rsidP="00B03F01">
      <w:pPr>
        <w:spacing w:after="0"/>
        <w:jc w:val="both"/>
        <w:rPr>
          <w:rFonts w:ascii="Trebuchet MS" w:hAnsi="Trebuchet MS"/>
        </w:rPr>
      </w:pPr>
      <w:r w:rsidRPr="001A02DD">
        <w:rPr>
          <w:rFonts w:ascii="Trebuchet MS" w:hAnsi="Trebuchet MS"/>
          <w:bCs/>
        </w:rPr>
        <w:t xml:space="preserve">- </w:t>
      </w:r>
      <w:r w:rsidRPr="001A02DD">
        <w:rPr>
          <w:rFonts w:ascii="Trebuchet MS" w:hAnsi="Trebuchet MS"/>
        </w:rPr>
        <w:t>Construcția, extinderea și/sau modernizarea rețelelor publice de iluminat public si supraveghere video</w:t>
      </w:r>
    </w:p>
    <w:p w:rsidR="00B03F01" w:rsidRPr="001A02DD" w:rsidRDefault="00B03F01" w:rsidP="00B03F01">
      <w:pPr>
        <w:spacing w:after="0"/>
        <w:jc w:val="both"/>
        <w:rPr>
          <w:rFonts w:ascii="Trebuchet MS" w:hAnsi="Trebuchet MS"/>
        </w:rPr>
      </w:pPr>
      <w:r w:rsidRPr="001A02DD">
        <w:rPr>
          <w:rFonts w:ascii="Trebuchet MS" w:hAnsi="Trebuchet MS"/>
        </w:rPr>
        <w:t>- Construcția, extinderea și/sau modernizarea si dotarea spatiilor recreative</w:t>
      </w:r>
    </w:p>
    <w:p w:rsidR="00B03F01" w:rsidRPr="001A02DD" w:rsidRDefault="00B03F01" w:rsidP="00B03F01">
      <w:pPr>
        <w:spacing w:after="0"/>
        <w:jc w:val="both"/>
        <w:rPr>
          <w:rFonts w:ascii="Trebuchet MS" w:hAnsi="Trebuchet MS"/>
        </w:rPr>
      </w:pPr>
      <w:r w:rsidRPr="001A02DD">
        <w:rPr>
          <w:rFonts w:ascii="Trebuchet MS" w:hAnsi="Trebuchet MS"/>
        </w:rPr>
        <w:t xml:space="preserve">- </w:t>
      </w:r>
      <w:r w:rsidRPr="001A02DD">
        <w:rPr>
          <w:rFonts w:ascii="Trebuchet MS" w:hAnsi="Trebuchet MS"/>
          <w:bCs/>
        </w:rPr>
        <w:t>Achizitionarea de utilaje, instalatii, echipamente noi;</w:t>
      </w:r>
    </w:p>
    <w:p w:rsidR="00B03F01" w:rsidRPr="001A02DD" w:rsidRDefault="00B03F01" w:rsidP="00B03F01">
      <w:pPr>
        <w:spacing w:after="0"/>
        <w:jc w:val="both"/>
        <w:rPr>
          <w:rFonts w:ascii="Trebuchet MS" w:hAnsi="Trebuchet MS"/>
          <w:bCs/>
        </w:rPr>
      </w:pPr>
      <w:r w:rsidRPr="001A02DD">
        <w:rPr>
          <w:rFonts w:ascii="Trebuchet MS" w:hAnsi="Trebuchet MS"/>
          <w:bCs/>
        </w:rPr>
        <w:t>- Investitii intangibile: achizitionarea sau dezvoltarea de software si achizitionarea de brevete, licente, drepturi de autor, marci.</w:t>
      </w:r>
    </w:p>
    <w:p w:rsidR="00B03F01" w:rsidRPr="001A02DD" w:rsidRDefault="00B03F01" w:rsidP="00B03F01">
      <w:pPr>
        <w:spacing w:after="0"/>
        <w:jc w:val="both"/>
        <w:rPr>
          <w:rFonts w:ascii="Trebuchet MS" w:hAnsi="Trebuchet MS"/>
        </w:rPr>
      </w:pPr>
      <w:r w:rsidRPr="001A02DD">
        <w:rPr>
          <w:rFonts w:ascii="Trebuchet MS" w:hAnsi="Trebuchet MS"/>
          <w:b/>
        </w:rPr>
        <w:t>Cheltuielile neeligibile generale</w:t>
      </w:r>
      <w:r w:rsidRPr="001A02DD">
        <w:rPr>
          <w:rFonts w:ascii="Trebuchet MS" w:hAnsi="Trebuchet MS"/>
          <w:i/>
        </w:rPr>
        <w:t xml:space="preserve"> </w:t>
      </w:r>
      <w:r w:rsidRPr="001A02DD">
        <w:rPr>
          <w:rFonts w:ascii="Trebuchet MS" w:hAnsi="Trebuchet MS"/>
        </w:rPr>
        <w:t>sunt prevăzute în secțiunea 8.1 din P.N.D.R si vor fi detaliate in Ghidul solicitantului.</w:t>
      </w:r>
    </w:p>
    <w:p w:rsidR="00B03F01" w:rsidRPr="001A02DD" w:rsidRDefault="00B03F01" w:rsidP="00B03F01">
      <w:pPr>
        <w:spacing w:after="0"/>
        <w:jc w:val="both"/>
        <w:rPr>
          <w:rFonts w:ascii="Trebuchet MS" w:hAnsi="Trebuchet MS"/>
          <w:b/>
        </w:rPr>
      </w:pPr>
      <w:r w:rsidRPr="001A02DD">
        <w:rPr>
          <w:rFonts w:ascii="Trebuchet MS" w:hAnsi="Trebuchet MS"/>
          <w:b/>
        </w:rPr>
        <w:t>Cheltuieli neeligibile specifice:</w:t>
      </w:r>
    </w:p>
    <w:p w:rsidR="00B03F01" w:rsidRPr="001A02DD" w:rsidRDefault="00B03F01" w:rsidP="00B03F01">
      <w:pPr>
        <w:spacing w:after="0"/>
        <w:jc w:val="both"/>
        <w:rPr>
          <w:rFonts w:ascii="Trebuchet MS" w:hAnsi="Trebuchet MS"/>
        </w:rPr>
      </w:pPr>
      <w:r w:rsidRPr="001A02DD">
        <w:rPr>
          <w:rFonts w:ascii="Trebuchet MS" w:hAnsi="Trebuchet MS"/>
        </w:rPr>
        <w:t>• Cheltuieli specifice de infiintare si functionare a organizatiilor (obtinerea avizelor de functionare, taxe de autorizare, salarii angajati, costuri administrative etc.);</w:t>
      </w:r>
    </w:p>
    <w:p w:rsidR="00B03F01" w:rsidRPr="001A02DD" w:rsidRDefault="00B03F01" w:rsidP="00B03F01">
      <w:pPr>
        <w:spacing w:after="0"/>
        <w:jc w:val="both"/>
        <w:rPr>
          <w:rFonts w:ascii="Trebuchet MS" w:hAnsi="Trebuchet MS"/>
        </w:rPr>
      </w:pPr>
      <w:r w:rsidRPr="001A02DD">
        <w:rPr>
          <w:rFonts w:ascii="Trebuchet MS" w:hAnsi="Trebuchet MS"/>
        </w:rPr>
        <w:lastRenderedPageBreak/>
        <w:t>• Costuri privind închirierea de mașini, utilaje, instalații și echipamente;</w:t>
      </w:r>
    </w:p>
    <w:p w:rsidR="00B03F01" w:rsidRPr="001A02DD" w:rsidRDefault="00B03F01" w:rsidP="00B03F01">
      <w:pPr>
        <w:spacing w:after="0"/>
        <w:jc w:val="both"/>
        <w:rPr>
          <w:rFonts w:ascii="Trebuchet MS" w:hAnsi="Trebuchet MS"/>
        </w:rPr>
      </w:pPr>
      <w:r w:rsidRPr="001A02DD">
        <w:rPr>
          <w:rFonts w:ascii="Trebuchet MS" w:hAnsi="Trebuchet MS"/>
        </w:rPr>
        <w:t>• Achizitia de autoturisme.</w:t>
      </w:r>
    </w:p>
    <w:p w:rsidR="00B03F01" w:rsidRPr="00F42EDE" w:rsidRDefault="00B03F01" w:rsidP="00B03F01">
      <w:pPr>
        <w:spacing w:after="0"/>
        <w:jc w:val="both"/>
        <w:rPr>
          <w:rFonts w:ascii="Trebuchet MS" w:hAnsi="Trebuchet MS"/>
          <w:b/>
        </w:rPr>
      </w:pPr>
      <w:r w:rsidRPr="00F42EDE">
        <w:rPr>
          <w:rFonts w:ascii="Trebuchet MS" w:hAnsi="Trebuchet MS"/>
          <w:b/>
        </w:rPr>
        <w:t>7. Condiții de eligibilitate</w:t>
      </w:r>
    </w:p>
    <w:p w:rsidR="00B03F01" w:rsidRPr="001A02DD" w:rsidRDefault="00B03F01" w:rsidP="00B03F01">
      <w:pPr>
        <w:spacing w:after="0"/>
        <w:jc w:val="both"/>
        <w:rPr>
          <w:rFonts w:ascii="Trebuchet MS" w:hAnsi="Trebuchet MS"/>
        </w:rPr>
      </w:pPr>
      <w:r w:rsidRPr="001A02DD">
        <w:rPr>
          <w:rFonts w:ascii="Trebuchet MS" w:hAnsi="Trebuchet MS"/>
        </w:rPr>
        <w:t>•Solicitantul trebuie să se încadreze în categoria beneficiarilor eligibili;</w:t>
      </w:r>
    </w:p>
    <w:p w:rsidR="00B03F01" w:rsidRPr="001A02DD" w:rsidRDefault="00B03F01" w:rsidP="00B03F01">
      <w:pPr>
        <w:spacing w:after="0"/>
        <w:jc w:val="both"/>
        <w:rPr>
          <w:rFonts w:ascii="Trebuchet MS" w:hAnsi="Trebuchet MS"/>
        </w:rPr>
      </w:pPr>
      <w:r w:rsidRPr="001A02DD">
        <w:rPr>
          <w:rFonts w:ascii="Trebuchet MS" w:hAnsi="Trebuchet MS"/>
        </w:rPr>
        <w:t>• Solicitantul trebuie să se angajeze să asigure întreținerea/mentenanța investiţiei pe o perioadă de minim 5 ani de la ultima plată;</w:t>
      </w:r>
    </w:p>
    <w:p w:rsidR="00B03F01" w:rsidRPr="001A02DD" w:rsidRDefault="00B03F01" w:rsidP="00B03F01">
      <w:pPr>
        <w:spacing w:after="0"/>
        <w:jc w:val="both"/>
        <w:rPr>
          <w:rFonts w:ascii="Trebuchet MS" w:hAnsi="Trebuchet MS"/>
        </w:rPr>
      </w:pPr>
      <w:r w:rsidRPr="001A02DD">
        <w:rPr>
          <w:rFonts w:ascii="Trebuchet MS" w:hAnsi="Trebuchet MS"/>
        </w:rPr>
        <w:t>• Solicitantul trebuie să nu fie în insolvenţă sau incapacitate de plată;</w:t>
      </w:r>
    </w:p>
    <w:p w:rsidR="00B03F01" w:rsidRPr="001A02DD" w:rsidRDefault="00B03F01" w:rsidP="00B03F01">
      <w:pPr>
        <w:spacing w:after="0"/>
        <w:jc w:val="both"/>
        <w:rPr>
          <w:rFonts w:ascii="Trebuchet MS" w:hAnsi="Trebuchet MS"/>
        </w:rPr>
      </w:pPr>
      <w:r w:rsidRPr="001A02DD">
        <w:rPr>
          <w:rFonts w:ascii="Trebuchet MS" w:hAnsi="Trebuchet MS"/>
        </w:rPr>
        <w:t>• Investiția trebuie să se încadreze în cel puțin unul din tipurile de sprijin prevăzute prin măsură;</w:t>
      </w:r>
    </w:p>
    <w:p w:rsidR="00B03F01" w:rsidRPr="001A02DD" w:rsidRDefault="00B03F01" w:rsidP="00B03F01">
      <w:pPr>
        <w:spacing w:after="0"/>
        <w:jc w:val="both"/>
        <w:rPr>
          <w:rFonts w:ascii="Trebuchet MS" w:hAnsi="Trebuchet MS"/>
        </w:rPr>
      </w:pPr>
      <w:r w:rsidRPr="001A02DD">
        <w:rPr>
          <w:rFonts w:ascii="Trebuchet MS" w:hAnsi="Trebuchet MS"/>
        </w:rPr>
        <w:t>• Investiția să se realizeze în teritoriul GAL Microregiunea Horezu;</w:t>
      </w:r>
    </w:p>
    <w:p w:rsidR="00B03F01" w:rsidRPr="001A02DD" w:rsidRDefault="00B03F01" w:rsidP="00B03F01">
      <w:pPr>
        <w:spacing w:after="0"/>
        <w:jc w:val="both"/>
        <w:rPr>
          <w:rFonts w:ascii="Trebuchet MS" w:hAnsi="Trebuchet MS"/>
        </w:rPr>
      </w:pPr>
      <w:r w:rsidRPr="001A02DD">
        <w:rPr>
          <w:rFonts w:ascii="Trebuchet MS" w:hAnsi="Trebuchet MS"/>
        </w:rPr>
        <w:t>• Investiția trebuie să fie în corelare cu orice strategie de dezvoltare națională/regională/județeană/locală aprobată, corespunzătoare domeniului de investiții;</w:t>
      </w:r>
    </w:p>
    <w:p w:rsidR="00B03F01" w:rsidRPr="001A02DD" w:rsidRDefault="00B03F01" w:rsidP="00B03F01">
      <w:pPr>
        <w:spacing w:after="0"/>
        <w:jc w:val="both"/>
        <w:rPr>
          <w:rFonts w:ascii="Trebuchet MS" w:hAnsi="Trebuchet MS"/>
        </w:rPr>
      </w:pPr>
      <w:r w:rsidRPr="001A02DD">
        <w:rPr>
          <w:rFonts w:ascii="Trebuchet MS" w:hAnsi="Trebuchet MS"/>
        </w:rPr>
        <w:t>• Investiția trebuie să respecte Planul Urbanistic General;</w:t>
      </w:r>
    </w:p>
    <w:p w:rsidR="00B03F01" w:rsidRPr="001A02DD" w:rsidRDefault="00B03F01" w:rsidP="00B03F01">
      <w:pPr>
        <w:spacing w:after="0"/>
        <w:jc w:val="both"/>
        <w:rPr>
          <w:rFonts w:ascii="Trebuchet MS" w:hAnsi="Trebuchet MS"/>
        </w:rPr>
      </w:pPr>
      <w:r w:rsidRPr="001A02DD">
        <w:rPr>
          <w:rFonts w:ascii="Trebuchet MS" w:hAnsi="Trebuchet MS"/>
        </w:rPr>
        <w:t>• Investiția trebuie să demonstreze necesitatea, oportunitatea și potențialul social al acesteia;</w:t>
      </w:r>
    </w:p>
    <w:p w:rsidR="00B03F01" w:rsidRPr="00F42EDE" w:rsidRDefault="00B03F01" w:rsidP="00B03F01">
      <w:pPr>
        <w:spacing w:after="0"/>
        <w:ind w:firstLine="708"/>
        <w:jc w:val="both"/>
        <w:rPr>
          <w:rFonts w:ascii="Trebuchet MS" w:hAnsi="Trebuchet MS"/>
          <w:b/>
        </w:rPr>
      </w:pPr>
      <w:r w:rsidRPr="00F42EDE">
        <w:rPr>
          <w:rFonts w:ascii="Trebuchet MS" w:hAnsi="Trebuchet MS"/>
          <w:b/>
        </w:rPr>
        <w:t>8. Criterii de selecție</w:t>
      </w:r>
    </w:p>
    <w:p w:rsidR="00B03F01" w:rsidRPr="001A02DD" w:rsidRDefault="00B03F01" w:rsidP="00B03F01">
      <w:pPr>
        <w:spacing w:after="0"/>
        <w:jc w:val="both"/>
        <w:rPr>
          <w:rFonts w:ascii="Trebuchet MS" w:hAnsi="Trebuchet MS"/>
        </w:rPr>
      </w:pPr>
      <w:r w:rsidRPr="001A02DD">
        <w:rPr>
          <w:rFonts w:ascii="Trebuchet MS" w:hAnsi="Trebuchet MS"/>
        </w:rPr>
        <w:t>Justificarea necesitatii proiectului</w:t>
      </w:r>
    </w:p>
    <w:p w:rsidR="00B03F01" w:rsidRPr="001A02DD" w:rsidRDefault="00B03F01" w:rsidP="00B03F01">
      <w:pPr>
        <w:spacing w:after="0"/>
        <w:jc w:val="both"/>
        <w:rPr>
          <w:rFonts w:ascii="Trebuchet MS" w:hAnsi="Trebuchet MS"/>
        </w:rPr>
      </w:pPr>
      <w:r w:rsidRPr="001A02DD">
        <w:rPr>
          <w:rFonts w:ascii="Trebuchet MS" w:hAnsi="Trebuchet MS"/>
        </w:rPr>
        <w:t>Coerenta activitatilor propuse c</w:t>
      </w:r>
      <w:r>
        <w:rPr>
          <w:rFonts w:ascii="Trebuchet MS" w:hAnsi="Trebuchet MS"/>
        </w:rPr>
        <w:t xml:space="preserve">u planul de actiuni preconizat: </w:t>
      </w:r>
      <w:r w:rsidRPr="001A02DD">
        <w:rPr>
          <w:rFonts w:ascii="Trebuchet MS" w:hAnsi="Trebuchet MS"/>
        </w:rPr>
        <w:t>Gradul</w:t>
      </w:r>
      <w:r>
        <w:rPr>
          <w:rFonts w:ascii="Trebuchet MS" w:hAnsi="Trebuchet MS"/>
        </w:rPr>
        <w:t xml:space="preserve"> de necesitate al activitatilor, </w:t>
      </w:r>
      <w:r w:rsidRPr="001A02DD">
        <w:rPr>
          <w:rFonts w:ascii="Trebuchet MS" w:hAnsi="Trebuchet MS"/>
        </w:rPr>
        <w:t>Gradul de corelare al act</w:t>
      </w:r>
      <w:r>
        <w:rPr>
          <w:rFonts w:ascii="Trebuchet MS" w:hAnsi="Trebuchet MS"/>
        </w:rPr>
        <w:t xml:space="preserve">ivitatilor cu planul de actiuni, </w:t>
      </w:r>
      <w:r w:rsidRPr="001A02DD">
        <w:rPr>
          <w:rFonts w:ascii="Trebuchet MS" w:hAnsi="Trebuchet MS"/>
        </w:rPr>
        <w:t>Succesiunea adecvata a activitatilor</w:t>
      </w:r>
    </w:p>
    <w:p w:rsidR="00B03F01" w:rsidRPr="001A02DD" w:rsidRDefault="00B03F01" w:rsidP="00B03F01">
      <w:pPr>
        <w:spacing w:after="0"/>
        <w:jc w:val="both"/>
        <w:rPr>
          <w:rFonts w:ascii="Trebuchet MS" w:hAnsi="Trebuchet MS"/>
        </w:rPr>
      </w:pPr>
      <w:r w:rsidRPr="001A02DD">
        <w:rPr>
          <w:rFonts w:ascii="Trebuchet MS" w:hAnsi="Trebuchet MS"/>
        </w:rPr>
        <w:t>Sustenabilitatea proiectului: financiara si tehnica</w:t>
      </w:r>
    </w:p>
    <w:p w:rsidR="00B03F01" w:rsidRPr="00CF3DCC" w:rsidRDefault="00B03F01" w:rsidP="00B03F01">
      <w:pPr>
        <w:spacing w:after="0"/>
        <w:jc w:val="both"/>
        <w:rPr>
          <w:rFonts w:ascii="Trebuchet MS" w:hAnsi="Trebuchet MS"/>
        </w:rPr>
      </w:pPr>
      <w:r>
        <w:rPr>
          <w:rFonts w:ascii="Trebuchet MS" w:hAnsi="Trebuchet MS"/>
        </w:rPr>
        <w:t xml:space="preserve">Durabilitatea proiectului: </w:t>
      </w:r>
      <w:r w:rsidRPr="00CF3DCC">
        <w:rPr>
          <w:rFonts w:ascii="Trebuchet MS" w:hAnsi="Trebuchet MS"/>
        </w:rPr>
        <w:t xml:space="preserve">Utilizarea surselor de energie </w:t>
      </w:r>
      <w:r>
        <w:rPr>
          <w:rFonts w:ascii="Trebuchet MS" w:hAnsi="Trebuchet MS"/>
        </w:rPr>
        <w:t xml:space="preserve">regenerabile si neconventionale, </w:t>
      </w:r>
      <w:r w:rsidRPr="00CF3DCC">
        <w:rPr>
          <w:rFonts w:ascii="Trebuchet MS" w:hAnsi="Trebuchet MS"/>
        </w:rPr>
        <w:t>Conservarea si protejarea mediului</w:t>
      </w:r>
    </w:p>
    <w:p w:rsidR="00B03F01" w:rsidRPr="001A02DD" w:rsidRDefault="00B03F01" w:rsidP="00B03F01">
      <w:pPr>
        <w:spacing w:after="0"/>
        <w:jc w:val="both"/>
        <w:rPr>
          <w:rFonts w:ascii="Trebuchet MS" w:hAnsi="Trebuchet MS"/>
        </w:rPr>
      </w:pPr>
      <w:r w:rsidRPr="001A02DD">
        <w:rPr>
          <w:rFonts w:ascii="Trebuchet MS" w:hAnsi="Trebuchet MS"/>
        </w:rPr>
        <w:t>Managementul riscurilor</w:t>
      </w:r>
      <w:r>
        <w:rPr>
          <w:rFonts w:ascii="Trebuchet MS" w:hAnsi="Trebuchet MS"/>
        </w:rPr>
        <w:t xml:space="preserve">: </w:t>
      </w:r>
      <w:r w:rsidRPr="001A02DD">
        <w:rPr>
          <w:rFonts w:ascii="Trebuchet MS" w:hAnsi="Trebuchet MS"/>
        </w:rPr>
        <w:t>Identificarea riscurilor proiectului si a solu</w:t>
      </w:r>
      <w:r>
        <w:rPr>
          <w:rFonts w:ascii="Trebuchet MS" w:hAnsi="Trebuchet MS"/>
        </w:rPr>
        <w:t xml:space="preserve">tiilor pentru contracararea lor, </w:t>
      </w:r>
      <w:r w:rsidRPr="001A02DD">
        <w:rPr>
          <w:rFonts w:ascii="Trebuchet MS" w:hAnsi="Trebuchet MS"/>
        </w:rPr>
        <w:t>Monitorizarea interna si controlul implementarii</w:t>
      </w:r>
    </w:p>
    <w:p w:rsidR="00B03F01" w:rsidRPr="001A02DD" w:rsidRDefault="00B03F01" w:rsidP="00B03F01">
      <w:pPr>
        <w:spacing w:after="0"/>
        <w:jc w:val="both"/>
        <w:rPr>
          <w:rFonts w:ascii="Trebuchet MS" w:hAnsi="Trebuchet MS"/>
        </w:rPr>
      </w:pPr>
      <w:r w:rsidRPr="001A02DD">
        <w:rPr>
          <w:rFonts w:ascii="Trebuchet MS" w:hAnsi="Trebuchet MS"/>
        </w:rPr>
        <w:t>Detalierea ch</w:t>
      </w:r>
      <w:r>
        <w:rPr>
          <w:rFonts w:ascii="Trebuchet MS" w:hAnsi="Trebuchet MS"/>
        </w:rPr>
        <w:t xml:space="preserve">eltuielilor si necesitatea lor: Gradul de realism al bugetului, </w:t>
      </w:r>
      <w:r w:rsidRPr="001A02DD">
        <w:rPr>
          <w:rFonts w:ascii="Trebuchet MS" w:hAnsi="Trebuchet MS"/>
        </w:rPr>
        <w:t>Planificare financiara corelata cu planul de actiuni</w:t>
      </w:r>
    </w:p>
    <w:p w:rsidR="00B03F01" w:rsidRPr="001A02DD" w:rsidRDefault="00B03F01" w:rsidP="00B03F01">
      <w:pPr>
        <w:spacing w:after="0"/>
        <w:jc w:val="both"/>
        <w:rPr>
          <w:rFonts w:ascii="Trebuchet MS" w:hAnsi="Trebuchet MS"/>
        </w:rPr>
      </w:pPr>
      <w:r w:rsidRPr="001A02DD">
        <w:rPr>
          <w:rFonts w:ascii="Trebuchet MS" w:hAnsi="Trebuchet MS"/>
        </w:rPr>
        <w:t>Nr. de locuitori deserviti de investitie</w:t>
      </w:r>
    </w:p>
    <w:p w:rsidR="00B03F01" w:rsidRPr="003D0CC8" w:rsidRDefault="00B03F01" w:rsidP="00B03F01">
      <w:pPr>
        <w:spacing w:after="0"/>
        <w:jc w:val="both"/>
        <w:rPr>
          <w:rFonts w:ascii="Trebuchet MS" w:hAnsi="Trebuchet MS"/>
          <w:b/>
        </w:rPr>
      </w:pPr>
      <w:r w:rsidRPr="003D0CC8">
        <w:rPr>
          <w:rFonts w:ascii="Trebuchet MS" w:hAnsi="Trebuchet MS"/>
          <w:b/>
        </w:rPr>
        <w:t>9. Sume (aplicabile) și rata sprijinului</w:t>
      </w:r>
    </w:p>
    <w:p w:rsidR="00B03F01" w:rsidRPr="003D0CC8" w:rsidRDefault="00B03F01" w:rsidP="00B03F01">
      <w:pPr>
        <w:spacing w:after="0"/>
        <w:jc w:val="both"/>
        <w:rPr>
          <w:rFonts w:ascii="Trebuchet MS" w:hAnsi="Trebuchet MS"/>
        </w:rPr>
      </w:pPr>
      <w:r w:rsidRPr="003D0CC8">
        <w:rPr>
          <w:rFonts w:ascii="Trebuchet MS" w:hAnsi="Trebuchet MS"/>
        </w:rPr>
        <w:t xml:space="preserve">Pentru aceasta masura a fost stabilita o valoare totala a sprijinului in valoare de </w:t>
      </w:r>
      <w:r>
        <w:rPr>
          <w:rFonts w:ascii="Trebuchet MS" w:hAnsi="Trebuchet MS"/>
        </w:rPr>
        <w:t xml:space="preserve">936.969,91 </w:t>
      </w:r>
      <w:r w:rsidRPr="003D0CC8">
        <w:rPr>
          <w:rFonts w:ascii="Trebuchet MS" w:hAnsi="Trebuchet MS"/>
        </w:rPr>
        <w:t xml:space="preserve">Euro, reprezentand </w:t>
      </w:r>
      <w:r>
        <w:rPr>
          <w:rFonts w:ascii="Trebuchet MS" w:hAnsi="Trebuchet MS"/>
        </w:rPr>
        <w:t xml:space="preserve"> 39,18</w:t>
      </w:r>
      <w:r w:rsidRPr="00CF3DCC">
        <w:rPr>
          <w:rFonts w:ascii="Trebuchet MS" w:hAnsi="Trebuchet MS"/>
        </w:rPr>
        <w:t xml:space="preserve">% </w:t>
      </w:r>
      <w:r w:rsidRPr="003D0CC8">
        <w:rPr>
          <w:rFonts w:ascii="Trebuchet MS" w:hAnsi="Trebuchet MS"/>
        </w:rPr>
        <w:t xml:space="preserve">din valoarea totala a sprijinului acordat implementarii SDL GAL Microregiunea Horezu. Acest cuantum a fost stabilit tinand cont de urmatorii factori: </w:t>
      </w:r>
    </w:p>
    <w:p w:rsidR="00B03F01" w:rsidRPr="00F42EDE" w:rsidRDefault="00B03F01" w:rsidP="00B03F01">
      <w:pPr>
        <w:spacing w:after="0"/>
        <w:jc w:val="both"/>
        <w:rPr>
          <w:rFonts w:ascii="Trebuchet MS" w:hAnsi="Trebuchet MS"/>
          <w:color w:val="00B050"/>
        </w:rPr>
      </w:pPr>
      <w:r w:rsidRPr="003D0CC8">
        <w:rPr>
          <w:rFonts w:ascii="Trebuchet MS" w:hAnsi="Trebuchet MS"/>
        </w:rPr>
        <w:t>-</w:t>
      </w:r>
      <w:r w:rsidRPr="003D0CC8">
        <w:rPr>
          <w:rFonts w:ascii="Trebuchet MS" w:hAnsi="Trebuchet MS"/>
        </w:rPr>
        <w:tab/>
        <w:t xml:space="preserve">Gradul de interes ridicat pentru dezvoltarea sectoarelor vizate de prezenta masura  reflectate in procesarea celor 319 chestionare aplicate (interes administrativ: </w:t>
      </w:r>
      <w:r w:rsidRPr="00CF3DCC">
        <w:rPr>
          <w:rFonts w:ascii="Trebuchet MS" w:hAnsi="Trebuchet MS"/>
        </w:rPr>
        <w:t>46,57%)</w:t>
      </w:r>
    </w:p>
    <w:p w:rsidR="00B03F01" w:rsidRPr="003D0CC8" w:rsidRDefault="00B03F01" w:rsidP="00B03F01">
      <w:pPr>
        <w:spacing w:after="0"/>
        <w:jc w:val="both"/>
        <w:rPr>
          <w:rFonts w:ascii="Trebuchet MS" w:hAnsi="Trebuchet MS"/>
        </w:rPr>
      </w:pPr>
      <w:r w:rsidRPr="00F42EDE">
        <w:rPr>
          <w:rFonts w:ascii="Trebuchet MS" w:hAnsi="Trebuchet MS"/>
          <w:color w:val="00B050"/>
        </w:rPr>
        <w:t>-</w:t>
      </w:r>
      <w:r w:rsidRPr="00F42EDE">
        <w:rPr>
          <w:rFonts w:ascii="Trebuchet MS" w:hAnsi="Trebuchet MS"/>
          <w:color w:val="00B050"/>
        </w:rPr>
        <w:tab/>
      </w:r>
      <w:r w:rsidRPr="003D0CC8">
        <w:rPr>
          <w:rFonts w:ascii="Trebuchet MS" w:hAnsi="Trebuchet MS"/>
        </w:rPr>
        <w:t>Grad ridicat de incadrare in prioritatile de dezvoltare ale SDL (P3 si P4)</w:t>
      </w:r>
    </w:p>
    <w:p w:rsidR="00B03F01" w:rsidRPr="003D0CC8" w:rsidRDefault="00B03F01" w:rsidP="00B03F01">
      <w:pPr>
        <w:spacing w:after="0"/>
        <w:jc w:val="both"/>
        <w:rPr>
          <w:rFonts w:ascii="Trebuchet MS" w:hAnsi="Trebuchet MS"/>
        </w:rPr>
      </w:pPr>
      <w:r w:rsidRPr="003D0CC8">
        <w:rPr>
          <w:rFonts w:ascii="Trebuchet MS" w:hAnsi="Trebuchet MS"/>
        </w:rPr>
        <w:t>-</w:t>
      </w:r>
      <w:r w:rsidRPr="003D0CC8">
        <w:rPr>
          <w:rFonts w:ascii="Trebuchet MS" w:hAnsi="Trebuchet MS"/>
        </w:rPr>
        <w:tab/>
        <w:t>Grad ridicat de incadrare in obiectivele specifice ale SDL ( Ob. 5)</w:t>
      </w:r>
    </w:p>
    <w:p w:rsidR="00B03F01" w:rsidRPr="003D0CC8" w:rsidRDefault="00B03F01" w:rsidP="00B03F01">
      <w:pPr>
        <w:spacing w:after="0"/>
        <w:jc w:val="both"/>
        <w:rPr>
          <w:rFonts w:ascii="Trebuchet MS" w:hAnsi="Trebuchet MS"/>
        </w:rPr>
      </w:pPr>
      <w:r w:rsidRPr="003D0CC8">
        <w:rPr>
          <w:rFonts w:ascii="Trebuchet MS" w:hAnsi="Trebuchet MS"/>
        </w:rPr>
        <w:t>GAL Microregiunea Horezu a stabilit o intensitate a sprijinului de 100% pentru autoritatile publice locale si proiectele societatii civile negeneratoare de venit si 90% pentru proiectele care includ operațiuni generatoare de venit desfasurate de</w:t>
      </w:r>
      <w:r>
        <w:rPr>
          <w:rFonts w:ascii="Trebuchet MS" w:hAnsi="Trebuchet MS"/>
        </w:rPr>
        <w:t xml:space="preserve"> organizatii neguvernamentale. </w:t>
      </w:r>
      <w:r w:rsidRPr="003D0CC8">
        <w:rPr>
          <w:rFonts w:ascii="Trebuchet MS" w:hAnsi="Trebuchet MS"/>
        </w:rPr>
        <w:t>Se vor aplica regulile de ajutor de minimis în vigoare, conform prevederilor R</w:t>
      </w:r>
      <w:r>
        <w:rPr>
          <w:rFonts w:ascii="Trebuchet MS" w:hAnsi="Trebuchet MS"/>
        </w:rPr>
        <w:t xml:space="preserve">egulamentului UE nr. 1407/2013. </w:t>
      </w:r>
      <w:r w:rsidRPr="003D0CC8">
        <w:rPr>
          <w:rFonts w:ascii="Trebuchet MS" w:hAnsi="Trebuchet MS"/>
        </w:rPr>
        <w:t xml:space="preserve">Sprijinul public nerambursabil nu va depasi valoarea de </w:t>
      </w:r>
      <w:r>
        <w:rPr>
          <w:rFonts w:ascii="Trebuchet MS" w:hAnsi="Trebuchet MS"/>
        </w:rPr>
        <w:t>160.000</w:t>
      </w:r>
      <w:r w:rsidRPr="003D0CC8">
        <w:rPr>
          <w:rFonts w:ascii="Trebuchet MS" w:hAnsi="Trebuchet MS"/>
        </w:rPr>
        <w:t xml:space="preserve"> Euro/proiect.</w:t>
      </w:r>
    </w:p>
    <w:p w:rsidR="00B03F01" w:rsidRPr="005A5519" w:rsidRDefault="00B03F01" w:rsidP="00B03F01">
      <w:pPr>
        <w:spacing w:after="0"/>
        <w:jc w:val="both"/>
        <w:rPr>
          <w:rFonts w:ascii="Trebuchet MS" w:hAnsi="Trebuchet MS"/>
          <w:b/>
        </w:rPr>
      </w:pPr>
      <w:r w:rsidRPr="00F42EDE">
        <w:rPr>
          <w:rFonts w:ascii="Trebuchet MS" w:hAnsi="Trebuchet MS"/>
          <w:b/>
        </w:rPr>
        <w:t>10. Indicatori de monitorizare</w:t>
      </w:r>
      <w:r>
        <w:rPr>
          <w:rFonts w:ascii="Trebuchet MS" w:hAnsi="Trebuchet MS"/>
          <w:b/>
        </w:rPr>
        <w:t xml:space="preserve"> - </w:t>
      </w:r>
      <w:r w:rsidRPr="003D0CC8">
        <w:rPr>
          <w:rFonts w:ascii="Trebuchet MS" w:hAnsi="Trebuchet MS"/>
        </w:rPr>
        <w:t>Ind</w:t>
      </w:r>
      <w:r>
        <w:rPr>
          <w:rFonts w:ascii="Trebuchet MS" w:hAnsi="Trebuchet MS"/>
        </w:rPr>
        <w:t>icator de monitorizare specific -</w:t>
      </w:r>
      <w:r w:rsidRPr="003D0CC8">
        <w:rPr>
          <w:rFonts w:ascii="Trebuchet MS" w:hAnsi="Trebuchet MS"/>
        </w:rPr>
        <w:t xml:space="preserve"> Populatia neta care beneficiaza de servicii/infrastructuri imbunatatite</w:t>
      </w:r>
      <w:r>
        <w:rPr>
          <w:rFonts w:ascii="Trebuchet MS" w:hAnsi="Trebuchet MS"/>
        </w:rPr>
        <w:t>: 10.000 persoane.</w:t>
      </w:r>
    </w:p>
    <w:p w:rsidR="00B03F01" w:rsidRPr="003D0CC8" w:rsidRDefault="00B03F01" w:rsidP="00B03F01">
      <w:pPr>
        <w:spacing w:after="0"/>
        <w:jc w:val="both"/>
        <w:rPr>
          <w:rFonts w:ascii="Trebuchet MS" w:hAnsi="Trebuchet MS"/>
        </w:rPr>
      </w:pPr>
      <w:r>
        <w:rPr>
          <w:rFonts w:ascii="Trebuchet MS" w:hAnsi="Trebuchet MS"/>
          <w:b/>
          <w:noProof/>
          <w:lang w:eastAsia="ro-RO"/>
        </w:rPr>
        <mc:AlternateContent>
          <mc:Choice Requires="wps">
            <w:drawing>
              <wp:anchor distT="0" distB="0" distL="114300" distR="114300" simplePos="0" relativeHeight="251658240" behindDoc="1" locked="0" layoutInCell="1" allowOverlap="1" wp14:anchorId="74BA2E01" wp14:editId="2583D9CC">
                <wp:simplePos x="0" y="0"/>
                <wp:positionH relativeFrom="column">
                  <wp:posOffset>25400</wp:posOffset>
                </wp:positionH>
                <wp:positionV relativeFrom="paragraph">
                  <wp:posOffset>-2540</wp:posOffset>
                </wp:positionV>
                <wp:extent cx="5694045" cy="486410"/>
                <wp:effectExtent l="57150" t="38100" r="78105" b="104140"/>
                <wp:wrapNone/>
                <wp:docPr id="23"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B03F01" w:rsidRPr="00D4187A" w:rsidRDefault="00B03F01" w:rsidP="00B03F01">
                            <w:pPr>
                              <w:spacing w:after="0" w:line="240" w:lineRule="auto"/>
                              <w:jc w:val="both"/>
                              <w:rPr>
                                <w:rFonts w:ascii="Trebuchet MS" w:eastAsia="Times New Roman" w:hAnsi="Trebuchet MS" w:cs="Times New Roman"/>
                                <w:color w:val="FF0000"/>
                              </w:rPr>
                            </w:pPr>
                            <w:r>
                              <w:rPr>
                                <w:rFonts w:ascii="Trebuchet MS" w:hAnsi="Trebuchet MS"/>
                              </w:rPr>
                              <w:t xml:space="preserve">Masura M6/6B indeplineste cerintele criteriului CS 4.1, fiind sinergica cu masurile M1/2A, </w:t>
                            </w:r>
                            <w:r w:rsidRPr="00710952">
                              <w:rPr>
                                <w:rFonts w:ascii="Trebuchet MS" w:hAnsi="Trebuchet MS"/>
                              </w:rPr>
                              <w:t xml:space="preserve">M2/2B, M3/3A, M4/6A, </w:t>
                            </w:r>
                            <w:r>
                              <w:rPr>
                                <w:rFonts w:ascii="Trebuchet MS" w:hAnsi="Trebuchet MS"/>
                              </w:rPr>
                              <w:t xml:space="preserve"> M5/6A si M8/6B.</w:t>
                            </w:r>
                          </w:p>
                          <w:p w:rsidR="00B03F01" w:rsidRDefault="00B03F01" w:rsidP="00B03F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4BA2E01" id="Rectangle 1" o:spid="_x0000_s1026" style="position:absolute;left:0;text-align:left;margin-left:2pt;margin-top:-.2pt;width:448.35pt;height:38.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" fillcolor="#dafda7" strokecolor="#98b954">
                <v:fill color2="#f5ffe6" rotate="t" angle="180" colors="0 #dafda7;22938f #e4fdc2;1 #f5ffe6" focus="100%" type="gradient"/>
                <v:shadow on="t" color="black" opacity="24903f" origin=",.5" offset="0,.55556mm"/>
                <v:textbox>
                  <w:txbxContent>
                    <w:p w:rsidR="00B03F01" w:rsidRPr="00D4187A" w:rsidRDefault="00B03F01" w:rsidP="00B03F01">
                      <w:pPr>
                        <w:spacing w:after="0" w:line="240" w:lineRule="auto"/>
                        <w:jc w:val="both"/>
                        <w:rPr>
                          <w:rFonts w:ascii="Trebuchet MS" w:eastAsia="Times New Roman" w:hAnsi="Trebuchet MS" w:cs="Times New Roman"/>
                          <w:color w:val="FF0000"/>
                        </w:rPr>
                      </w:pPr>
                      <w:r>
                        <w:rPr>
                          <w:rFonts w:ascii="Trebuchet MS" w:hAnsi="Trebuchet MS"/>
                        </w:rPr>
                        <w:t xml:space="preserve">Masura M6/6B indeplineste cerintele criteriului CS 4.1, fiind sinergica cu masurile M1/2A, </w:t>
                      </w:r>
                      <w:r w:rsidRPr="00710952">
                        <w:rPr>
                          <w:rFonts w:ascii="Trebuchet MS" w:hAnsi="Trebuchet MS"/>
                        </w:rPr>
                        <w:t xml:space="preserve">M2/2B, M3/3A, M4/6A, </w:t>
                      </w:r>
                      <w:r>
                        <w:rPr>
                          <w:rFonts w:ascii="Trebuchet MS" w:hAnsi="Trebuchet MS"/>
                        </w:rPr>
                        <w:t xml:space="preserve"> M5/6A si M8/6B.</w:t>
                      </w:r>
                    </w:p>
                    <w:p w:rsidR="00B03F01" w:rsidRDefault="00B03F01" w:rsidP="00B03F01">
                      <w:pPr>
                        <w:jc w:val="center"/>
                      </w:pPr>
                    </w:p>
                  </w:txbxContent>
                </v:textbox>
              </v:rect>
            </w:pict>
          </mc:Fallback>
        </mc:AlternateContent>
      </w:r>
    </w:p>
    <w:p w:rsidR="001C3231" w:rsidRPr="00C72A5B" w:rsidRDefault="00C72A5B" w:rsidP="00C72A5B">
      <w:pPr>
        <w:spacing w:after="0"/>
        <w:jc w:val="both"/>
        <w:rPr>
          <w:rFonts w:ascii="Trebuchet MS" w:hAnsi="Trebuchet MS"/>
          <w:b/>
          <w:bCs/>
        </w:rPr>
      </w:pPr>
      <w:bookmarkStart w:id="0" w:name="_GoBack"/>
      <w:bookmarkEnd w:id="0"/>
      <w:r>
        <w:rPr>
          <w:rFonts w:ascii="Trebuchet MS" w:hAnsi="Trebuchet MS"/>
          <w:b/>
          <w:bCs/>
        </w:rPr>
        <w:t xml:space="preserve"> </w:t>
      </w:r>
    </w:p>
    <w:sectPr w:rsidR="001C3231" w:rsidRPr="00C72A5B" w:rsidSect="00C92B77">
      <w:headerReference w:type="default"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1CD" w:rsidRDefault="009A41CD" w:rsidP="00431197">
      <w:pPr>
        <w:spacing w:after="0" w:line="240" w:lineRule="auto"/>
      </w:pPr>
      <w:r>
        <w:separator/>
      </w:r>
    </w:p>
  </w:endnote>
  <w:endnote w:type="continuationSeparator" w:id="0">
    <w:p w:rsidR="009A41CD" w:rsidRDefault="009A41CD" w:rsidP="0043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30204"/>
    <w:charset w:val="EE"/>
    <w:family w:val="swiss"/>
    <w:pitch w:val="variable"/>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35D" w:rsidRPr="00106047" w:rsidRDefault="009A41CD" w:rsidP="005D235D">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1691029627"/>
        <w:showingPlcHdr/>
        <w:dataBinding w:prefixMappings="xmlns:ns0='http://schemas.openxmlformats.org/package/2006/metadata/core-properties' xmlns:ns1='http://purl.org/dc/elements/1.1/'" w:xpath="/ns0:coreProperties[1]/ns1:title[1]" w:storeItemID="{6C3C8BC8-F283-45AE-878A-BAB7291924A1}"/>
        <w:text/>
      </w:sdtPr>
      <w:sdtEndPr/>
      <w:sdtContent>
        <w:r w:rsidR="005D235D">
          <w:rPr>
            <w:rFonts w:asciiTheme="majorHAnsi" w:eastAsiaTheme="majorEastAsia" w:hAnsiTheme="majorHAnsi" w:cstheme="majorBidi"/>
            <w:sz w:val="24"/>
            <w:szCs w:val="24"/>
          </w:rPr>
          <w:t xml:space="preserve">     </w:t>
        </w:r>
      </w:sdtContent>
    </w:sdt>
    <w:r w:rsidR="005D235D">
      <w:rPr>
        <w:rFonts w:asciiTheme="majorHAnsi" w:eastAsiaTheme="majorEastAsia" w:hAnsiTheme="majorHAnsi" w:cstheme="majorBidi"/>
        <w:sz w:val="24"/>
        <w:szCs w:val="24"/>
      </w:rPr>
      <w:t xml:space="preserve"> Fișa Măsurii M6/6B</w:t>
    </w:r>
  </w:p>
  <w:p w:rsidR="005D235D" w:rsidRDefault="005D235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1CD" w:rsidRDefault="009A41CD" w:rsidP="00431197">
      <w:pPr>
        <w:spacing w:after="0" w:line="240" w:lineRule="auto"/>
      </w:pPr>
      <w:r>
        <w:separator/>
      </w:r>
    </w:p>
  </w:footnote>
  <w:footnote w:type="continuationSeparator" w:id="0">
    <w:p w:rsidR="009A41CD" w:rsidRDefault="009A41CD" w:rsidP="00431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BDE" w:rsidRPr="00106047" w:rsidRDefault="009A41CD" w:rsidP="005C4BDE">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512145998"/>
        <w:showingPlcHdr/>
        <w:dataBinding w:prefixMappings="xmlns:ns0='http://schemas.openxmlformats.org/package/2006/metadata/core-properties' xmlns:ns1='http://purl.org/dc/elements/1.1/'" w:xpath="/ns0:coreProperties[1]/ns1:title[1]" w:storeItemID="{6C3C8BC8-F283-45AE-878A-BAB7291924A1}"/>
        <w:text/>
      </w:sdtPr>
      <w:sdtEndPr/>
      <w:sdtContent>
        <w:r w:rsidR="005C4BDE">
          <w:rPr>
            <w:rFonts w:asciiTheme="majorHAnsi" w:eastAsiaTheme="majorEastAsia" w:hAnsiTheme="majorHAnsi" w:cstheme="majorBidi"/>
            <w:sz w:val="24"/>
            <w:szCs w:val="24"/>
          </w:rPr>
          <w:t xml:space="preserve">     </w:t>
        </w:r>
      </w:sdtContent>
    </w:sdt>
    <w:r w:rsidR="005C4BDE" w:rsidRPr="00106047">
      <w:rPr>
        <w:rFonts w:asciiTheme="majorHAnsi" w:eastAsiaTheme="majorEastAsia" w:hAnsiTheme="majorHAnsi" w:cstheme="majorBidi"/>
        <w:sz w:val="24"/>
        <w:szCs w:val="24"/>
      </w:rPr>
      <w:t xml:space="preserve"> GAL Microregiunea Horezu</w:t>
    </w:r>
  </w:p>
  <w:p w:rsidR="005C4BDE" w:rsidRDefault="005C4BD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12E"/>
    <w:multiLevelType w:val="hybridMultilevel"/>
    <w:tmpl w:val="8CEC9CA4"/>
    <w:lvl w:ilvl="0" w:tplc="0409000B">
      <w:start w:val="1"/>
      <w:numFmt w:val="bullet"/>
      <w:lvlText w:val=""/>
      <w:lvlJc w:val="left"/>
      <w:pPr>
        <w:ind w:left="1470" w:hanging="360"/>
      </w:pPr>
      <w:rPr>
        <w:rFonts w:ascii="Wingdings" w:hAnsi="Wingdings" w:hint="default"/>
      </w:rPr>
    </w:lvl>
    <w:lvl w:ilvl="1" w:tplc="04180003" w:tentative="1">
      <w:start w:val="1"/>
      <w:numFmt w:val="bullet"/>
      <w:lvlText w:val="o"/>
      <w:lvlJc w:val="left"/>
      <w:pPr>
        <w:ind w:left="2190" w:hanging="360"/>
      </w:pPr>
      <w:rPr>
        <w:rFonts w:ascii="Courier New" w:hAnsi="Courier New" w:cs="Courier New" w:hint="default"/>
      </w:rPr>
    </w:lvl>
    <w:lvl w:ilvl="2" w:tplc="04180005" w:tentative="1">
      <w:start w:val="1"/>
      <w:numFmt w:val="bullet"/>
      <w:lvlText w:val=""/>
      <w:lvlJc w:val="left"/>
      <w:pPr>
        <w:ind w:left="2910" w:hanging="360"/>
      </w:pPr>
      <w:rPr>
        <w:rFonts w:ascii="Wingdings" w:hAnsi="Wingdings" w:hint="default"/>
      </w:rPr>
    </w:lvl>
    <w:lvl w:ilvl="3" w:tplc="04180001" w:tentative="1">
      <w:start w:val="1"/>
      <w:numFmt w:val="bullet"/>
      <w:lvlText w:val=""/>
      <w:lvlJc w:val="left"/>
      <w:pPr>
        <w:ind w:left="3630" w:hanging="360"/>
      </w:pPr>
      <w:rPr>
        <w:rFonts w:ascii="Symbol" w:hAnsi="Symbol" w:hint="default"/>
      </w:rPr>
    </w:lvl>
    <w:lvl w:ilvl="4" w:tplc="04180003" w:tentative="1">
      <w:start w:val="1"/>
      <w:numFmt w:val="bullet"/>
      <w:lvlText w:val="o"/>
      <w:lvlJc w:val="left"/>
      <w:pPr>
        <w:ind w:left="4350" w:hanging="360"/>
      </w:pPr>
      <w:rPr>
        <w:rFonts w:ascii="Courier New" w:hAnsi="Courier New" w:cs="Courier New" w:hint="default"/>
      </w:rPr>
    </w:lvl>
    <w:lvl w:ilvl="5" w:tplc="04180005" w:tentative="1">
      <w:start w:val="1"/>
      <w:numFmt w:val="bullet"/>
      <w:lvlText w:val=""/>
      <w:lvlJc w:val="left"/>
      <w:pPr>
        <w:ind w:left="5070" w:hanging="360"/>
      </w:pPr>
      <w:rPr>
        <w:rFonts w:ascii="Wingdings" w:hAnsi="Wingdings" w:hint="default"/>
      </w:rPr>
    </w:lvl>
    <w:lvl w:ilvl="6" w:tplc="04180001" w:tentative="1">
      <w:start w:val="1"/>
      <w:numFmt w:val="bullet"/>
      <w:lvlText w:val=""/>
      <w:lvlJc w:val="left"/>
      <w:pPr>
        <w:ind w:left="5790" w:hanging="360"/>
      </w:pPr>
      <w:rPr>
        <w:rFonts w:ascii="Symbol" w:hAnsi="Symbol" w:hint="default"/>
      </w:rPr>
    </w:lvl>
    <w:lvl w:ilvl="7" w:tplc="04180003" w:tentative="1">
      <w:start w:val="1"/>
      <w:numFmt w:val="bullet"/>
      <w:lvlText w:val="o"/>
      <w:lvlJc w:val="left"/>
      <w:pPr>
        <w:ind w:left="6510" w:hanging="360"/>
      </w:pPr>
      <w:rPr>
        <w:rFonts w:ascii="Courier New" w:hAnsi="Courier New" w:cs="Courier New" w:hint="default"/>
      </w:rPr>
    </w:lvl>
    <w:lvl w:ilvl="8" w:tplc="04180005" w:tentative="1">
      <w:start w:val="1"/>
      <w:numFmt w:val="bullet"/>
      <w:lvlText w:val=""/>
      <w:lvlJc w:val="left"/>
      <w:pPr>
        <w:ind w:left="7230" w:hanging="360"/>
      </w:pPr>
      <w:rPr>
        <w:rFonts w:ascii="Wingdings" w:hAnsi="Wingdings" w:hint="default"/>
      </w:rPr>
    </w:lvl>
  </w:abstractNum>
  <w:abstractNum w:abstractNumId="1">
    <w:nsid w:val="00F91081"/>
    <w:multiLevelType w:val="hybridMultilevel"/>
    <w:tmpl w:val="CD667BD0"/>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406748"/>
    <w:multiLevelType w:val="hybridMultilevel"/>
    <w:tmpl w:val="E536C87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3">
    <w:nsid w:val="082E721B"/>
    <w:multiLevelType w:val="hybridMultilevel"/>
    <w:tmpl w:val="6D249294"/>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4">
    <w:nsid w:val="09472C02"/>
    <w:multiLevelType w:val="hybridMultilevel"/>
    <w:tmpl w:val="9A820EE8"/>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C0F4CA3"/>
    <w:multiLevelType w:val="hybridMultilevel"/>
    <w:tmpl w:val="B47EFB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0DF938BD"/>
    <w:multiLevelType w:val="hybridMultilevel"/>
    <w:tmpl w:val="C9B82F94"/>
    <w:lvl w:ilvl="0" w:tplc="FB2A310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FB260C3"/>
    <w:multiLevelType w:val="hybridMultilevel"/>
    <w:tmpl w:val="977CF2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19E7BF1"/>
    <w:multiLevelType w:val="hybridMultilevel"/>
    <w:tmpl w:val="E5963BBC"/>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45230E"/>
    <w:multiLevelType w:val="hybridMultilevel"/>
    <w:tmpl w:val="A24A8F6C"/>
    <w:lvl w:ilvl="0" w:tplc="D5ACD04C">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9C1D4C"/>
    <w:multiLevelType w:val="hybridMultilevel"/>
    <w:tmpl w:val="92E4BB68"/>
    <w:lvl w:ilvl="0" w:tplc="E8BC38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C95608"/>
    <w:multiLevelType w:val="hybridMultilevel"/>
    <w:tmpl w:val="78862BB6"/>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983248"/>
    <w:multiLevelType w:val="hybridMultilevel"/>
    <w:tmpl w:val="ECF402CA"/>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7F92A23"/>
    <w:multiLevelType w:val="hybridMultilevel"/>
    <w:tmpl w:val="6ADCEFD2"/>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82C624D"/>
    <w:multiLevelType w:val="multilevel"/>
    <w:tmpl w:val="C756C4F0"/>
    <w:lvl w:ilvl="0">
      <w:start w:val="1"/>
      <w:numFmt w:val="decimal"/>
      <w:lvlText w:val="%1."/>
      <w:lvlJc w:val="left"/>
      <w:pPr>
        <w:ind w:left="450" w:hanging="45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nsid w:val="322C049A"/>
    <w:multiLevelType w:val="hybridMultilevel"/>
    <w:tmpl w:val="5A9EDBDE"/>
    <w:lvl w:ilvl="0" w:tplc="01EABF7A">
      <w:start w:val="1"/>
      <w:numFmt w:val="bullet"/>
      <w:lvlText w:val="-"/>
      <w:lvlJc w:val="left"/>
      <w:pPr>
        <w:tabs>
          <w:tab w:val="num" w:pos="720"/>
        </w:tabs>
        <w:ind w:left="720" w:hanging="360"/>
      </w:pPr>
      <w:rPr>
        <w:rFonts w:ascii="Cambria" w:eastAsia="Times New Roman" w:hAnsi="Cambria" w:cs="Cambri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957109F"/>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8C6131"/>
    <w:multiLevelType w:val="multilevel"/>
    <w:tmpl w:val="D8502D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A092B23"/>
    <w:multiLevelType w:val="hybridMultilevel"/>
    <w:tmpl w:val="33BC3F24"/>
    <w:lvl w:ilvl="0" w:tplc="01EABF7A">
      <w:start w:val="1"/>
      <w:numFmt w:val="bullet"/>
      <w:lvlText w:val="-"/>
      <w:lvlJc w:val="left"/>
      <w:pPr>
        <w:ind w:left="360" w:hanging="360"/>
      </w:pPr>
      <w:rPr>
        <w:rFonts w:ascii="Cambria" w:eastAsia="Times New Roman" w:hAnsi="Cambria" w:cs="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08761F"/>
    <w:multiLevelType w:val="hybridMultilevel"/>
    <w:tmpl w:val="404AC6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C22417E"/>
    <w:multiLevelType w:val="hybridMultilevel"/>
    <w:tmpl w:val="B8725D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0B43715"/>
    <w:multiLevelType w:val="hybridMultilevel"/>
    <w:tmpl w:val="B400FB6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3">
    <w:nsid w:val="65DC7647"/>
    <w:multiLevelType w:val="hybridMultilevel"/>
    <w:tmpl w:val="9A542CF4"/>
    <w:lvl w:ilvl="0" w:tplc="DDEC68C4">
      <w:start w:val="1"/>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DCA271D"/>
    <w:multiLevelType w:val="hybridMultilevel"/>
    <w:tmpl w:val="34BA0FF0"/>
    <w:lvl w:ilvl="0" w:tplc="3834AF22">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A2955EE"/>
    <w:multiLevelType w:val="multilevel"/>
    <w:tmpl w:val="2682B8FA"/>
    <w:lvl w:ilvl="0">
      <w:start w:val="1"/>
      <w:numFmt w:val="decimal"/>
      <w:lvlText w:val="%1."/>
      <w:lvlJc w:val="left"/>
      <w:pPr>
        <w:ind w:left="720" w:hanging="360"/>
      </w:pPr>
      <w:rPr>
        <w:rFonts w:hint="default"/>
      </w:rPr>
    </w:lvl>
    <w:lvl w:ilvl="1">
      <w:start w:val="5"/>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7DF61A16"/>
    <w:multiLevelType w:val="hybridMultilevel"/>
    <w:tmpl w:val="D5E2CED6"/>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FBF089E"/>
    <w:multiLevelType w:val="multilevel"/>
    <w:tmpl w:val="7D2C99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FD31952"/>
    <w:multiLevelType w:val="multilevel"/>
    <w:tmpl w:val="4AD68C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5"/>
  </w:num>
  <w:num w:numId="3">
    <w:abstractNumId w:val="26"/>
  </w:num>
  <w:num w:numId="4">
    <w:abstractNumId w:val="4"/>
  </w:num>
  <w:num w:numId="5">
    <w:abstractNumId w:val="16"/>
  </w:num>
  <w:num w:numId="6">
    <w:abstractNumId w:val="19"/>
  </w:num>
  <w:num w:numId="7">
    <w:abstractNumId w:val="8"/>
  </w:num>
  <w:num w:numId="8">
    <w:abstractNumId w:val="1"/>
  </w:num>
  <w:num w:numId="9">
    <w:abstractNumId w:val="12"/>
  </w:num>
  <w:num w:numId="10">
    <w:abstractNumId w:val="25"/>
  </w:num>
  <w:num w:numId="11">
    <w:abstractNumId w:val="28"/>
  </w:num>
  <w:num w:numId="12">
    <w:abstractNumId w:val="15"/>
  </w:num>
  <w:num w:numId="13">
    <w:abstractNumId w:val="18"/>
  </w:num>
  <w:num w:numId="14">
    <w:abstractNumId w:val="23"/>
  </w:num>
  <w:num w:numId="15">
    <w:abstractNumId w:val="11"/>
  </w:num>
  <w:num w:numId="16">
    <w:abstractNumId w:val="13"/>
  </w:num>
  <w:num w:numId="17">
    <w:abstractNumId w:val="6"/>
  </w:num>
  <w:num w:numId="18">
    <w:abstractNumId w:val="2"/>
  </w:num>
  <w:num w:numId="19">
    <w:abstractNumId w:val="0"/>
  </w:num>
  <w:num w:numId="20">
    <w:abstractNumId w:val="3"/>
  </w:num>
  <w:num w:numId="21">
    <w:abstractNumId w:val="22"/>
  </w:num>
  <w:num w:numId="22">
    <w:abstractNumId w:val="21"/>
  </w:num>
  <w:num w:numId="23">
    <w:abstractNumId w:val="7"/>
  </w:num>
  <w:num w:numId="24">
    <w:abstractNumId w:val="14"/>
  </w:num>
  <w:num w:numId="25">
    <w:abstractNumId w:val="10"/>
  </w:num>
  <w:num w:numId="26">
    <w:abstractNumId w:val="24"/>
  </w:num>
  <w:num w:numId="27">
    <w:abstractNumId w:val="20"/>
  </w:num>
  <w:num w:numId="28">
    <w:abstractNumId w:val="9"/>
  </w:num>
  <w:num w:numId="2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512"/>
    <w:rsid w:val="000031D6"/>
    <w:rsid w:val="00011DEA"/>
    <w:rsid w:val="000125E5"/>
    <w:rsid w:val="00025CBC"/>
    <w:rsid w:val="00026927"/>
    <w:rsid w:val="0004219C"/>
    <w:rsid w:val="0004631D"/>
    <w:rsid w:val="00070AF0"/>
    <w:rsid w:val="00080A48"/>
    <w:rsid w:val="00093739"/>
    <w:rsid w:val="00096BB9"/>
    <w:rsid w:val="000B107E"/>
    <w:rsid w:val="000B33B5"/>
    <w:rsid w:val="000D2450"/>
    <w:rsid w:val="000D4ACB"/>
    <w:rsid w:val="000E2F06"/>
    <w:rsid w:val="000F3A4C"/>
    <w:rsid w:val="00111BBA"/>
    <w:rsid w:val="00116034"/>
    <w:rsid w:val="001612E0"/>
    <w:rsid w:val="00171B65"/>
    <w:rsid w:val="001737C9"/>
    <w:rsid w:val="00177632"/>
    <w:rsid w:val="001820D2"/>
    <w:rsid w:val="00195CDA"/>
    <w:rsid w:val="001A1626"/>
    <w:rsid w:val="001A2023"/>
    <w:rsid w:val="001A596D"/>
    <w:rsid w:val="001B2FCF"/>
    <w:rsid w:val="001B5B5E"/>
    <w:rsid w:val="001C3231"/>
    <w:rsid w:val="001E4A28"/>
    <w:rsid w:val="001E7D8D"/>
    <w:rsid w:val="001F18A2"/>
    <w:rsid w:val="002157C2"/>
    <w:rsid w:val="0021660D"/>
    <w:rsid w:val="0024158E"/>
    <w:rsid w:val="00251854"/>
    <w:rsid w:val="00251FEE"/>
    <w:rsid w:val="00283AD1"/>
    <w:rsid w:val="0029071D"/>
    <w:rsid w:val="002925B4"/>
    <w:rsid w:val="002A1065"/>
    <w:rsid w:val="002B214C"/>
    <w:rsid w:val="002C0BB2"/>
    <w:rsid w:val="002C45F5"/>
    <w:rsid w:val="002E4BCE"/>
    <w:rsid w:val="002F4EBF"/>
    <w:rsid w:val="00300EAB"/>
    <w:rsid w:val="00313982"/>
    <w:rsid w:val="0032749C"/>
    <w:rsid w:val="0033564D"/>
    <w:rsid w:val="003402DD"/>
    <w:rsid w:val="00357C30"/>
    <w:rsid w:val="003836FC"/>
    <w:rsid w:val="00395AAF"/>
    <w:rsid w:val="00397EF3"/>
    <w:rsid w:val="003A7E9C"/>
    <w:rsid w:val="003C521E"/>
    <w:rsid w:val="003D4499"/>
    <w:rsid w:val="003E1C73"/>
    <w:rsid w:val="003E4491"/>
    <w:rsid w:val="003F3661"/>
    <w:rsid w:val="003F4F28"/>
    <w:rsid w:val="004114BE"/>
    <w:rsid w:val="00417CE3"/>
    <w:rsid w:val="00431160"/>
    <w:rsid w:val="00431197"/>
    <w:rsid w:val="0044421C"/>
    <w:rsid w:val="00444D2E"/>
    <w:rsid w:val="0045054D"/>
    <w:rsid w:val="004526B3"/>
    <w:rsid w:val="0045481B"/>
    <w:rsid w:val="004673EB"/>
    <w:rsid w:val="00475A1A"/>
    <w:rsid w:val="004921E5"/>
    <w:rsid w:val="004E1DB8"/>
    <w:rsid w:val="004E2B32"/>
    <w:rsid w:val="004F4F87"/>
    <w:rsid w:val="004F65A3"/>
    <w:rsid w:val="00536F5B"/>
    <w:rsid w:val="00540FFB"/>
    <w:rsid w:val="00543989"/>
    <w:rsid w:val="00546253"/>
    <w:rsid w:val="00551F9E"/>
    <w:rsid w:val="0055524E"/>
    <w:rsid w:val="005703A9"/>
    <w:rsid w:val="0058197B"/>
    <w:rsid w:val="00585A09"/>
    <w:rsid w:val="005906D4"/>
    <w:rsid w:val="00594359"/>
    <w:rsid w:val="00597655"/>
    <w:rsid w:val="00597A57"/>
    <w:rsid w:val="005A5519"/>
    <w:rsid w:val="005B55D0"/>
    <w:rsid w:val="005C4BDE"/>
    <w:rsid w:val="005D0925"/>
    <w:rsid w:val="005D235D"/>
    <w:rsid w:val="005E269A"/>
    <w:rsid w:val="00605E29"/>
    <w:rsid w:val="00617EEF"/>
    <w:rsid w:val="00621160"/>
    <w:rsid w:val="00621D68"/>
    <w:rsid w:val="006439A9"/>
    <w:rsid w:val="0065635E"/>
    <w:rsid w:val="00656A1F"/>
    <w:rsid w:val="006645E3"/>
    <w:rsid w:val="00675D2A"/>
    <w:rsid w:val="0067714E"/>
    <w:rsid w:val="00687F66"/>
    <w:rsid w:val="006925E4"/>
    <w:rsid w:val="0069707C"/>
    <w:rsid w:val="006B429E"/>
    <w:rsid w:val="006E69C8"/>
    <w:rsid w:val="006F0E81"/>
    <w:rsid w:val="006F1447"/>
    <w:rsid w:val="00701588"/>
    <w:rsid w:val="00713388"/>
    <w:rsid w:val="007260EF"/>
    <w:rsid w:val="00734AB6"/>
    <w:rsid w:val="00743F7E"/>
    <w:rsid w:val="00744F56"/>
    <w:rsid w:val="007723EC"/>
    <w:rsid w:val="007839A3"/>
    <w:rsid w:val="00795690"/>
    <w:rsid w:val="007A5D3B"/>
    <w:rsid w:val="007B3512"/>
    <w:rsid w:val="007C552B"/>
    <w:rsid w:val="007D5442"/>
    <w:rsid w:val="007E0245"/>
    <w:rsid w:val="007F378C"/>
    <w:rsid w:val="00814190"/>
    <w:rsid w:val="0082412C"/>
    <w:rsid w:val="00846C96"/>
    <w:rsid w:val="00851734"/>
    <w:rsid w:val="00857118"/>
    <w:rsid w:val="00860459"/>
    <w:rsid w:val="00861539"/>
    <w:rsid w:val="00866240"/>
    <w:rsid w:val="00884433"/>
    <w:rsid w:val="008A138A"/>
    <w:rsid w:val="008D2993"/>
    <w:rsid w:val="008E6A9E"/>
    <w:rsid w:val="008F4D3D"/>
    <w:rsid w:val="00904BDD"/>
    <w:rsid w:val="00912D0A"/>
    <w:rsid w:val="00931CE0"/>
    <w:rsid w:val="009365CC"/>
    <w:rsid w:val="00937578"/>
    <w:rsid w:val="00944BA8"/>
    <w:rsid w:val="0095001E"/>
    <w:rsid w:val="00951699"/>
    <w:rsid w:val="00965CF3"/>
    <w:rsid w:val="009866F7"/>
    <w:rsid w:val="009877FA"/>
    <w:rsid w:val="009A41CD"/>
    <w:rsid w:val="009A4441"/>
    <w:rsid w:val="009C2351"/>
    <w:rsid w:val="009C2B33"/>
    <w:rsid w:val="009C399A"/>
    <w:rsid w:val="009C5D9E"/>
    <w:rsid w:val="009D50DE"/>
    <w:rsid w:val="00A063C9"/>
    <w:rsid w:val="00A245F6"/>
    <w:rsid w:val="00A325CF"/>
    <w:rsid w:val="00A33A56"/>
    <w:rsid w:val="00A47AA6"/>
    <w:rsid w:val="00A51139"/>
    <w:rsid w:val="00A57A77"/>
    <w:rsid w:val="00A63348"/>
    <w:rsid w:val="00A722BC"/>
    <w:rsid w:val="00A93748"/>
    <w:rsid w:val="00A93A51"/>
    <w:rsid w:val="00AA3881"/>
    <w:rsid w:val="00AA5CDB"/>
    <w:rsid w:val="00AB0BFB"/>
    <w:rsid w:val="00AB1593"/>
    <w:rsid w:val="00AB5E31"/>
    <w:rsid w:val="00AB68C5"/>
    <w:rsid w:val="00AC0661"/>
    <w:rsid w:val="00AC15F7"/>
    <w:rsid w:val="00AC7B0F"/>
    <w:rsid w:val="00AD1793"/>
    <w:rsid w:val="00AD5264"/>
    <w:rsid w:val="00AD7C79"/>
    <w:rsid w:val="00B03F01"/>
    <w:rsid w:val="00B06BBA"/>
    <w:rsid w:val="00B10652"/>
    <w:rsid w:val="00B1595D"/>
    <w:rsid w:val="00B444CF"/>
    <w:rsid w:val="00B60451"/>
    <w:rsid w:val="00B615F1"/>
    <w:rsid w:val="00B77698"/>
    <w:rsid w:val="00B85585"/>
    <w:rsid w:val="00B8582F"/>
    <w:rsid w:val="00B92923"/>
    <w:rsid w:val="00BB1DB6"/>
    <w:rsid w:val="00BC0F95"/>
    <w:rsid w:val="00BC3399"/>
    <w:rsid w:val="00BE0940"/>
    <w:rsid w:val="00BE7291"/>
    <w:rsid w:val="00C07AFB"/>
    <w:rsid w:val="00C20D5A"/>
    <w:rsid w:val="00C22CFA"/>
    <w:rsid w:val="00C43FF0"/>
    <w:rsid w:val="00C47878"/>
    <w:rsid w:val="00C72A5B"/>
    <w:rsid w:val="00C80924"/>
    <w:rsid w:val="00C8680A"/>
    <w:rsid w:val="00C90BB6"/>
    <w:rsid w:val="00C92083"/>
    <w:rsid w:val="00C92B77"/>
    <w:rsid w:val="00C93EE2"/>
    <w:rsid w:val="00CA2323"/>
    <w:rsid w:val="00CB77D1"/>
    <w:rsid w:val="00CC1E17"/>
    <w:rsid w:val="00CD4C0A"/>
    <w:rsid w:val="00CE72C5"/>
    <w:rsid w:val="00CF1243"/>
    <w:rsid w:val="00D01A4B"/>
    <w:rsid w:val="00D15ED4"/>
    <w:rsid w:val="00D17817"/>
    <w:rsid w:val="00D57A0C"/>
    <w:rsid w:val="00D62740"/>
    <w:rsid w:val="00D7320F"/>
    <w:rsid w:val="00DB0866"/>
    <w:rsid w:val="00DB29FC"/>
    <w:rsid w:val="00DB5A51"/>
    <w:rsid w:val="00DC1B02"/>
    <w:rsid w:val="00DD6EBD"/>
    <w:rsid w:val="00DD7879"/>
    <w:rsid w:val="00DE1002"/>
    <w:rsid w:val="00DF0C38"/>
    <w:rsid w:val="00DF1171"/>
    <w:rsid w:val="00E01B8D"/>
    <w:rsid w:val="00E06B54"/>
    <w:rsid w:val="00E078FC"/>
    <w:rsid w:val="00E106F4"/>
    <w:rsid w:val="00E12AB5"/>
    <w:rsid w:val="00E15FBF"/>
    <w:rsid w:val="00E34EB6"/>
    <w:rsid w:val="00E37651"/>
    <w:rsid w:val="00E40F9B"/>
    <w:rsid w:val="00E41BD5"/>
    <w:rsid w:val="00E43D00"/>
    <w:rsid w:val="00E50C96"/>
    <w:rsid w:val="00E67992"/>
    <w:rsid w:val="00E92B8C"/>
    <w:rsid w:val="00E97296"/>
    <w:rsid w:val="00EB57CB"/>
    <w:rsid w:val="00ED0218"/>
    <w:rsid w:val="00ED782D"/>
    <w:rsid w:val="00ED7FFE"/>
    <w:rsid w:val="00EE1F8A"/>
    <w:rsid w:val="00F275E3"/>
    <w:rsid w:val="00F51269"/>
    <w:rsid w:val="00F53448"/>
    <w:rsid w:val="00F57F30"/>
    <w:rsid w:val="00F73AE6"/>
    <w:rsid w:val="00F76724"/>
    <w:rsid w:val="00F91522"/>
    <w:rsid w:val="00F97452"/>
    <w:rsid w:val="00FA55E0"/>
    <w:rsid w:val="00FA659B"/>
    <w:rsid w:val="00FB680F"/>
    <w:rsid w:val="00FC5C53"/>
    <w:rsid w:val="00FF77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5F7"/>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5F7"/>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6110">
      <w:bodyDiv w:val="1"/>
      <w:marLeft w:val="0"/>
      <w:marRight w:val="0"/>
      <w:marTop w:val="0"/>
      <w:marBottom w:val="0"/>
      <w:divBdr>
        <w:top w:val="none" w:sz="0" w:space="0" w:color="auto"/>
        <w:left w:val="none" w:sz="0" w:space="0" w:color="auto"/>
        <w:bottom w:val="none" w:sz="0" w:space="0" w:color="auto"/>
        <w:right w:val="none" w:sz="0" w:space="0" w:color="auto"/>
      </w:divBdr>
    </w:div>
    <w:div w:id="1049108632">
      <w:bodyDiv w:val="1"/>
      <w:marLeft w:val="0"/>
      <w:marRight w:val="0"/>
      <w:marTop w:val="0"/>
      <w:marBottom w:val="0"/>
      <w:divBdr>
        <w:top w:val="none" w:sz="0" w:space="0" w:color="auto"/>
        <w:left w:val="none" w:sz="0" w:space="0" w:color="auto"/>
        <w:bottom w:val="none" w:sz="0" w:space="0" w:color="auto"/>
        <w:right w:val="none" w:sz="0" w:space="0" w:color="auto"/>
      </w:divBdr>
    </w:div>
    <w:div w:id="1063530904">
      <w:bodyDiv w:val="1"/>
      <w:marLeft w:val="0"/>
      <w:marRight w:val="0"/>
      <w:marTop w:val="0"/>
      <w:marBottom w:val="0"/>
      <w:divBdr>
        <w:top w:val="none" w:sz="0" w:space="0" w:color="auto"/>
        <w:left w:val="none" w:sz="0" w:space="0" w:color="auto"/>
        <w:bottom w:val="none" w:sz="0" w:space="0" w:color="auto"/>
        <w:right w:val="none" w:sz="0" w:space="0" w:color="auto"/>
      </w:divBdr>
    </w:div>
    <w:div w:id="1188836265">
      <w:bodyDiv w:val="1"/>
      <w:marLeft w:val="0"/>
      <w:marRight w:val="0"/>
      <w:marTop w:val="0"/>
      <w:marBottom w:val="0"/>
      <w:divBdr>
        <w:top w:val="none" w:sz="0" w:space="0" w:color="auto"/>
        <w:left w:val="none" w:sz="0" w:space="0" w:color="auto"/>
        <w:bottom w:val="none" w:sz="0" w:space="0" w:color="auto"/>
        <w:right w:val="none" w:sz="0" w:space="0" w:color="auto"/>
      </w:divBdr>
    </w:div>
    <w:div w:id="1246695449">
      <w:bodyDiv w:val="1"/>
      <w:marLeft w:val="0"/>
      <w:marRight w:val="0"/>
      <w:marTop w:val="0"/>
      <w:marBottom w:val="0"/>
      <w:divBdr>
        <w:top w:val="none" w:sz="0" w:space="0" w:color="auto"/>
        <w:left w:val="none" w:sz="0" w:space="0" w:color="auto"/>
        <w:bottom w:val="none" w:sz="0" w:space="0" w:color="auto"/>
        <w:right w:val="none" w:sz="0" w:space="0" w:color="auto"/>
      </w:divBdr>
    </w:div>
    <w:div w:id="1489906239">
      <w:bodyDiv w:val="1"/>
      <w:marLeft w:val="0"/>
      <w:marRight w:val="0"/>
      <w:marTop w:val="0"/>
      <w:marBottom w:val="0"/>
      <w:divBdr>
        <w:top w:val="none" w:sz="0" w:space="0" w:color="auto"/>
        <w:left w:val="none" w:sz="0" w:space="0" w:color="auto"/>
        <w:bottom w:val="none" w:sz="0" w:space="0" w:color="auto"/>
        <w:right w:val="none" w:sz="0" w:space="0" w:color="auto"/>
      </w:divBdr>
    </w:div>
    <w:div w:id="2089107220">
      <w:bodyDiv w:val="1"/>
      <w:marLeft w:val="0"/>
      <w:marRight w:val="0"/>
      <w:marTop w:val="0"/>
      <w:marBottom w:val="0"/>
      <w:divBdr>
        <w:top w:val="none" w:sz="0" w:space="0" w:color="auto"/>
        <w:left w:val="none" w:sz="0" w:space="0" w:color="auto"/>
        <w:bottom w:val="none" w:sz="0" w:space="0" w:color="auto"/>
        <w:right w:val="none" w:sz="0" w:space="0" w:color="auto"/>
      </w:divBdr>
    </w:div>
    <w:div w:id="21102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64E02-DF6E-45EA-B70B-C4985D10C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1920</Words>
  <Characters>11139</Characters>
  <Application>Microsoft Office Word</Application>
  <DocSecurity>0</DocSecurity>
  <Lines>92</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Dugulan</cp:lastModifiedBy>
  <cp:revision>3</cp:revision>
  <cp:lastPrinted>2016-04-26T08:04:00Z</cp:lastPrinted>
  <dcterms:created xsi:type="dcterms:W3CDTF">2022-10-17T15:48:00Z</dcterms:created>
  <dcterms:modified xsi:type="dcterms:W3CDTF">2022-10-20T15:17:00Z</dcterms:modified>
</cp:coreProperties>
</file>